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13C" w14:textId="4441F611" w:rsidR="00812998" w:rsidRDefault="1A07BC5E" w:rsidP="76F50D9F">
      <w:pPr>
        <w:spacing w:before="240" w:after="240"/>
        <w:jc w:val="center"/>
        <w:rPr>
          <w:rFonts w:ascii="Aptos" w:eastAsia="Aptos" w:hAnsi="Aptos" w:cs="Aptos"/>
          <w:b/>
          <w:bCs/>
          <w:sz w:val="28"/>
          <w:szCs w:val="28"/>
        </w:rPr>
      </w:pPr>
      <w:r w:rsidRPr="76F50D9F">
        <w:rPr>
          <w:rFonts w:ascii="Aptos" w:eastAsia="Aptos" w:hAnsi="Aptos" w:cs="Aptos"/>
          <w:b/>
          <w:bCs/>
          <w:sz w:val="28"/>
          <w:szCs w:val="28"/>
        </w:rPr>
        <w:t>Leave Policy Template</w:t>
      </w:r>
    </w:p>
    <w:p w14:paraId="14A116EC" w14:textId="2893FBF6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Purpose:</w:t>
      </w:r>
      <w:r w:rsidRPr="76F50D9F">
        <w:rPr>
          <w:rFonts w:ascii="Aptos" w:eastAsia="Aptos" w:hAnsi="Aptos" w:cs="Aptos"/>
        </w:rPr>
        <w:t xml:space="preserve"> The purpose of this policy is to outline the guidelines and procedures for taking various types of leaves available to employees of </w:t>
      </w:r>
      <w:r w:rsidR="00D03AAF">
        <w:rPr>
          <w:rFonts w:ascii="Aptos" w:eastAsia="Aptos" w:hAnsi="Aptos" w:cs="Aptos"/>
        </w:rPr>
        <w:t>A1B2C3 Pvt Ltd</w:t>
      </w:r>
      <w:r w:rsidRPr="76F50D9F">
        <w:rPr>
          <w:rFonts w:ascii="Aptos" w:eastAsia="Aptos" w:hAnsi="Aptos" w:cs="Aptos"/>
        </w:rPr>
        <w:t>.</w:t>
      </w:r>
    </w:p>
    <w:p w14:paraId="022250F3" w14:textId="1ECB9798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1. Earned Leaves (EL):</w:t>
      </w:r>
    </w:p>
    <w:p w14:paraId="1A62D728" w14:textId="6692AAFC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Employees are entitled to 12 earned leaves per calendar year.</w:t>
      </w:r>
    </w:p>
    <w:p w14:paraId="669F6605" w14:textId="14AE67D3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EL is granted at a rate of 1 leave per month.</w:t>
      </w:r>
    </w:p>
    <w:p w14:paraId="586D126D" w14:textId="4D74932E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Accrual frequency: 1 leave per month.</w:t>
      </w:r>
    </w:p>
    <w:p w14:paraId="5E01B77B" w14:textId="141AA2B3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Employees may accumulate up to a maximum of 12 ELs.</w:t>
      </w:r>
    </w:p>
    <w:p w14:paraId="4EDB9BF3" w14:textId="4DA09BC7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Continuous </w:t>
      </w:r>
      <w:bookmarkStart w:id="0" w:name="_Int_lQR0tMRN"/>
      <w:r w:rsidRPr="76F50D9F">
        <w:rPr>
          <w:rFonts w:ascii="Aptos" w:eastAsia="Aptos" w:hAnsi="Aptos" w:cs="Aptos"/>
        </w:rPr>
        <w:t>leaves</w:t>
      </w:r>
      <w:bookmarkEnd w:id="0"/>
      <w:r w:rsidRPr="76F50D9F">
        <w:rPr>
          <w:rFonts w:ascii="Aptos" w:eastAsia="Aptos" w:hAnsi="Aptos" w:cs="Aptos"/>
        </w:rPr>
        <w:t xml:space="preserve"> allowed: Up to 6 days.</w:t>
      </w:r>
    </w:p>
    <w:p w14:paraId="4D0DCE0E" w14:textId="49F3AE57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Leave application: ELs exceeding 2 days must be applied for at least 7 days prior to the intended leave dates.</w:t>
      </w:r>
    </w:p>
    <w:p w14:paraId="193E7F00" w14:textId="19CF832E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2. Casual Leaves:</w:t>
      </w:r>
    </w:p>
    <w:p w14:paraId="2C4CD9F5" w14:textId="5808709D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Employees are entitled to 12 casual </w:t>
      </w:r>
      <w:bookmarkStart w:id="1" w:name="_Int_g0oaKmBg"/>
      <w:r w:rsidRPr="76F50D9F">
        <w:rPr>
          <w:rFonts w:ascii="Aptos" w:eastAsia="Aptos" w:hAnsi="Aptos" w:cs="Aptos"/>
        </w:rPr>
        <w:t>leaves</w:t>
      </w:r>
      <w:bookmarkEnd w:id="1"/>
      <w:r w:rsidRPr="76F50D9F">
        <w:rPr>
          <w:rFonts w:ascii="Aptos" w:eastAsia="Aptos" w:hAnsi="Aptos" w:cs="Aptos"/>
        </w:rPr>
        <w:t xml:space="preserve"> per calendar year.</w:t>
      </w:r>
    </w:p>
    <w:p w14:paraId="79E06485" w14:textId="27483227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Leaves granted in a month: 1.</w:t>
      </w:r>
    </w:p>
    <w:p w14:paraId="3E8E841B" w14:textId="0F073780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Continuous </w:t>
      </w:r>
      <w:bookmarkStart w:id="2" w:name="_Int_N5xE1n7n"/>
      <w:r w:rsidRPr="76F50D9F">
        <w:rPr>
          <w:rFonts w:ascii="Aptos" w:eastAsia="Aptos" w:hAnsi="Aptos" w:cs="Aptos"/>
        </w:rPr>
        <w:t>leaves</w:t>
      </w:r>
      <w:bookmarkEnd w:id="2"/>
      <w:r w:rsidRPr="76F50D9F">
        <w:rPr>
          <w:rFonts w:ascii="Aptos" w:eastAsia="Aptos" w:hAnsi="Aptos" w:cs="Aptos"/>
        </w:rPr>
        <w:t xml:space="preserve"> allowed: Up to 2 days.</w:t>
      </w:r>
    </w:p>
    <w:p w14:paraId="402A4257" w14:textId="591157D6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Leave application: Casual </w:t>
      </w:r>
      <w:bookmarkStart w:id="3" w:name="_Int_H7rqfXub"/>
      <w:proofErr w:type="gramStart"/>
      <w:r w:rsidRPr="76F50D9F">
        <w:rPr>
          <w:rFonts w:ascii="Aptos" w:eastAsia="Aptos" w:hAnsi="Aptos" w:cs="Aptos"/>
        </w:rPr>
        <w:t>leaves</w:t>
      </w:r>
      <w:bookmarkEnd w:id="3"/>
      <w:proofErr w:type="gramEnd"/>
      <w:r w:rsidRPr="76F50D9F">
        <w:rPr>
          <w:rFonts w:ascii="Aptos" w:eastAsia="Aptos" w:hAnsi="Aptos" w:cs="Aptos"/>
        </w:rPr>
        <w:t xml:space="preserve"> must be approved by the manager at least 7 days prior to the leave dates.</w:t>
      </w:r>
    </w:p>
    <w:p w14:paraId="45F230CF" w14:textId="0D6E2241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3. Sick Leaves:</w:t>
      </w:r>
    </w:p>
    <w:p w14:paraId="3987D00B" w14:textId="7FEA1E37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Employees are entitled to 12 sick </w:t>
      </w:r>
      <w:bookmarkStart w:id="4" w:name="_Int_6yqXGY4e"/>
      <w:r w:rsidRPr="76F50D9F">
        <w:rPr>
          <w:rFonts w:ascii="Aptos" w:eastAsia="Aptos" w:hAnsi="Aptos" w:cs="Aptos"/>
        </w:rPr>
        <w:t>leaves</w:t>
      </w:r>
      <w:bookmarkEnd w:id="4"/>
      <w:r w:rsidRPr="76F50D9F">
        <w:rPr>
          <w:rFonts w:ascii="Aptos" w:eastAsia="Aptos" w:hAnsi="Aptos" w:cs="Aptos"/>
        </w:rPr>
        <w:t xml:space="preserve"> per calendar year.</w:t>
      </w:r>
    </w:p>
    <w:p w14:paraId="4509094C" w14:textId="3644D4D8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Continuous </w:t>
      </w:r>
      <w:bookmarkStart w:id="5" w:name="_Int_tGTom9Hx"/>
      <w:r w:rsidRPr="76F50D9F">
        <w:rPr>
          <w:rFonts w:ascii="Aptos" w:eastAsia="Aptos" w:hAnsi="Aptos" w:cs="Aptos"/>
        </w:rPr>
        <w:t>leaves</w:t>
      </w:r>
      <w:bookmarkEnd w:id="5"/>
      <w:r w:rsidRPr="76F50D9F">
        <w:rPr>
          <w:rFonts w:ascii="Aptos" w:eastAsia="Aptos" w:hAnsi="Aptos" w:cs="Aptos"/>
        </w:rPr>
        <w:t xml:space="preserve"> allowed: Up to 5 days.</w:t>
      </w:r>
    </w:p>
    <w:p w14:paraId="0F74EB06" w14:textId="48166D1B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Medical certificate: If an employee utilizes more than 3 sick </w:t>
      </w:r>
      <w:bookmarkStart w:id="6" w:name="_Int_6hUsDZgE"/>
      <w:r w:rsidRPr="76F50D9F">
        <w:rPr>
          <w:rFonts w:ascii="Aptos" w:eastAsia="Aptos" w:hAnsi="Aptos" w:cs="Aptos"/>
        </w:rPr>
        <w:t>leaves</w:t>
      </w:r>
      <w:bookmarkEnd w:id="6"/>
      <w:r w:rsidRPr="76F50D9F">
        <w:rPr>
          <w:rFonts w:ascii="Aptos" w:eastAsia="Aptos" w:hAnsi="Aptos" w:cs="Aptos"/>
        </w:rPr>
        <w:t xml:space="preserve"> continuously, they must provide a medical certificate.</w:t>
      </w:r>
    </w:p>
    <w:p w14:paraId="1D30FDAF" w14:textId="2D1F51E2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4. Maternity Leave:</w:t>
      </w:r>
    </w:p>
    <w:p w14:paraId="0CFCAE11" w14:textId="3D9F7E81" w:rsidR="00812998" w:rsidRDefault="00D03AAF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A1B2C3 Pvt Ltd</w:t>
      </w:r>
      <w:r w:rsidR="263E31F8" w:rsidRPr="76F50D9F">
        <w:rPr>
          <w:rFonts w:ascii="Aptos" w:eastAsia="Aptos" w:hAnsi="Aptos" w:cs="Aptos"/>
        </w:rPr>
        <w:t xml:space="preserve"> provides maternity leave as per the statutory requirements and company policies. Please refer to the </w:t>
      </w:r>
      <w:hyperlink r:id="rId5">
        <w:r w:rsidR="263E31F8" w:rsidRPr="76F50D9F">
          <w:rPr>
            <w:rStyle w:val="Hyperlink"/>
            <w:rFonts w:ascii="Aptos" w:eastAsia="Aptos" w:hAnsi="Aptos" w:cs="Aptos"/>
          </w:rPr>
          <w:t>maternity leave policy document</w:t>
        </w:r>
      </w:hyperlink>
      <w:r w:rsidR="263E31F8" w:rsidRPr="76F50D9F">
        <w:rPr>
          <w:rFonts w:ascii="Aptos" w:eastAsia="Aptos" w:hAnsi="Aptos" w:cs="Aptos"/>
        </w:rPr>
        <w:t xml:space="preserve"> for details.</w:t>
      </w:r>
    </w:p>
    <w:p w14:paraId="53147E03" w14:textId="5009A5F6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5. Menstrual Leave:</w:t>
      </w:r>
    </w:p>
    <w:p w14:paraId="1BCBA38D" w14:textId="350CB6E7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lastRenderedPageBreak/>
        <w:t>Female employees are entitled to one menstrual leave per month. The policy ensures confidentiality and respect for the employee's privacy. Please inform your manager a</w:t>
      </w:r>
      <w:r w:rsidR="30A3C9E3" w:rsidRPr="76F50D9F">
        <w:rPr>
          <w:rFonts w:ascii="Aptos" w:eastAsia="Aptos" w:hAnsi="Aptos" w:cs="Aptos"/>
        </w:rPr>
        <w:t>s and when required</w:t>
      </w:r>
      <w:r w:rsidRPr="76F50D9F">
        <w:rPr>
          <w:rFonts w:ascii="Aptos" w:eastAsia="Aptos" w:hAnsi="Aptos" w:cs="Aptos"/>
        </w:rPr>
        <w:t>.</w:t>
      </w:r>
    </w:p>
    <w:p w14:paraId="464E6507" w14:textId="4DD0C66A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6. Work From Home (WFH) Policy:</w:t>
      </w:r>
    </w:p>
    <w:p w14:paraId="1EDABE2D" w14:textId="6ABFE44D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Employees are entitled to 3 WFH days per quarter.</w:t>
      </w:r>
    </w:p>
    <w:p w14:paraId="7B1BB24C" w14:textId="79954D30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Unused WFH days can be carried forward to the next quarter, up to a maximum of 3 days.</w:t>
      </w:r>
    </w:p>
    <w:p w14:paraId="3AE2D100" w14:textId="679769F3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Maximum continuous WFH: Up to 5 days.</w:t>
      </w:r>
    </w:p>
    <w:p w14:paraId="246CF813" w14:textId="13FE1D4D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Employees must adhere to the company's remote work guidelines and maintain productivity standards while working from home.</w:t>
      </w:r>
    </w:p>
    <w:p w14:paraId="60E45CE7" w14:textId="01E992AE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Approval Process:</w:t>
      </w:r>
    </w:p>
    <w:p w14:paraId="1E3E9517" w14:textId="4BA34642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All leave requests must be submitted through the company's leave management system.</w:t>
      </w:r>
    </w:p>
    <w:p w14:paraId="28339444" w14:textId="77439702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Managers are responsible for reviewing and approving leave requests in a timely manner.</w:t>
      </w:r>
    </w:p>
    <w:p w14:paraId="70116876" w14:textId="75653E7E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Employees are encouraged to plan their leaves in advance and coordinate with their team members to minimize disruptions.</w:t>
      </w:r>
    </w:p>
    <w:p w14:paraId="5ED7CB4B" w14:textId="3AEBA90C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Non-Compliance:</w:t>
      </w:r>
    </w:p>
    <w:p w14:paraId="52AE4DEA" w14:textId="2E1797A5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Failure to comply with the leave policy may result in disciplinary action, including but not limited to salary deductions or termination of employment.</w:t>
      </w:r>
    </w:p>
    <w:p w14:paraId="66AECC94" w14:textId="671784BB" w:rsidR="00812998" w:rsidRDefault="263E31F8" w:rsidP="76F50D9F">
      <w:pPr>
        <w:spacing w:before="240" w:after="240"/>
      </w:pPr>
      <w:r w:rsidRPr="76F50D9F">
        <w:rPr>
          <w:rFonts w:ascii="Aptos" w:eastAsia="Aptos" w:hAnsi="Aptos" w:cs="Aptos"/>
          <w:b/>
          <w:bCs/>
        </w:rPr>
        <w:t>Note:</w:t>
      </w:r>
    </w:p>
    <w:p w14:paraId="2BDA6C37" w14:textId="62763D58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 xml:space="preserve">This leave policy is subject to change at the discretion of </w:t>
      </w:r>
      <w:r w:rsidR="00D03AAF">
        <w:rPr>
          <w:rFonts w:ascii="Aptos" w:eastAsia="Aptos" w:hAnsi="Aptos" w:cs="Aptos"/>
        </w:rPr>
        <w:t>A1B2C3 Pvt Ltd</w:t>
      </w:r>
      <w:r w:rsidRPr="76F50D9F">
        <w:rPr>
          <w:rFonts w:ascii="Aptos" w:eastAsia="Aptos" w:hAnsi="Aptos" w:cs="Aptos"/>
        </w:rPr>
        <w:t xml:space="preserve"> management.</w:t>
      </w:r>
    </w:p>
    <w:p w14:paraId="4A544FC4" w14:textId="0887D568" w:rsidR="00812998" w:rsidRDefault="263E31F8" w:rsidP="76F50D9F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6F50D9F">
        <w:rPr>
          <w:rFonts w:ascii="Aptos" w:eastAsia="Aptos" w:hAnsi="Aptos" w:cs="Aptos"/>
        </w:rPr>
        <w:t>For any questions or clarifications regarding leave entitlements, employees are encouraged to reach out to the HR department.</w:t>
      </w:r>
    </w:p>
    <w:p w14:paraId="2C078E63" w14:textId="65B4A49D" w:rsidR="00812998" w:rsidRDefault="00812998" w:rsidP="76F50D9F"/>
    <w:sectPr w:rsidR="00812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6hUsDZgE" int2:invalidationBookmarkName="" int2:hashCode="hBEXUT9SB6hQES" int2:id="yAwh2ZxK">
      <int2:state int2:value="Rejected" int2:type="AugLoop_Text_Critique"/>
    </int2:bookmark>
    <int2:bookmark int2:bookmarkName="_Int_6yqXGY4e" int2:invalidationBookmarkName="" int2:hashCode="hBEXUT9SB6hQES" int2:id="4qXsV0j9">
      <int2:state int2:value="Rejected" int2:type="AugLoop_Text_Critique"/>
    </int2:bookmark>
    <int2:bookmark int2:bookmarkName="_Int_tGTom9Hx" int2:invalidationBookmarkName="" int2:hashCode="hBEXUT9SB6hQES" int2:id="R8pKedt7">
      <int2:state int2:value="Rejected" int2:type="AugLoop_Text_Critique"/>
    </int2:bookmark>
    <int2:bookmark int2:bookmarkName="_Int_H7rqfXub" int2:invalidationBookmarkName="" int2:hashCode="hBEXUT9SB6hQES" int2:id="i9RhRQM4">
      <int2:state int2:value="Rejected" int2:type="AugLoop_Text_Critique"/>
    </int2:bookmark>
    <int2:bookmark int2:bookmarkName="_Int_N5xE1n7n" int2:invalidationBookmarkName="" int2:hashCode="hBEXUT9SB6hQES" int2:id="l13p4CUH">
      <int2:state int2:value="Rejected" int2:type="AugLoop_Text_Critique"/>
    </int2:bookmark>
    <int2:bookmark int2:bookmarkName="_Int_g0oaKmBg" int2:invalidationBookmarkName="" int2:hashCode="hBEXUT9SB6hQES" int2:id="XARtTgyS">
      <int2:state int2:value="Rejected" int2:type="AugLoop_Text_Critique"/>
    </int2:bookmark>
    <int2:bookmark int2:bookmarkName="_Int_lQR0tMRN" int2:invalidationBookmarkName="" int2:hashCode="hBEXUT9SB6hQES" int2:id="Ww8u9la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096B"/>
    <w:multiLevelType w:val="hybridMultilevel"/>
    <w:tmpl w:val="213440E0"/>
    <w:lvl w:ilvl="0" w:tplc="23A85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A9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8C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0E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2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ED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52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27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B0C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40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60C49A"/>
    <w:rsid w:val="00581FD5"/>
    <w:rsid w:val="00812998"/>
    <w:rsid w:val="00895D24"/>
    <w:rsid w:val="00C6113B"/>
    <w:rsid w:val="00D03AAF"/>
    <w:rsid w:val="0E3344BA"/>
    <w:rsid w:val="1A07BC5E"/>
    <w:rsid w:val="263E31F8"/>
    <w:rsid w:val="29C27F0A"/>
    <w:rsid w:val="2B3814D8"/>
    <w:rsid w:val="30A3C9E3"/>
    <w:rsid w:val="363B2D65"/>
    <w:rsid w:val="3E80ADD4"/>
    <w:rsid w:val="49024E40"/>
    <w:rsid w:val="4990DF77"/>
    <w:rsid w:val="5C9B6B59"/>
    <w:rsid w:val="60D0925B"/>
    <w:rsid w:val="6160C49A"/>
    <w:rsid w:val="7184303C"/>
    <w:rsid w:val="76F5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1753"/>
  <w15:chartTrackingRefBased/>
  <w15:docId w15:val="{9A18DF74-8BBF-4063-B5F5-455393F3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kcompanionllp-my.sharepoint.com/:w:/r/personal/craig_branden_woco_co_in/_layouts/15/Doc.aspx?sourcedoc=%7Bfe80e293-ed58-43fe-8600-e3581f50ad77%7D&amp;action=editnew&amp;wdPreviousSession=0940c4cf-e9ba-dd1d-f3f2-818b0b804d65&amp;wdNewAndOpenCt=1717419968033&amp;wdo=4&amp;wdOrigin=wacFileNew&amp;wdTpl=blankNew&amp;wdLcid=1033&amp;wdPreviousCorrelation=70646fa2-b92a-47b4-983d-fdd26c7ed6e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2095</Characters>
  <Application>Microsoft Office Word</Application>
  <DocSecurity>0</DocSecurity>
  <Lines>51</Lines>
  <Paragraphs>36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Branden</dc:creator>
  <cp:keywords/>
  <dc:description/>
  <cp:lastModifiedBy>Balasubramanya C K</cp:lastModifiedBy>
  <cp:revision>3</cp:revision>
  <dcterms:created xsi:type="dcterms:W3CDTF">2024-06-03T13:03:00Z</dcterms:created>
  <dcterms:modified xsi:type="dcterms:W3CDTF">2026-02-21T03:41:00Z</dcterms:modified>
</cp:coreProperties>
</file>