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38404" w14:textId="29117401" w:rsidR="00C54D7F" w:rsidRDefault="4F54240B" w:rsidP="7155B442">
      <w:pPr>
        <w:jc w:val="center"/>
        <w:rPr>
          <w:b/>
          <w:bCs/>
          <w:sz w:val="28"/>
          <w:szCs w:val="28"/>
        </w:rPr>
      </w:pPr>
      <w:r w:rsidRPr="7155B442">
        <w:rPr>
          <w:b/>
          <w:bCs/>
          <w:sz w:val="28"/>
          <w:szCs w:val="28"/>
        </w:rPr>
        <w:t>Performance Appraisal Template</w:t>
      </w:r>
    </w:p>
    <w:p w14:paraId="360C46E4" w14:textId="1AD28F11" w:rsidR="00C54D7F" w:rsidRDefault="4F54240B" w:rsidP="7155B442">
      <w:r>
        <w:t xml:space="preserve"> </w:t>
      </w:r>
    </w:p>
    <w:p w14:paraId="3BE30684" w14:textId="131120BC" w:rsidR="00C54D7F" w:rsidRDefault="4F54240B" w:rsidP="7155B442">
      <w:pPr>
        <w:rPr>
          <w:b/>
          <w:bCs/>
        </w:rPr>
      </w:pPr>
      <w:r w:rsidRPr="7155B442">
        <w:rPr>
          <w:b/>
          <w:bCs/>
        </w:rPr>
        <w:t>1. Introduction</w:t>
      </w:r>
    </w:p>
    <w:p w14:paraId="43F4FF48" w14:textId="3FB1DFBB" w:rsidR="00C54D7F" w:rsidRDefault="4F54240B" w:rsidP="7155B442">
      <w:r>
        <w:t>The performance appraisal framework is designed to provide a structured and fair evaluation of employees within the organization. It aims to assess individual contributions based on predetermined parameters and criteria, ultimately facilitating informed decisions regarding promotions, appraisals, and career progression.</w:t>
      </w:r>
    </w:p>
    <w:p w14:paraId="4B411966" w14:textId="22B4CEC2" w:rsidR="00C54D7F" w:rsidRDefault="4F54240B" w:rsidP="7155B442">
      <w:pPr>
        <w:rPr>
          <w:b/>
          <w:bCs/>
        </w:rPr>
      </w:pPr>
      <w:r w:rsidRPr="7155B442">
        <w:rPr>
          <w:b/>
          <w:bCs/>
        </w:rPr>
        <w:t>2. Parameters for Evaluation</w:t>
      </w:r>
    </w:p>
    <w:p w14:paraId="5B5A8C1C" w14:textId="0F3A3AE4" w:rsidR="00C54D7F" w:rsidRDefault="4F54240B" w:rsidP="7155B442">
      <w:r>
        <w:t xml:space="preserve"> The evaluation process will consider the following parameters, each weighted according to its significance:</w:t>
      </w:r>
    </w:p>
    <w:p w14:paraId="5CCEE070" w14:textId="577B1F83" w:rsidR="00C54D7F" w:rsidRDefault="4F54240B" w:rsidP="7155B442">
      <w:r>
        <w:t xml:space="preserve"> </w:t>
      </w:r>
    </w:p>
    <w:tbl>
      <w:tblPr>
        <w:tblStyle w:val="TableGrid"/>
        <w:tblW w:w="0" w:type="auto"/>
        <w:jc w:val="center"/>
        <w:tblLayout w:type="fixed"/>
        <w:tblLook w:val="06A0" w:firstRow="1" w:lastRow="0" w:firstColumn="1" w:lastColumn="0" w:noHBand="1" w:noVBand="1"/>
      </w:tblPr>
      <w:tblGrid>
        <w:gridCol w:w="2025"/>
        <w:gridCol w:w="6030"/>
        <w:gridCol w:w="1415"/>
      </w:tblGrid>
      <w:tr w:rsidR="7155B442" w14:paraId="18113DDE" w14:textId="77777777" w:rsidTr="7155B442">
        <w:trPr>
          <w:trHeight w:val="300"/>
          <w:jc w:val="center"/>
        </w:trPr>
        <w:tc>
          <w:tcPr>
            <w:tcW w:w="2025" w:type="dxa"/>
          </w:tcPr>
          <w:p w14:paraId="497E1185" w14:textId="102D3347" w:rsidR="31829797" w:rsidRDefault="31829797" w:rsidP="7155B442">
            <w:pPr>
              <w:rPr>
                <w:b/>
                <w:bCs/>
              </w:rPr>
            </w:pPr>
            <w:r w:rsidRPr="7155B442">
              <w:rPr>
                <w:b/>
                <w:bCs/>
              </w:rPr>
              <w:t xml:space="preserve">Parameter </w:t>
            </w:r>
          </w:p>
        </w:tc>
        <w:tc>
          <w:tcPr>
            <w:tcW w:w="6030" w:type="dxa"/>
          </w:tcPr>
          <w:p w14:paraId="7DF6755D" w14:textId="3FD3AAB2" w:rsidR="31829797" w:rsidRDefault="31829797" w:rsidP="7155B442">
            <w:pPr>
              <w:rPr>
                <w:b/>
                <w:bCs/>
              </w:rPr>
            </w:pPr>
            <w:r w:rsidRPr="7155B442">
              <w:rPr>
                <w:b/>
                <w:bCs/>
              </w:rPr>
              <w:t xml:space="preserve">Description </w:t>
            </w:r>
          </w:p>
        </w:tc>
        <w:tc>
          <w:tcPr>
            <w:tcW w:w="1415" w:type="dxa"/>
          </w:tcPr>
          <w:p w14:paraId="4C39251A" w14:textId="284BDCD7" w:rsidR="31829797" w:rsidRDefault="31829797" w:rsidP="7155B442">
            <w:pPr>
              <w:rPr>
                <w:b/>
                <w:bCs/>
              </w:rPr>
            </w:pPr>
            <w:r w:rsidRPr="7155B442">
              <w:rPr>
                <w:b/>
                <w:bCs/>
              </w:rPr>
              <w:t>Weightage</w:t>
            </w:r>
          </w:p>
        </w:tc>
      </w:tr>
      <w:tr w:rsidR="7155B442" w14:paraId="77248BD8" w14:textId="77777777" w:rsidTr="7155B442">
        <w:trPr>
          <w:trHeight w:val="300"/>
          <w:jc w:val="center"/>
        </w:trPr>
        <w:tc>
          <w:tcPr>
            <w:tcW w:w="2025" w:type="dxa"/>
          </w:tcPr>
          <w:p w14:paraId="671EA94B" w14:textId="6D6F4978" w:rsidR="31829797" w:rsidRDefault="31829797" w:rsidP="7155B442">
            <w:r>
              <w:t>Rigor</w:t>
            </w:r>
          </w:p>
        </w:tc>
        <w:tc>
          <w:tcPr>
            <w:tcW w:w="6030" w:type="dxa"/>
          </w:tcPr>
          <w:p w14:paraId="1B73406C" w14:textId="3F0ECB3D" w:rsidR="31829797" w:rsidRDefault="31829797" w:rsidP="7155B442">
            <w:r>
              <w:t>The level of thoroughness, attention to detail, and adherence to established standards in carrying out tasks and responsibilities.</w:t>
            </w:r>
          </w:p>
          <w:p w14:paraId="7B34D8A0" w14:textId="5D8444AF" w:rsidR="7155B442" w:rsidRDefault="7155B442" w:rsidP="7155B442"/>
        </w:tc>
        <w:tc>
          <w:tcPr>
            <w:tcW w:w="1415" w:type="dxa"/>
          </w:tcPr>
          <w:p w14:paraId="7B6B74CE" w14:textId="7C46F120" w:rsidR="31829797" w:rsidRDefault="31829797" w:rsidP="7155B442">
            <w:r>
              <w:t>20%</w:t>
            </w:r>
          </w:p>
        </w:tc>
      </w:tr>
      <w:tr w:rsidR="7155B442" w14:paraId="1022E2FF" w14:textId="77777777" w:rsidTr="7155B442">
        <w:trPr>
          <w:trHeight w:val="300"/>
          <w:jc w:val="center"/>
        </w:trPr>
        <w:tc>
          <w:tcPr>
            <w:tcW w:w="2025" w:type="dxa"/>
          </w:tcPr>
          <w:p w14:paraId="3CD95F79" w14:textId="0B04B8D4" w:rsidR="31829797" w:rsidRDefault="31829797" w:rsidP="7155B442">
            <w:r>
              <w:t>Results</w:t>
            </w:r>
          </w:p>
        </w:tc>
        <w:tc>
          <w:tcPr>
            <w:tcW w:w="6030" w:type="dxa"/>
          </w:tcPr>
          <w:p w14:paraId="3369C3EA" w14:textId="1143B875" w:rsidR="31829797" w:rsidRDefault="31829797" w:rsidP="7155B442">
            <w:r>
              <w:t>Achievement of set goals, targets, and objectives within specified timelines.</w:t>
            </w:r>
          </w:p>
        </w:tc>
        <w:tc>
          <w:tcPr>
            <w:tcW w:w="1415" w:type="dxa"/>
          </w:tcPr>
          <w:p w14:paraId="41DE8A9D" w14:textId="2D1C6206" w:rsidR="31829797" w:rsidRDefault="31829797" w:rsidP="7155B442">
            <w:r>
              <w:t>30%</w:t>
            </w:r>
          </w:p>
        </w:tc>
      </w:tr>
      <w:tr w:rsidR="7155B442" w14:paraId="4F859051" w14:textId="77777777" w:rsidTr="7155B442">
        <w:trPr>
          <w:trHeight w:val="300"/>
          <w:jc w:val="center"/>
        </w:trPr>
        <w:tc>
          <w:tcPr>
            <w:tcW w:w="2025" w:type="dxa"/>
          </w:tcPr>
          <w:p w14:paraId="38D45495" w14:textId="531806E3" w:rsidR="31829797" w:rsidRDefault="31829797" w:rsidP="7155B442">
            <w:r>
              <w:t>Job specific skills</w:t>
            </w:r>
          </w:p>
        </w:tc>
        <w:tc>
          <w:tcPr>
            <w:tcW w:w="6030" w:type="dxa"/>
          </w:tcPr>
          <w:p w14:paraId="2367BDB5" w14:textId="5C178A9D" w:rsidR="31829797" w:rsidRDefault="31829797" w:rsidP="7155B442">
            <w:r>
              <w:t>Proficiency and expertise in specialized skills and competencies relevant to the respective job role, such as copywriting, communication, design fundamentals, technical knowledge etc.</w:t>
            </w:r>
          </w:p>
        </w:tc>
        <w:tc>
          <w:tcPr>
            <w:tcW w:w="1415" w:type="dxa"/>
          </w:tcPr>
          <w:p w14:paraId="507A9497" w14:textId="1905B337" w:rsidR="31829797" w:rsidRDefault="31829797" w:rsidP="7155B442">
            <w:r>
              <w:t xml:space="preserve">30% </w:t>
            </w:r>
          </w:p>
        </w:tc>
      </w:tr>
      <w:tr w:rsidR="7155B442" w14:paraId="478AFD30" w14:textId="77777777" w:rsidTr="7155B442">
        <w:trPr>
          <w:trHeight w:val="300"/>
          <w:jc w:val="center"/>
        </w:trPr>
        <w:tc>
          <w:tcPr>
            <w:tcW w:w="2025" w:type="dxa"/>
          </w:tcPr>
          <w:p w14:paraId="75CF030D" w14:textId="04C8A625" w:rsidR="31829797" w:rsidRDefault="31829797" w:rsidP="7155B442">
            <w:r>
              <w:t>Quality of work</w:t>
            </w:r>
          </w:p>
        </w:tc>
        <w:tc>
          <w:tcPr>
            <w:tcW w:w="6030" w:type="dxa"/>
          </w:tcPr>
          <w:p w14:paraId="517F789C" w14:textId="361D6E27" w:rsidR="31829797" w:rsidRDefault="31829797" w:rsidP="7155B442">
            <w:r>
              <w:t>The overall standard of work produced, including accuracy, effectiveness, and consistency, as well as the ability to maintain high-quality standards consistently.</w:t>
            </w:r>
          </w:p>
          <w:p w14:paraId="6236B18F" w14:textId="61BCF7DD" w:rsidR="7155B442" w:rsidRDefault="7155B442" w:rsidP="7155B442"/>
        </w:tc>
        <w:tc>
          <w:tcPr>
            <w:tcW w:w="1415" w:type="dxa"/>
          </w:tcPr>
          <w:p w14:paraId="5167F18D" w14:textId="4FCB8A19" w:rsidR="7155B442" w:rsidRDefault="7155B442" w:rsidP="7155B442"/>
        </w:tc>
      </w:tr>
      <w:tr w:rsidR="7155B442" w14:paraId="51B7E1B3" w14:textId="77777777" w:rsidTr="7155B442">
        <w:trPr>
          <w:trHeight w:val="300"/>
          <w:jc w:val="center"/>
        </w:trPr>
        <w:tc>
          <w:tcPr>
            <w:tcW w:w="2025" w:type="dxa"/>
          </w:tcPr>
          <w:p w14:paraId="31B91406" w14:textId="59F5885D" w:rsidR="31829797" w:rsidRDefault="31829797" w:rsidP="7155B442">
            <w:r>
              <w:t>New ideas</w:t>
            </w:r>
          </w:p>
        </w:tc>
        <w:tc>
          <w:tcPr>
            <w:tcW w:w="6030" w:type="dxa"/>
          </w:tcPr>
          <w:p w14:paraId="5560E078" w14:textId="7032C726" w:rsidR="31829797" w:rsidRDefault="31829797" w:rsidP="7155B442">
            <w:r>
              <w:t>Innovation, creativity, and the generation of novel solutions, approaches, or initiatives to address challenges and drive organizational growth.</w:t>
            </w:r>
          </w:p>
          <w:p w14:paraId="000888C2" w14:textId="328E7FF1" w:rsidR="7155B442" w:rsidRDefault="7155B442" w:rsidP="7155B442"/>
        </w:tc>
        <w:tc>
          <w:tcPr>
            <w:tcW w:w="1415" w:type="dxa"/>
          </w:tcPr>
          <w:p w14:paraId="6CD942BA" w14:textId="78BD18B8" w:rsidR="31829797" w:rsidRDefault="31829797" w:rsidP="7155B442">
            <w:r>
              <w:t>10%</w:t>
            </w:r>
          </w:p>
        </w:tc>
      </w:tr>
    </w:tbl>
    <w:p w14:paraId="0A724883" w14:textId="5868929A" w:rsidR="00C54D7F" w:rsidRDefault="00C54D7F" w:rsidP="7155B442"/>
    <w:p w14:paraId="092EC417" w14:textId="76A0EBA9" w:rsidR="00C54D7F" w:rsidRDefault="00C54D7F" w:rsidP="7155B442"/>
    <w:p w14:paraId="48901C9E" w14:textId="65C31165" w:rsidR="00C54D7F" w:rsidRDefault="5C04BCD9" w:rsidP="7155B442">
      <w:pPr>
        <w:rPr>
          <w:b/>
          <w:bCs/>
        </w:rPr>
      </w:pPr>
      <w:r w:rsidRPr="7155B442">
        <w:rPr>
          <w:b/>
          <w:bCs/>
        </w:rPr>
        <w:t>3. Scoring System</w:t>
      </w:r>
    </w:p>
    <w:p w14:paraId="77A01A08" w14:textId="432E94E2" w:rsidR="00C54D7F" w:rsidRDefault="5C04BCD9" w:rsidP="7155B442">
      <w:r>
        <w:t>Employees will be scored on each parameter based on a scale of 0 to 5, with 0 representing unsatisfactory performance and 5 indicating exceptional performance.</w:t>
      </w:r>
    </w:p>
    <w:tbl>
      <w:tblPr>
        <w:tblStyle w:val="TableGrid"/>
        <w:tblW w:w="0" w:type="auto"/>
        <w:tblLayout w:type="fixed"/>
        <w:tblLook w:val="06A0" w:firstRow="1" w:lastRow="0" w:firstColumn="1" w:lastColumn="0" w:noHBand="1" w:noVBand="1"/>
      </w:tblPr>
      <w:tblGrid>
        <w:gridCol w:w="2340"/>
        <w:gridCol w:w="2340"/>
      </w:tblGrid>
      <w:tr w:rsidR="7155B442" w14:paraId="31FB29A0" w14:textId="77777777" w:rsidTr="7155B442">
        <w:trPr>
          <w:trHeight w:val="300"/>
        </w:trPr>
        <w:tc>
          <w:tcPr>
            <w:tcW w:w="2340" w:type="dxa"/>
          </w:tcPr>
          <w:p w14:paraId="0777A016" w14:textId="7836B364" w:rsidR="7683D6EC" w:rsidRDefault="7683D6EC" w:rsidP="7155B442">
            <w:pPr>
              <w:rPr>
                <w:b/>
                <w:bCs/>
              </w:rPr>
            </w:pPr>
            <w:r w:rsidRPr="7155B442">
              <w:rPr>
                <w:b/>
                <w:bCs/>
              </w:rPr>
              <w:lastRenderedPageBreak/>
              <w:t xml:space="preserve">Score </w:t>
            </w:r>
          </w:p>
        </w:tc>
        <w:tc>
          <w:tcPr>
            <w:tcW w:w="2340" w:type="dxa"/>
          </w:tcPr>
          <w:p w14:paraId="70F26D6B" w14:textId="078D5991" w:rsidR="7683D6EC" w:rsidRDefault="7683D6EC" w:rsidP="7155B442">
            <w:pPr>
              <w:rPr>
                <w:b/>
                <w:bCs/>
              </w:rPr>
            </w:pPr>
            <w:r w:rsidRPr="7155B442">
              <w:rPr>
                <w:b/>
                <w:bCs/>
              </w:rPr>
              <w:t xml:space="preserve">Appraisal </w:t>
            </w:r>
          </w:p>
        </w:tc>
      </w:tr>
      <w:tr w:rsidR="7155B442" w14:paraId="39BE04BD" w14:textId="77777777" w:rsidTr="7155B442">
        <w:trPr>
          <w:trHeight w:val="300"/>
        </w:trPr>
        <w:tc>
          <w:tcPr>
            <w:tcW w:w="2340" w:type="dxa"/>
          </w:tcPr>
          <w:p w14:paraId="45623DD9" w14:textId="070B220B" w:rsidR="7683D6EC" w:rsidRDefault="7683D6EC" w:rsidP="7155B442">
            <w:r>
              <w:t>3.0 - 3.4</w:t>
            </w:r>
          </w:p>
        </w:tc>
        <w:tc>
          <w:tcPr>
            <w:tcW w:w="2340" w:type="dxa"/>
          </w:tcPr>
          <w:p w14:paraId="46C48ECC" w14:textId="5074E159" w:rsidR="7683D6EC" w:rsidRDefault="7683D6EC" w:rsidP="7155B442">
            <w:r>
              <w:t>5% - 9%</w:t>
            </w:r>
          </w:p>
        </w:tc>
      </w:tr>
      <w:tr w:rsidR="7155B442" w14:paraId="788C9BE1" w14:textId="77777777" w:rsidTr="7155B442">
        <w:trPr>
          <w:trHeight w:val="300"/>
        </w:trPr>
        <w:tc>
          <w:tcPr>
            <w:tcW w:w="2340" w:type="dxa"/>
          </w:tcPr>
          <w:p w14:paraId="68599084" w14:textId="73F85B42" w:rsidR="7683D6EC" w:rsidRDefault="7683D6EC" w:rsidP="7155B442">
            <w:r>
              <w:t>3.5 - 3.9</w:t>
            </w:r>
          </w:p>
        </w:tc>
        <w:tc>
          <w:tcPr>
            <w:tcW w:w="2340" w:type="dxa"/>
          </w:tcPr>
          <w:p w14:paraId="0AD161E6" w14:textId="3C793B0F" w:rsidR="7683D6EC" w:rsidRDefault="7683D6EC" w:rsidP="7155B442">
            <w:r>
              <w:t>10% - 14%</w:t>
            </w:r>
          </w:p>
        </w:tc>
      </w:tr>
      <w:tr w:rsidR="7155B442" w14:paraId="75476269" w14:textId="77777777" w:rsidTr="7155B442">
        <w:trPr>
          <w:trHeight w:val="300"/>
        </w:trPr>
        <w:tc>
          <w:tcPr>
            <w:tcW w:w="2340" w:type="dxa"/>
          </w:tcPr>
          <w:p w14:paraId="0BA04239" w14:textId="4057B782" w:rsidR="7683D6EC" w:rsidRDefault="7683D6EC" w:rsidP="7155B442">
            <w:r>
              <w:t>4.0 - 4.4</w:t>
            </w:r>
          </w:p>
        </w:tc>
        <w:tc>
          <w:tcPr>
            <w:tcW w:w="2340" w:type="dxa"/>
          </w:tcPr>
          <w:p w14:paraId="580A483D" w14:textId="262E8D11" w:rsidR="7683D6EC" w:rsidRDefault="7683D6EC" w:rsidP="7155B442">
            <w:r>
              <w:t>15% - 19%</w:t>
            </w:r>
          </w:p>
        </w:tc>
      </w:tr>
      <w:tr w:rsidR="7155B442" w14:paraId="6B5E61FA" w14:textId="77777777" w:rsidTr="7155B442">
        <w:trPr>
          <w:trHeight w:val="300"/>
        </w:trPr>
        <w:tc>
          <w:tcPr>
            <w:tcW w:w="2340" w:type="dxa"/>
          </w:tcPr>
          <w:p w14:paraId="401F4E83" w14:textId="3692D559" w:rsidR="7683D6EC" w:rsidRDefault="7683D6EC" w:rsidP="7155B442">
            <w:r>
              <w:t>4.5-4.9</w:t>
            </w:r>
          </w:p>
        </w:tc>
        <w:tc>
          <w:tcPr>
            <w:tcW w:w="2340" w:type="dxa"/>
          </w:tcPr>
          <w:p w14:paraId="2FB89A5C" w14:textId="57BB23C4" w:rsidR="7683D6EC" w:rsidRDefault="7683D6EC" w:rsidP="7155B442">
            <w:r>
              <w:t>20%-24%</w:t>
            </w:r>
          </w:p>
        </w:tc>
      </w:tr>
      <w:tr w:rsidR="7155B442" w14:paraId="6A292C5D" w14:textId="77777777" w:rsidTr="7155B442">
        <w:trPr>
          <w:trHeight w:val="300"/>
        </w:trPr>
        <w:tc>
          <w:tcPr>
            <w:tcW w:w="2340" w:type="dxa"/>
          </w:tcPr>
          <w:p w14:paraId="270A3D92" w14:textId="1F4F31A7" w:rsidR="7683D6EC" w:rsidRDefault="7683D6EC" w:rsidP="7155B442">
            <w:r>
              <w:t>5</w:t>
            </w:r>
          </w:p>
        </w:tc>
        <w:tc>
          <w:tcPr>
            <w:tcW w:w="2340" w:type="dxa"/>
          </w:tcPr>
          <w:p w14:paraId="6FBEEAE9" w14:textId="0611187B" w:rsidR="7683D6EC" w:rsidRDefault="7683D6EC" w:rsidP="7155B442">
            <w:r>
              <w:t>25%</w:t>
            </w:r>
          </w:p>
        </w:tc>
      </w:tr>
    </w:tbl>
    <w:p w14:paraId="76CE990D" w14:textId="2F3D3653" w:rsidR="00C54D7F" w:rsidRDefault="00C54D7F"/>
    <w:p w14:paraId="0001FCA4" w14:textId="29CCB53A" w:rsidR="00C54D7F" w:rsidRDefault="7683D6EC" w:rsidP="7155B442">
      <w:r>
        <w:t>Please note, there is a 1% increase</w:t>
      </w:r>
      <w:r w:rsidR="2945D51E">
        <w:t xml:space="preserve"> in </w:t>
      </w:r>
      <w:r w:rsidR="2D05C9F6">
        <w:t>appraisal</w:t>
      </w:r>
      <w:r>
        <w:t xml:space="preserve"> </w:t>
      </w:r>
      <w:r w:rsidR="55F4CF26">
        <w:t xml:space="preserve">if </w:t>
      </w:r>
      <w:r w:rsidR="45061AFF">
        <w:t>the score</w:t>
      </w:r>
      <w:r w:rsidR="55F4CF26">
        <w:t xml:space="preserve"> increases from </w:t>
      </w:r>
      <w:r>
        <w:t xml:space="preserve">0.1 to 0.2. Which means: </w:t>
      </w:r>
    </w:p>
    <w:p w14:paraId="6FCECD55" w14:textId="17A0A301" w:rsidR="00C54D7F" w:rsidRDefault="7683D6EC" w:rsidP="7155B442">
      <w:pPr>
        <w:pStyle w:val="ListParagraph"/>
        <w:numPr>
          <w:ilvl w:val="0"/>
          <w:numId w:val="2"/>
        </w:numPr>
        <w:spacing w:after="0"/>
      </w:pPr>
      <w:r w:rsidRPr="7155B442">
        <w:t>A score of 3.0 corresponds to 5% increase</w:t>
      </w:r>
    </w:p>
    <w:p w14:paraId="372F69EB" w14:textId="2FD6AA84" w:rsidR="00C54D7F" w:rsidRDefault="7683D6EC" w:rsidP="7155B442">
      <w:pPr>
        <w:pStyle w:val="ListParagraph"/>
        <w:numPr>
          <w:ilvl w:val="0"/>
          <w:numId w:val="2"/>
        </w:numPr>
        <w:spacing w:after="0"/>
      </w:pPr>
      <w:r w:rsidRPr="7155B442">
        <w:t>A score of 3.1 corresponds to a 6% appraisal increase.</w:t>
      </w:r>
    </w:p>
    <w:p w14:paraId="40E8645E" w14:textId="439C7C9F" w:rsidR="00C54D7F" w:rsidRDefault="7683D6EC" w:rsidP="7155B442">
      <w:pPr>
        <w:pStyle w:val="ListParagraph"/>
        <w:numPr>
          <w:ilvl w:val="0"/>
          <w:numId w:val="2"/>
        </w:numPr>
        <w:spacing w:after="0"/>
      </w:pPr>
      <w:r w:rsidRPr="7155B442">
        <w:t xml:space="preserve">A score of 3.2 corresponds to </w:t>
      </w:r>
      <w:r w:rsidR="450DE5A8" w:rsidRPr="7155B442">
        <w:t>a</w:t>
      </w:r>
      <w:r w:rsidRPr="7155B442">
        <w:t xml:space="preserve"> 7% appraisal increase.</w:t>
      </w:r>
    </w:p>
    <w:p w14:paraId="0A5F0F58" w14:textId="5BD6D5F7" w:rsidR="00C54D7F" w:rsidRDefault="7683D6EC" w:rsidP="7155B442">
      <w:pPr>
        <w:pStyle w:val="ListParagraph"/>
        <w:numPr>
          <w:ilvl w:val="0"/>
          <w:numId w:val="2"/>
        </w:numPr>
        <w:spacing w:after="0"/>
      </w:pPr>
      <w:r w:rsidRPr="7155B442">
        <w:t xml:space="preserve">A score of 3.3 corresponds to </w:t>
      </w:r>
      <w:r w:rsidR="70A72916" w:rsidRPr="7155B442">
        <w:t>an</w:t>
      </w:r>
      <w:r w:rsidRPr="7155B442">
        <w:t xml:space="preserve"> 8% appraisal increase.</w:t>
      </w:r>
    </w:p>
    <w:p w14:paraId="7B4958B6" w14:textId="42A89645" w:rsidR="00C54D7F" w:rsidRDefault="7683D6EC" w:rsidP="7155B442">
      <w:pPr>
        <w:pStyle w:val="ListParagraph"/>
        <w:numPr>
          <w:ilvl w:val="0"/>
          <w:numId w:val="2"/>
        </w:numPr>
        <w:spacing w:after="0"/>
      </w:pPr>
      <w:r w:rsidRPr="7155B442">
        <w:t>A score of 3.4 corresponds to a 9% appraisal increase. (And so on)</w:t>
      </w:r>
    </w:p>
    <w:p w14:paraId="3417EA24" w14:textId="50C359F2" w:rsidR="00C54D7F" w:rsidRDefault="00C54D7F" w:rsidP="7155B442">
      <w:pPr>
        <w:pStyle w:val="ListParagraph"/>
        <w:spacing w:after="0"/>
      </w:pPr>
    </w:p>
    <w:p w14:paraId="09117499" w14:textId="0C567B81" w:rsidR="00C54D7F" w:rsidRDefault="5C04BCD9" w:rsidP="7155B442">
      <w:pPr>
        <w:rPr>
          <w:b/>
          <w:bCs/>
        </w:rPr>
      </w:pPr>
      <w:r w:rsidRPr="7155B442">
        <w:rPr>
          <w:b/>
          <w:bCs/>
        </w:rPr>
        <w:t>3.1 Scoring System Sample</w:t>
      </w:r>
      <w:r w:rsidR="64987180" w:rsidRPr="7155B442">
        <w:rPr>
          <w:b/>
          <w:bCs/>
        </w:rPr>
        <w:t xml:space="preserve"> (For better understanding)</w:t>
      </w:r>
    </w:p>
    <w:tbl>
      <w:tblPr>
        <w:tblStyle w:val="TableGrid"/>
        <w:tblW w:w="0" w:type="auto"/>
        <w:tblLayout w:type="fixed"/>
        <w:tblLook w:val="06A0" w:firstRow="1" w:lastRow="0" w:firstColumn="1" w:lastColumn="0" w:noHBand="1" w:noVBand="1"/>
      </w:tblPr>
      <w:tblGrid>
        <w:gridCol w:w="2340"/>
        <w:gridCol w:w="2340"/>
        <w:gridCol w:w="2340"/>
        <w:gridCol w:w="2340"/>
      </w:tblGrid>
      <w:tr w:rsidR="7155B442" w14:paraId="23C88A80" w14:textId="77777777" w:rsidTr="7155B442">
        <w:trPr>
          <w:trHeight w:val="300"/>
        </w:trPr>
        <w:tc>
          <w:tcPr>
            <w:tcW w:w="2340" w:type="dxa"/>
          </w:tcPr>
          <w:p w14:paraId="56A56830" w14:textId="6A2B0ACA" w:rsidR="7155B442" w:rsidRDefault="7155B442" w:rsidP="7155B442">
            <w:pPr>
              <w:rPr>
                <w:b/>
                <w:bCs/>
              </w:rPr>
            </w:pPr>
          </w:p>
        </w:tc>
        <w:tc>
          <w:tcPr>
            <w:tcW w:w="2340" w:type="dxa"/>
          </w:tcPr>
          <w:p w14:paraId="557653A8" w14:textId="37572188" w:rsidR="5C04BCD9" w:rsidRDefault="5C04BCD9" w:rsidP="7155B442">
            <w:pPr>
              <w:rPr>
                <w:b/>
                <w:bCs/>
              </w:rPr>
            </w:pPr>
            <w:r w:rsidRPr="7155B442">
              <w:rPr>
                <w:b/>
                <w:bCs/>
              </w:rPr>
              <w:t>Weightage (As per standard policy)</w:t>
            </w:r>
          </w:p>
        </w:tc>
        <w:tc>
          <w:tcPr>
            <w:tcW w:w="2340" w:type="dxa"/>
          </w:tcPr>
          <w:p w14:paraId="2C999160" w14:textId="39F9DF66" w:rsidR="5C04BCD9" w:rsidRDefault="5C04BCD9" w:rsidP="7155B442">
            <w:pPr>
              <w:rPr>
                <w:b/>
                <w:bCs/>
              </w:rPr>
            </w:pPr>
            <w:r w:rsidRPr="7155B442">
              <w:rPr>
                <w:b/>
                <w:bCs/>
              </w:rPr>
              <w:t>Rating (To be given by manager)</w:t>
            </w:r>
          </w:p>
        </w:tc>
        <w:tc>
          <w:tcPr>
            <w:tcW w:w="2340" w:type="dxa"/>
          </w:tcPr>
          <w:p w14:paraId="520176C3" w14:textId="2C1DCDB5" w:rsidR="5C04BCD9" w:rsidRDefault="5C04BCD9" w:rsidP="7155B442">
            <w:pPr>
              <w:rPr>
                <w:b/>
                <w:bCs/>
              </w:rPr>
            </w:pPr>
            <w:r w:rsidRPr="7155B442">
              <w:rPr>
                <w:b/>
                <w:bCs/>
              </w:rPr>
              <w:t>Score</w:t>
            </w:r>
            <w:r w:rsidR="4CF515B9" w:rsidRPr="7155B442">
              <w:rPr>
                <w:b/>
                <w:bCs/>
              </w:rPr>
              <w:t xml:space="preserve"> (Multiply Column 2 &amp; Colum 3)</w:t>
            </w:r>
          </w:p>
        </w:tc>
      </w:tr>
      <w:tr w:rsidR="7155B442" w14:paraId="65B551B8" w14:textId="77777777" w:rsidTr="7155B442">
        <w:trPr>
          <w:trHeight w:val="300"/>
        </w:trPr>
        <w:tc>
          <w:tcPr>
            <w:tcW w:w="2340" w:type="dxa"/>
          </w:tcPr>
          <w:p w14:paraId="0EBD1AE1" w14:textId="5DDAA1D7" w:rsidR="5C04BCD9" w:rsidRDefault="5C04BCD9" w:rsidP="7155B442">
            <w:r>
              <w:t xml:space="preserve">Rigor </w:t>
            </w:r>
          </w:p>
        </w:tc>
        <w:tc>
          <w:tcPr>
            <w:tcW w:w="2340" w:type="dxa"/>
          </w:tcPr>
          <w:p w14:paraId="651D4273" w14:textId="2476AB72" w:rsidR="5C04BCD9" w:rsidRDefault="5C04BCD9" w:rsidP="7155B442">
            <w:r>
              <w:t>20%</w:t>
            </w:r>
          </w:p>
        </w:tc>
        <w:tc>
          <w:tcPr>
            <w:tcW w:w="2340" w:type="dxa"/>
          </w:tcPr>
          <w:p w14:paraId="2594D19D" w14:textId="536300F1" w:rsidR="5C04BCD9" w:rsidRDefault="5C04BCD9" w:rsidP="7155B442">
            <w:r>
              <w:t>4</w:t>
            </w:r>
          </w:p>
        </w:tc>
        <w:tc>
          <w:tcPr>
            <w:tcW w:w="2340" w:type="dxa"/>
          </w:tcPr>
          <w:p w14:paraId="3F15FDFF" w14:textId="7AA62574" w:rsidR="55281CC3" w:rsidRDefault="55281CC3" w:rsidP="7155B442">
            <w:r>
              <w:t>0.8</w:t>
            </w:r>
          </w:p>
        </w:tc>
      </w:tr>
      <w:tr w:rsidR="7155B442" w14:paraId="3D3D7BF7" w14:textId="77777777" w:rsidTr="7155B442">
        <w:trPr>
          <w:trHeight w:val="300"/>
        </w:trPr>
        <w:tc>
          <w:tcPr>
            <w:tcW w:w="2340" w:type="dxa"/>
          </w:tcPr>
          <w:p w14:paraId="1E2E270A" w14:textId="6BAADAD0" w:rsidR="5C04BCD9" w:rsidRDefault="5C04BCD9" w:rsidP="7155B442">
            <w:r>
              <w:t>Results</w:t>
            </w:r>
          </w:p>
        </w:tc>
        <w:tc>
          <w:tcPr>
            <w:tcW w:w="2340" w:type="dxa"/>
          </w:tcPr>
          <w:p w14:paraId="5AD55DF8" w14:textId="79594194" w:rsidR="5C04BCD9" w:rsidRDefault="5C04BCD9" w:rsidP="7155B442">
            <w:r>
              <w:t>30%</w:t>
            </w:r>
          </w:p>
        </w:tc>
        <w:tc>
          <w:tcPr>
            <w:tcW w:w="2340" w:type="dxa"/>
          </w:tcPr>
          <w:p w14:paraId="3D4BC7F3" w14:textId="39844260" w:rsidR="5C04BCD9" w:rsidRDefault="5C04BCD9" w:rsidP="7155B442">
            <w:r>
              <w:t>4.5</w:t>
            </w:r>
          </w:p>
        </w:tc>
        <w:tc>
          <w:tcPr>
            <w:tcW w:w="2340" w:type="dxa"/>
          </w:tcPr>
          <w:p w14:paraId="1322E8EA" w14:textId="572AD2A5" w:rsidR="0D7AF674" w:rsidRDefault="0D7AF674" w:rsidP="7155B442">
            <w:r>
              <w:t>1.35</w:t>
            </w:r>
          </w:p>
        </w:tc>
      </w:tr>
      <w:tr w:rsidR="7155B442" w14:paraId="17E41E9F" w14:textId="77777777" w:rsidTr="7155B442">
        <w:trPr>
          <w:trHeight w:val="300"/>
        </w:trPr>
        <w:tc>
          <w:tcPr>
            <w:tcW w:w="2340" w:type="dxa"/>
          </w:tcPr>
          <w:p w14:paraId="59E691EF" w14:textId="5AF2DCE1" w:rsidR="5C04BCD9" w:rsidRDefault="5C04BCD9" w:rsidP="7155B442">
            <w:r>
              <w:t>Job specific skills</w:t>
            </w:r>
          </w:p>
        </w:tc>
        <w:tc>
          <w:tcPr>
            <w:tcW w:w="2340" w:type="dxa"/>
          </w:tcPr>
          <w:p w14:paraId="5F6C7A2B" w14:textId="09EA749F" w:rsidR="5C04BCD9" w:rsidRDefault="5C04BCD9" w:rsidP="7155B442">
            <w:r>
              <w:t>30%</w:t>
            </w:r>
          </w:p>
        </w:tc>
        <w:tc>
          <w:tcPr>
            <w:tcW w:w="2340" w:type="dxa"/>
          </w:tcPr>
          <w:p w14:paraId="7D5FADF7" w14:textId="58FDA2D7" w:rsidR="5C04BCD9" w:rsidRDefault="5C04BCD9" w:rsidP="7155B442">
            <w:r>
              <w:t>4</w:t>
            </w:r>
          </w:p>
        </w:tc>
        <w:tc>
          <w:tcPr>
            <w:tcW w:w="2340" w:type="dxa"/>
          </w:tcPr>
          <w:p w14:paraId="45B326CF" w14:textId="45D8B304" w:rsidR="0270AAEF" w:rsidRDefault="0270AAEF" w:rsidP="7155B442">
            <w:r>
              <w:t>1.20</w:t>
            </w:r>
          </w:p>
        </w:tc>
      </w:tr>
      <w:tr w:rsidR="7155B442" w14:paraId="59AC48E7" w14:textId="77777777" w:rsidTr="7155B442">
        <w:trPr>
          <w:trHeight w:val="300"/>
        </w:trPr>
        <w:tc>
          <w:tcPr>
            <w:tcW w:w="2340" w:type="dxa"/>
          </w:tcPr>
          <w:p w14:paraId="157865A0" w14:textId="02B96E7B" w:rsidR="5C04BCD9" w:rsidRDefault="5C04BCD9" w:rsidP="7155B442">
            <w:r>
              <w:t>Quality of work</w:t>
            </w:r>
          </w:p>
        </w:tc>
        <w:tc>
          <w:tcPr>
            <w:tcW w:w="2340" w:type="dxa"/>
          </w:tcPr>
          <w:p w14:paraId="0DD20A95" w14:textId="43EEF719" w:rsidR="5C04BCD9" w:rsidRDefault="5C04BCD9" w:rsidP="7155B442">
            <w:r>
              <w:t>10%</w:t>
            </w:r>
          </w:p>
        </w:tc>
        <w:tc>
          <w:tcPr>
            <w:tcW w:w="2340" w:type="dxa"/>
          </w:tcPr>
          <w:p w14:paraId="17CE5C1F" w14:textId="54154088" w:rsidR="5C04BCD9" w:rsidRDefault="5C04BCD9" w:rsidP="7155B442">
            <w:r>
              <w:t>5</w:t>
            </w:r>
          </w:p>
        </w:tc>
        <w:tc>
          <w:tcPr>
            <w:tcW w:w="2340" w:type="dxa"/>
          </w:tcPr>
          <w:p w14:paraId="4468A2BD" w14:textId="1FD0BE29" w:rsidR="156A6337" w:rsidRDefault="156A6337" w:rsidP="7155B442">
            <w:r>
              <w:t>0.5</w:t>
            </w:r>
          </w:p>
        </w:tc>
      </w:tr>
      <w:tr w:rsidR="7155B442" w14:paraId="17642AB3" w14:textId="77777777" w:rsidTr="7155B442">
        <w:trPr>
          <w:trHeight w:val="300"/>
        </w:trPr>
        <w:tc>
          <w:tcPr>
            <w:tcW w:w="2340" w:type="dxa"/>
          </w:tcPr>
          <w:p w14:paraId="62F59D62" w14:textId="4F85F16E" w:rsidR="5C04BCD9" w:rsidRDefault="5C04BCD9" w:rsidP="7155B442">
            <w:r>
              <w:t>New Ideas</w:t>
            </w:r>
          </w:p>
        </w:tc>
        <w:tc>
          <w:tcPr>
            <w:tcW w:w="2340" w:type="dxa"/>
          </w:tcPr>
          <w:p w14:paraId="27F80E03" w14:textId="52772F23" w:rsidR="5C04BCD9" w:rsidRDefault="5C04BCD9" w:rsidP="7155B442">
            <w:r>
              <w:t>10%</w:t>
            </w:r>
          </w:p>
        </w:tc>
        <w:tc>
          <w:tcPr>
            <w:tcW w:w="2340" w:type="dxa"/>
          </w:tcPr>
          <w:p w14:paraId="7FECE375" w14:textId="7C9034FB" w:rsidR="5C04BCD9" w:rsidRDefault="5C04BCD9" w:rsidP="7155B442">
            <w:r>
              <w:t>3</w:t>
            </w:r>
          </w:p>
        </w:tc>
        <w:tc>
          <w:tcPr>
            <w:tcW w:w="2340" w:type="dxa"/>
          </w:tcPr>
          <w:p w14:paraId="047F35B9" w14:textId="7523A73E" w:rsidR="197F91DD" w:rsidRDefault="197F91DD" w:rsidP="7155B442">
            <w:r>
              <w:t>0.3</w:t>
            </w:r>
          </w:p>
        </w:tc>
      </w:tr>
      <w:tr w:rsidR="7155B442" w14:paraId="59862E2E" w14:textId="77777777" w:rsidTr="7155B442">
        <w:trPr>
          <w:trHeight w:val="300"/>
        </w:trPr>
        <w:tc>
          <w:tcPr>
            <w:tcW w:w="2340" w:type="dxa"/>
          </w:tcPr>
          <w:p w14:paraId="3D676A8E" w14:textId="038B337C" w:rsidR="7155B442" w:rsidRDefault="7155B442" w:rsidP="7155B442">
            <w:pPr>
              <w:rPr>
                <w:b/>
                <w:bCs/>
              </w:rPr>
            </w:pPr>
          </w:p>
        </w:tc>
        <w:tc>
          <w:tcPr>
            <w:tcW w:w="2340" w:type="dxa"/>
          </w:tcPr>
          <w:p w14:paraId="2B119624" w14:textId="038B337C" w:rsidR="7155B442" w:rsidRDefault="7155B442" w:rsidP="7155B442">
            <w:pPr>
              <w:rPr>
                <w:b/>
                <w:bCs/>
              </w:rPr>
            </w:pPr>
          </w:p>
        </w:tc>
        <w:tc>
          <w:tcPr>
            <w:tcW w:w="2340" w:type="dxa"/>
          </w:tcPr>
          <w:p w14:paraId="3D94D758" w14:textId="038B337C" w:rsidR="7155B442" w:rsidRDefault="7155B442" w:rsidP="7155B442">
            <w:pPr>
              <w:rPr>
                <w:b/>
                <w:bCs/>
              </w:rPr>
            </w:pPr>
          </w:p>
        </w:tc>
        <w:tc>
          <w:tcPr>
            <w:tcW w:w="2340" w:type="dxa"/>
          </w:tcPr>
          <w:p w14:paraId="10E0EA0D" w14:textId="307A1851" w:rsidR="197F91DD" w:rsidRDefault="197F91DD" w:rsidP="7155B442">
            <w:pPr>
              <w:rPr>
                <w:b/>
                <w:bCs/>
              </w:rPr>
            </w:pPr>
            <w:r w:rsidRPr="7155B442">
              <w:rPr>
                <w:b/>
                <w:bCs/>
              </w:rPr>
              <w:t>4.14 (Add all scores to calculate weighted average)</w:t>
            </w:r>
          </w:p>
        </w:tc>
      </w:tr>
    </w:tbl>
    <w:p w14:paraId="34C7E130" w14:textId="61B9944B" w:rsidR="00C54D7F" w:rsidRDefault="00C54D7F" w:rsidP="7155B442">
      <w:pPr>
        <w:rPr>
          <w:b/>
          <w:bCs/>
        </w:rPr>
      </w:pPr>
    </w:p>
    <w:p w14:paraId="4C8FB343" w14:textId="0336D24D" w:rsidR="00C54D7F" w:rsidRDefault="0B2F63E8" w:rsidP="7155B442">
      <w:pPr>
        <w:rPr>
          <w:b/>
          <w:bCs/>
          <w:i/>
          <w:iCs/>
        </w:rPr>
      </w:pPr>
      <w:r w:rsidRPr="7155B442">
        <w:rPr>
          <w:b/>
          <w:bCs/>
          <w:i/>
          <w:iCs/>
        </w:rPr>
        <w:t xml:space="preserve">NOTE: </w:t>
      </w:r>
      <w:r w:rsidR="197F91DD" w:rsidRPr="7155B442">
        <w:rPr>
          <w:b/>
          <w:bCs/>
          <w:i/>
          <w:iCs/>
        </w:rPr>
        <w:t xml:space="preserve">Score is 4.14 </w:t>
      </w:r>
      <w:r w:rsidR="0AB663E5" w:rsidRPr="7155B442">
        <w:rPr>
          <w:b/>
          <w:bCs/>
          <w:i/>
          <w:iCs/>
        </w:rPr>
        <w:t xml:space="preserve">(which could be rounded </w:t>
      </w:r>
      <w:r w:rsidR="48B9A0BF" w:rsidRPr="7155B442">
        <w:rPr>
          <w:b/>
          <w:bCs/>
          <w:i/>
          <w:iCs/>
        </w:rPr>
        <w:t>off</w:t>
      </w:r>
      <w:r w:rsidR="0AB663E5" w:rsidRPr="7155B442">
        <w:rPr>
          <w:b/>
          <w:bCs/>
          <w:i/>
          <w:iCs/>
        </w:rPr>
        <w:t xml:space="preserve"> to 4.1). Hence the appraisal this candidate will get would be 16%</w:t>
      </w:r>
    </w:p>
    <w:p w14:paraId="14C9ED58" w14:textId="2C95CF70" w:rsidR="00C54D7F" w:rsidRDefault="00C54D7F" w:rsidP="7155B442">
      <w:pPr>
        <w:rPr>
          <w:b/>
          <w:bCs/>
        </w:rPr>
      </w:pPr>
    </w:p>
    <w:p w14:paraId="4F46EDB6" w14:textId="25B38599" w:rsidR="00C54D7F" w:rsidRDefault="00C54D7F" w:rsidP="7155B442">
      <w:pPr>
        <w:rPr>
          <w:b/>
          <w:bCs/>
        </w:rPr>
      </w:pPr>
    </w:p>
    <w:p w14:paraId="1E3FEE7E" w14:textId="7CD97A05" w:rsidR="00C54D7F" w:rsidRDefault="00C54D7F" w:rsidP="7155B442">
      <w:pPr>
        <w:rPr>
          <w:b/>
          <w:bCs/>
        </w:rPr>
      </w:pPr>
    </w:p>
    <w:p w14:paraId="4582D87D" w14:textId="2B5EA098" w:rsidR="00C54D7F" w:rsidRDefault="197F91DD" w:rsidP="7155B442">
      <w:pPr>
        <w:rPr>
          <w:b/>
          <w:bCs/>
        </w:rPr>
      </w:pPr>
      <w:r w:rsidRPr="7155B442">
        <w:rPr>
          <w:b/>
          <w:bCs/>
        </w:rPr>
        <w:t>4</w:t>
      </w:r>
      <w:r w:rsidR="4F54240B" w:rsidRPr="7155B442">
        <w:rPr>
          <w:b/>
          <w:bCs/>
        </w:rPr>
        <w:t>. Job Title Levels and Descriptions</w:t>
      </w:r>
    </w:p>
    <w:p w14:paraId="326D6330" w14:textId="17DFD632" w:rsidR="00C54D7F" w:rsidRDefault="4F54240B" w:rsidP="7155B442">
      <w:r w:rsidRPr="7155B442">
        <w:rPr>
          <w:b/>
          <w:bCs/>
        </w:rPr>
        <w:lastRenderedPageBreak/>
        <w:t>Associate (Level 1)</w:t>
      </w:r>
      <w:r>
        <w:t>: Entry-level position. Associates are typically new hires or individuals with limited experience in the role. They focus on learning and developing foundational skills.</w:t>
      </w:r>
    </w:p>
    <w:p w14:paraId="28845ED8" w14:textId="4D26EE9E" w:rsidR="00C54D7F" w:rsidRDefault="4F54240B" w:rsidP="7155B442">
      <w:r w:rsidRPr="7155B442">
        <w:rPr>
          <w:b/>
          <w:bCs/>
        </w:rPr>
        <w:t>Senior Associate (Level 2):</w:t>
      </w:r>
      <w:r>
        <w:t xml:space="preserve"> Experienced professionals who have demonstrated competency in their roles. They may take on additional responsibilities and contribute to team projects.</w:t>
      </w:r>
    </w:p>
    <w:p w14:paraId="66D2F379" w14:textId="2D3290AC" w:rsidR="00C54D7F" w:rsidRDefault="4F54240B" w:rsidP="7155B442">
      <w:r w:rsidRPr="7155B442">
        <w:rPr>
          <w:b/>
          <w:bCs/>
        </w:rPr>
        <w:t>Assistant Manager (Level 3):</w:t>
      </w:r>
      <w:r>
        <w:t xml:space="preserve"> Individuals with strong leadership potential and the ability to supervise and coordinate team activities. They play a key role in driving operational efficiency and implementing strategies.</w:t>
      </w:r>
    </w:p>
    <w:p w14:paraId="63F4E4F7" w14:textId="5ED331A2" w:rsidR="00C54D7F" w:rsidRDefault="4F54240B" w:rsidP="7155B442">
      <w:r w:rsidRPr="7155B442">
        <w:rPr>
          <w:b/>
          <w:bCs/>
        </w:rPr>
        <w:t>Manager (Level 4):</w:t>
      </w:r>
      <w:r>
        <w:t xml:space="preserve"> Seasoned professionals with significant expertise in their field. They are responsible for leading teams, making strategic decisions, and achieving departmental goals.</w:t>
      </w:r>
    </w:p>
    <w:p w14:paraId="18158535" w14:textId="03D2D176" w:rsidR="00C54D7F" w:rsidRDefault="4F54240B" w:rsidP="7155B442">
      <w:r w:rsidRPr="7155B442">
        <w:rPr>
          <w:b/>
          <w:bCs/>
        </w:rPr>
        <w:t>Senior Manager (Level 5):</w:t>
      </w:r>
      <w:r>
        <w:t xml:space="preserve"> Senior leaders who oversee multiple teams or departments. They are instrumental in shaping organizational strategy, fostering innovation, and driving business growth.</w:t>
      </w:r>
    </w:p>
    <w:p w14:paraId="066FF541" w14:textId="0FD2EE7D" w:rsidR="00C54D7F" w:rsidRDefault="4F54240B" w:rsidP="7155B442">
      <w:r w:rsidRPr="7155B442">
        <w:rPr>
          <w:b/>
          <w:bCs/>
        </w:rPr>
        <w:t xml:space="preserve">Head of Department (Level 6): </w:t>
      </w:r>
      <w:r>
        <w:t>Executive-level position. Heads of Departments are responsible for guiding the overall direction of their respective departments, aligning strategies with organizational objectives, and ensuring operational excellence.</w:t>
      </w:r>
    </w:p>
    <w:p w14:paraId="064490B9" w14:textId="76E9EA20" w:rsidR="00C54D7F" w:rsidRDefault="4F54240B" w:rsidP="7155B442">
      <w:pPr>
        <w:rPr>
          <w:b/>
          <w:bCs/>
        </w:rPr>
      </w:pPr>
      <w:r w:rsidRPr="7155B442">
        <w:rPr>
          <w:b/>
          <w:bCs/>
        </w:rPr>
        <w:t>5. Promotion Criteria</w:t>
      </w:r>
    </w:p>
    <w:p w14:paraId="4BCCF6F0" w14:textId="7F5345CE" w:rsidR="00C54D7F" w:rsidRDefault="4F54240B" w:rsidP="7155B442">
      <w:r>
        <w:t>Promotions within the organization will be based on the following criteria:</w:t>
      </w:r>
    </w:p>
    <w:p w14:paraId="785D3107" w14:textId="707C4412" w:rsidR="00C54D7F" w:rsidRDefault="4F54240B" w:rsidP="7155B442">
      <w:pPr>
        <w:pStyle w:val="ListParagraph"/>
        <w:numPr>
          <w:ilvl w:val="0"/>
          <w:numId w:val="1"/>
        </w:numPr>
      </w:pPr>
      <w:r>
        <w:t xml:space="preserve">From Level 1 to Level 2: Requires 12 months in the role and a rating of 4 or above. </w:t>
      </w:r>
    </w:p>
    <w:p w14:paraId="7844F32E" w14:textId="2A96F5F9" w:rsidR="00C54D7F" w:rsidRDefault="4F54240B" w:rsidP="7155B442">
      <w:pPr>
        <w:pStyle w:val="ListParagraph"/>
        <w:numPr>
          <w:ilvl w:val="0"/>
          <w:numId w:val="1"/>
        </w:numPr>
      </w:pPr>
      <w:r>
        <w:t xml:space="preserve">From Level 2 to Level 3: Requires </w:t>
      </w:r>
      <w:bookmarkStart w:id="0" w:name="_Int_CoCK6fjd"/>
      <w:r>
        <w:t>18 months</w:t>
      </w:r>
      <w:bookmarkEnd w:id="0"/>
      <w:r>
        <w:t xml:space="preserve"> in the role and a rating of 4.5 or above.</w:t>
      </w:r>
    </w:p>
    <w:p w14:paraId="5F1A3E6A" w14:textId="72D15811" w:rsidR="00C54D7F" w:rsidRDefault="4F54240B" w:rsidP="7155B442">
      <w:pPr>
        <w:pStyle w:val="ListParagraph"/>
        <w:numPr>
          <w:ilvl w:val="0"/>
          <w:numId w:val="1"/>
        </w:numPr>
      </w:pPr>
      <w:r>
        <w:t xml:space="preserve">From Level 3 to Level 4: Requires </w:t>
      </w:r>
      <w:bookmarkStart w:id="1" w:name="_Int_IZWWHkcp"/>
      <w:r>
        <w:t>18 months</w:t>
      </w:r>
      <w:bookmarkEnd w:id="1"/>
      <w:r>
        <w:t xml:space="preserve"> in the role and a rating of 4 or above.</w:t>
      </w:r>
    </w:p>
    <w:p w14:paraId="32BE7D06" w14:textId="76A5D4EF" w:rsidR="00C54D7F" w:rsidRDefault="4F54240B" w:rsidP="7155B442">
      <w:pPr>
        <w:pStyle w:val="ListParagraph"/>
        <w:numPr>
          <w:ilvl w:val="0"/>
          <w:numId w:val="1"/>
        </w:numPr>
      </w:pPr>
      <w:r>
        <w:t xml:space="preserve">From Level 4 to Level 5: Requires </w:t>
      </w:r>
      <w:bookmarkStart w:id="2" w:name="_Int_DSE51Evv"/>
      <w:r>
        <w:t>24 months</w:t>
      </w:r>
      <w:bookmarkEnd w:id="2"/>
      <w:r>
        <w:t xml:space="preserve"> in the role and a rating of 4.5 or above.</w:t>
      </w:r>
    </w:p>
    <w:p w14:paraId="7EA037F0" w14:textId="2D5EF6D1" w:rsidR="00C54D7F" w:rsidRDefault="4F54240B" w:rsidP="7155B442">
      <w:pPr>
        <w:pStyle w:val="ListParagraph"/>
        <w:numPr>
          <w:ilvl w:val="0"/>
          <w:numId w:val="1"/>
        </w:numPr>
      </w:pPr>
      <w:r>
        <w:t xml:space="preserve">From Level 5 to Level 6: Requires </w:t>
      </w:r>
      <w:bookmarkStart w:id="3" w:name="_Int_wkNIBJeV"/>
      <w:r>
        <w:t>32 months</w:t>
      </w:r>
      <w:bookmarkEnd w:id="3"/>
      <w:r>
        <w:t xml:space="preserve"> in the role and a rating of 4.5 or above.</w:t>
      </w:r>
    </w:p>
    <w:p w14:paraId="1E9A4830" w14:textId="71D15731" w:rsidR="00C54D7F" w:rsidRDefault="4F54240B" w:rsidP="7155B442">
      <w:pPr>
        <w:rPr>
          <w:b/>
          <w:bCs/>
        </w:rPr>
      </w:pPr>
      <w:r w:rsidRPr="7155B442">
        <w:rPr>
          <w:b/>
          <w:bCs/>
        </w:rPr>
        <w:t>6. Conclusion</w:t>
      </w:r>
    </w:p>
    <w:p w14:paraId="69E36610" w14:textId="04B7A4E8" w:rsidR="00C54D7F" w:rsidRDefault="4F54240B" w:rsidP="7155B442">
      <w:r>
        <w:t>The performance appraisal framework provides a comprehensive and objective means of assessing employee performance, enabling the organization to recognize and reward excellence while facilitating career progression and development. By aligning individual goals with organizational objectives, it promotes a culture of accountability, continuous improvement, and employee engagement.</w:t>
      </w:r>
    </w:p>
    <w:p w14:paraId="12D5EB16" w14:textId="360475BA" w:rsidR="00C54D7F" w:rsidRDefault="4F54240B" w:rsidP="7155B442">
      <w:r>
        <w:t xml:space="preserve"> </w:t>
      </w:r>
    </w:p>
    <w:p w14:paraId="2C078E63" w14:textId="263D9175" w:rsidR="00C54D7F" w:rsidRDefault="00C54D7F" w:rsidP="7155B442">
      <w:pPr>
        <w:rPr>
          <w:i/>
          <w:iCs/>
        </w:rPr>
      </w:pPr>
    </w:p>
    <w:sectPr w:rsidR="00C54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wkNIBJeV" int2:invalidationBookmarkName="" int2:hashCode="qU/AtzSEzddJCB" int2:id="d9ohTI2E">
      <int2:state int2:value="Rejected" int2:type="AugLoop_Text_Critique"/>
    </int2:bookmark>
    <int2:bookmark int2:bookmarkName="_Int_DSE51Evv" int2:invalidationBookmarkName="" int2:hashCode="sP2KEqB1SazTip" int2:id="4MxpzAhQ">
      <int2:state int2:value="Rejected" int2:type="AugLoop_Text_Critique"/>
    </int2:bookmark>
    <int2:bookmark int2:bookmarkName="_Int_IZWWHkcp" int2:invalidationBookmarkName="" int2:hashCode="0tKhY8h5CZfw8c" int2:id="wBbT6rgR">
      <int2:state int2:value="Rejected" int2:type="AugLoop_Text_Critique"/>
    </int2:bookmark>
    <int2:bookmark int2:bookmarkName="_Int_CoCK6fjd" int2:invalidationBookmarkName="" int2:hashCode="0tKhY8h5CZfw8c" int2:id="wjdtC9iA">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2947C"/>
    <w:multiLevelType w:val="hybridMultilevel"/>
    <w:tmpl w:val="301CF2F6"/>
    <w:lvl w:ilvl="0" w:tplc="7AD6E03C">
      <w:start w:val="1"/>
      <w:numFmt w:val="bullet"/>
      <w:lvlText w:val=""/>
      <w:lvlJc w:val="left"/>
      <w:pPr>
        <w:ind w:left="720" w:hanging="360"/>
      </w:pPr>
      <w:rPr>
        <w:rFonts w:ascii="Symbol" w:hAnsi="Symbol" w:hint="default"/>
      </w:rPr>
    </w:lvl>
    <w:lvl w:ilvl="1" w:tplc="F27869C2">
      <w:start w:val="1"/>
      <w:numFmt w:val="bullet"/>
      <w:lvlText w:val="o"/>
      <w:lvlJc w:val="left"/>
      <w:pPr>
        <w:ind w:left="1440" w:hanging="360"/>
      </w:pPr>
      <w:rPr>
        <w:rFonts w:ascii="Courier New" w:hAnsi="Courier New" w:hint="default"/>
      </w:rPr>
    </w:lvl>
    <w:lvl w:ilvl="2" w:tplc="BEC63F98">
      <w:start w:val="1"/>
      <w:numFmt w:val="bullet"/>
      <w:lvlText w:val=""/>
      <w:lvlJc w:val="left"/>
      <w:pPr>
        <w:ind w:left="2160" w:hanging="360"/>
      </w:pPr>
      <w:rPr>
        <w:rFonts w:ascii="Wingdings" w:hAnsi="Wingdings" w:hint="default"/>
      </w:rPr>
    </w:lvl>
    <w:lvl w:ilvl="3" w:tplc="FCFC0344">
      <w:start w:val="1"/>
      <w:numFmt w:val="bullet"/>
      <w:lvlText w:val=""/>
      <w:lvlJc w:val="left"/>
      <w:pPr>
        <w:ind w:left="2880" w:hanging="360"/>
      </w:pPr>
      <w:rPr>
        <w:rFonts w:ascii="Symbol" w:hAnsi="Symbol" w:hint="default"/>
      </w:rPr>
    </w:lvl>
    <w:lvl w:ilvl="4" w:tplc="BFCA3C72">
      <w:start w:val="1"/>
      <w:numFmt w:val="bullet"/>
      <w:lvlText w:val="o"/>
      <w:lvlJc w:val="left"/>
      <w:pPr>
        <w:ind w:left="3600" w:hanging="360"/>
      </w:pPr>
      <w:rPr>
        <w:rFonts w:ascii="Courier New" w:hAnsi="Courier New" w:hint="default"/>
      </w:rPr>
    </w:lvl>
    <w:lvl w:ilvl="5" w:tplc="2A22CF36">
      <w:start w:val="1"/>
      <w:numFmt w:val="bullet"/>
      <w:lvlText w:val=""/>
      <w:lvlJc w:val="left"/>
      <w:pPr>
        <w:ind w:left="4320" w:hanging="360"/>
      </w:pPr>
      <w:rPr>
        <w:rFonts w:ascii="Wingdings" w:hAnsi="Wingdings" w:hint="default"/>
      </w:rPr>
    </w:lvl>
    <w:lvl w:ilvl="6" w:tplc="E2D833AC">
      <w:start w:val="1"/>
      <w:numFmt w:val="bullet"/>
      <w:lvlText w:val=""/>
      <w:lvlJc w:val="left"/>
      <w:pPr>
        <w:ind w:left="5040" w:hanging="360"/>
      </w:pPr>
      <w:rPr>
        <w:rFonts w:ascii="Symbol" w:hAnsi="Symbol" w:hint="default"/>
      </w:rPr>
    </w:lvl>
    <w:lvl w:ilvl="7" w:tplc="CFB851BC">
      <w:start w:val="1"/>
      <w:numFmt w:val="bullet"/>
      <w:lvlText w:val="o"/>
      <w:lvlJc w:val="left"/>
      <w:pPr>
        <w:ind w:left="5760" w:hanging="360"/>
      </w:pPr>
      <w:rPr>
        <w:rFonts w:ascii="Courier New" w:hAnsi="Courier New" w:hint="default"/>
      </w:rPr>
    </w:lvl>
    <w:lvl w:ilvl="8" w:tplc="EAE8465E">
      <w:start w:val="1"/>
      <w:numFmt w:val="bullet"/>
      <w:lvlText w:val=""/>
      <w:lvlJc w:val="left"/>
      <w:pPr>
        <w:ind w:left="6480" w:hanging="360"/>
      </w:pPr>
      <w:rPr>
        <w:rFonts w:ascii="Wingdings" w:hAnsi="Wingdings" w:hint="default"/>
      </w:rPr>
    </w:lvl>
  </w:abstractNum>
  <w:abstractNum w:abstractNumId="1" w15:restartNumberingAfterBreak="0">
    <w:nsid w:val="2EAFC3D1"/>
    <w:multiLevelType w:val="hybridMultilevel"/>
    <w:tmpl w:val="C2E2E082"/>
    <w:lvl w:ilvl="0" w:tplc="7C5AFF96">
      <w:start w:val="1"/>
      <w:numFmt w:val="bullet"/>
      <w:lvlText w:val=""/>
      <w:lvlJc w:val="left"/>
      <w:pPr>
        <w:ind w:left="720" w:hanging="360"/>
      </w:pPr>
      <w:rPr>
        <w:rFonts w:ascii="Symbol" w:hAnsi="Symbol" w:hint="default"/>
      </w:rPr>
    </w:lvl>
    <w:lvl w:ilvl="1" w:tplc="BCC67FEE">
      <w:start w:val="1"/>
      <w:numFmt w:val="bullet"/>
      <w:lvlText w:val="o"/>
      <w:lvlJc w:val="left"/>
      <w:pPr>
        <w:ind w:left="1440" w:hanging="360"/>
      </w:pPr>
      <w:rPr>
        <w:rFonts w:ascii="Courier New" w:hAnsi="Courier New" w:hint="default"/>
      </w:rPr>
    </w:lvl>
    <w:lvl w:ilvl="2" w:tplc="428EA4B4">
      <w:start w:val="1"/>
      <w:numFmt w:val="bullet"/>
      <w:lvlText w:val=""/>
      <w:lvlJc w:val="left"/>
      <w:pPr>
        <w:ind w:left="2160" w:hanging="360"/>
      </w:pPr>
      <w:rPr>
        <w:rFonts w:ascii="Wingdings" w:hAnsi="Wingdings" w:hint="default"/>
      </w:rPr>
    </w:lvl>
    <w:lvl w:ilvl="3" w:tplc="387A0052">
      <w:start w:val="1"/>
      <w:numFmt w:val="bullet"/>
      <w:lvlText w:val=""/>
      <w:lvlJc w:val="left"/>
      <w:pPr>
        <w:ind w:left="2880" w:hanging="360"/>
      </w:pPr>
      <w:rPr>
        <w:rFonts w:ascii="Symbol" w:hAnsi="Symbol" w:hint="default"/>
      </w:rPr>
    </w:lvl>
    <w:lvl w:ilvl="4" w:tplc="CBF27D38">
      <w:start w:val="1"/>
      <w:numFmt w:val="bullet"/>
      <w:lvlText w:val="o"/>
      <w:lvlJc w:val="left"/>
      <w:pPr>
        <w:ind w:left="3600" w:hanging="360"/>
      </w:pPr>
      <w:rPr>
        <w:rFonts w:ascii="Courier New" w:hAnsi="Courier New" w:hint="default"/>
      </w:rPr>
    </w:lvl>
    <w:lvl w:ilvl="5" w:tplc="347AA5B0">
      <w:start w:val="1"/>
      <w:numFmt w:val="bullet"/>
      <w:lvlText w:val=""/>
      <w:lvlJc w:val="left"/>
      <w:pPr>
        <w:ind w:left="4320" w:hanging="360"/>
      </w:pPr>
      <w:rPr>
        <w:rFonts w:ascii="Wingdings" w:hAnsi="Wingdings" w:hint="default"/>
      </w:rPr>
    </w:lvl>
    <w:lvl w:ilvl="6" w:tplc="03EE4306">
      <w:start w:val="1"/>
      <w:numFmt w:val="bullet"/>
      <w:lvlText w:val=""/>
      <w:lvlJc w:val="left"/>
      <w:pPr>
        <w:ind w:left="5040" w:hanging="360"/>
      </w:pPr>
      <w:rPr>
        <w:rFonts w:ascii="Symbol" w:hAnsi="Symbol" w:hint="default"/>
      </w:rPr>
    </w:lvl>
    <w:lvl w:ilvl="7" w:tplc="AF0C127A">
      <w:start w:val="1"/>
      <w:numFmt w:val="bullet"/>
      <w:lvlText w:val="o"/>
      <w:lvlJc w:val="left"/>
      <w:pPr>
        <w:ind w:left="5760" w:hanging="360"/>
      </w:pPr>
      <w:rPr>
        <w:rFonts w:ascii="Courier New" w:hAnsi="Courier New" w:hint="default"/>
      </w:rPr>
    </w:lvl>
    <w:lvl w:ilvl="8" w:tplc="27345F42">
      <w:start w:val="1"/>
      <w:numFmt w:val="bullet"/>
      <w:lvlText w:val=""/>
      <w:lvlJc w:val="left"/>
      <w:pPr>
        <w:ind w:left="6480" w:hanging="360"/>
      </w:pPr>
      <w:rPr>
        <w:rFonts w:ascii="Wingdings" w:hAnsi="Wingdings" w:hint="default"/>
      </w:rPr>
    </w:lvl>
  </w:abstractNum>
  <w:abstractNum w:abstractNumId="2" w15:restartNumberingAfterBreak="0">
    <w:nsid w:val="63E55994"/>
    <w:multiLevelType w:val="hybridMultilevel"/>
    <w:tmpl w:val="E482F80A"/>
    <w:lvl w:ilvl="0" w:tplc="5DB2E248">
      <w:start w:val="1"/>
      <w:numFmt w:val="bullet"/>
      <w:lvlText w:val=""/>
      <w:lvlJc w:val="left"/>
      <w:pPr>
        <w:ind w:left="720" w:hanging="360"/>
      </w:pPr>
      <w:rPr>
        <w:rFonts w:ascii="Symbol" w:hAnsi="Symbol" w:hint="default"/>
      </w:rPr>
    </w:lvl>
    <w:lvl w:ilvl="1" w:tplc="8B1C13AE">
      <w:start w:val="1"/>
      <w:numFmt w:val="bullet"/>
      <w:lvlText w:val="o"/>
      <w:lvlJc w:val="left"/>
      <w:pPr>
        <w:ind w:left="1440" w:hanging="360"/>
      </w:pPr>
      <w:rPr>
        <w:rFonts w:ascii="Courier New" w:hAnsi="Courier New" w:hint="default"/>
      </w:rPr>
    </w:lvl>
    <w:lvl w:ilvl="2" w:tplc="68DC321E">
      <w:start w:val="1"/>
      <w:numFmt w:val="bullet"/>
      <w:lvlText w:val=""/>
      <w:lvlJc w:val="left"/>
      <w:pPr>
        <w:ind w:left="2160" w:hanging="360"/>
      </w:pPr>
      <w:rPr>
        <w:rFonts w:ascii="Wingdings" w:hAnsi="Wingdings" w:hint="default"/>
      </w:rPr>
    </w:lvl>
    <w:lvl w:ilvl="3" w:tplc="35D48CF0">
      <w:start w:val="1"/>
      <w:numFmt w:val="bullet"/>
      <w:lvlText w:val=""/>
      <w:lvlJc w:val="left"/>
      <w:pPr>
        <w:ind w:left="2880" w:hanging="360"/>
      </w:pPr>
      <w:rPr>
        <w:rFonts w:ascii="Symbol" w:hAnsi="Symbol" w:hint="default"/>
      </w:rPr>
    </w:lvl>
    <w:lvl w:ilvl="4" w:tplc="791E0430">
      <w:start w:val="1"/>
      <w:numFmt w:val="bullet"/>
      <w:lvlText w:val="o"/>
      <w:lvlJc w:val="left"/>
      <w:pPr>
        <w:ind w:left="3600" w:hanging="360"/>
      </w:pPr>
      <w:rPr>
        <w:rFonts w:ascii="Courier New" w:hAnsi="Courier New" w:hint="default"/>
      </w:rPr>
    </w:lvl>
    <w:lvl w:ilvl="5" w:tplc="19D688AE">
      <w:start w:val="1"/>
      <w:numFmt w:val="bullet"/>
      <w:lvlText w:val=""/>
      <w:lvlJc w:val="left"/>
      <w:pPr>
        <w:ind w:left="4320" w:hanging="360"/>
      </w:pPr>
      <w:rPr>
        <w:rFonts w:ascii="Wingdings" w:hAnsi="Wingdings" w:hint="default"/>
      </w:rPr>
    </w:lvl>
    <w:lvl w:ilvl="6" w:tplc="1DDE3986">
      <w:start w:val="1"/>
      <w:numFmt w:val="bullet"/>
      <w:lvlText w:val=""/>
      <w:lvlJc w:val="left"/>
      <w:pPr>
        <w:ind w:left="5040" w:hanging="360"/>
      </w:pPr>
      <w:rPr>
        <w:rFonts w:ascii="Symbol" w:hAnsi="Symbol" w:hint="default"/>
      </w:rPr>
    </w:lvl>
    <w:lvl w:ilvl="7" w:tplc="2CF2BE96">
      <w:start w:val="1"/>
      <w:numFmt w:val="bullet"/>
      <w:lvlText w:val="o"/>
      <w:lvlJc w:val="left"/>
      <w:pPr>
        <w:ind w:left="5760" w:hanging="360"/>
      </w:pPr>
      <w:rPr>
        <w:rFonts w:ascii="Courier New" w:hAnsi="Courier New" w:hint="default"/>
      </w:rPr>
    </w:lvl>
    <w:lvl w:ilvl="8" w:tplc="29C6E3E4">
      <w:start w:val="1"/>
      <w:numFmt w:val="bullet"/>
      <w:lvlText w:val=""/>
      <w:lvlJc w:val="left"/>
      <w:pPr>
        <w:ind w:left="6480" w:hanging="360"/>
      </w:pPr>
      <w:rPr>
        <w:rFonts w:ascii="Wingdings" w:hAnsi="Wingdings" w:hint="default"/>
      </w:rPr>
    </w:lvl>
  </w:abstractNum>
  <w:num w:numId="1" w16cid:durableId="1425223002">
    <w:abstractNumId w:val="2"/>
  </w:num>
  <w:num w:numId="2" w16cid:durableId="473721772">
    <w:abstractNumId w:val="1"/>
  </w:num>
  <w:num w:numId="3" w16cid:durableId="868101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CE41C9"/>
    <w:rsid w:val="003534CD"/>
    <w:rsid w:val="00503A38"/>
    <w:rsid w:val="0060707E"/>
    <w:rsid w:val="00A37ECE"/>
    <w:rsid w:val="00C54D7F"/>
    <w:rsid w:val="00EB7282"/>
    <w:rsid w:val="00FF381E"/>
    <w:rsid w:val="02664E2C"/>
    <w:rsid w:val="0270AAEF"/>
    <w:rsid w:val="0380DA0D"/>
    <w:rsid w:val="044D30D2"/>
    <w:rsid w:val="08514BAF"/>
    <w:rsid w:val="08822A49"/>
    <w:rsid w:val="0AB663E5"/>
    <w:rsid w:val="0B2F63E8"/>
    <w:rsid w:val="0BD01301"/>
    <w:rsid w:val="0D7AF674"/>
    <w:rsid w:val="0D7B5ABE"/>
    <w:rsid w:val="0E699BA3"/>
    <w:rsid w:val="118830CE"/>
    <w:rsid w:val="147ACF51"/>
    <w:rsid w:val="156A6337"/>
    <w:rsid w:val="197F91DD"/>
    <w:rsid w:val="2817B111"/>
    <w:rsid w:val="2845C846"/>
    <w:rsid w:val="2945D51E"/>
    <w:rsid w:val="2D05C9F6"/>
    <w:rsid w:val="2DD55702"/>
    <w:rsid w:val="2F8CE682"/>
    <w:rsid w:val="3091C9BA"/>
    <w:rsid w:val="31829797"/>
    <w:rsid w:val="32CE41C9"/>
    <w:rsid w:val="33374D66"/>
    <w:rsid w:val="3CA6D328"/>
    <w:rsid w:val="3D0891F6"/>
    <w:rsid w:val="41A8A4A0"/>
    <w:rsid w:val="45061AFF"/>
    <w:rsid w:val="450DE5A8"/>
    <w:rsid w:val="46180035"/>
    <w:rsid w:val="48B9A0BF"/>
    <w:rsid w:val="4C7F2AC7"/>
    <w:rsid w:val="4CAB02BA"/>
    <w:rsid w:val="4CF515B9"/>
    <w:rsid w:val="4D4376BA"/>
    <w:rsid w:val="4F54240B"/>
    <w:rsid w:val="50BCAB84"/>
    <w:rsid w:val="55281CC3"/>
    <w:rsid w:val="55F4CF26"/>
    <w:rsid w:val="574170C0"/>
    <w:rsid w:val="57A0EB0E"/>
    <w:rsid w:val="57A51356"/>
    <w:rsid w:val="5C04BCD9"/>
    <w:rsid w:val="5EBE0303"/>
    <w:rsid w:val="62F96C4E"/>
    <w:rsid w:val="637777F5"/>
    <w:rsid w:val="64987180"/>
    <w:rsid w:val="68029662"/>
    <w:rsid w:val="699B6A9F"/>
    <w:rsid w:val="6BC35237"/>
    <w:rsid w:val="6C501DD2"/>
    <w:rsid w:val="702FD100"/>
    <w:rsid w:val="7080106F"/>
    <w:rsid w:val="70A72916"/>
    <w:rsid w:val="7155B442"/>
    <w:rsid w:val="7683D6EC"/>
    <w:rsid w:val="78110257"/>
    <w:rsid w:val="7EFCB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E41C9"/>
  <w15:chartTrackingRefBased/>
  <w15:docId w15:val="{D85AADC9-2E65-4F79-B7E3-3EC852EE8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693</Words>
  <Characters>3895</Characters>
  <Application>Microsoft Office Word</Application>
  <DocSecurity>0</DocSecurity>
  <Lines>142</Lines>
  <Paragraphs>84</Paragraphs>
  <ScaleCrop>false</ScaleCrop>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Branden</dc:creator>
  <cp:keywords/>
  <dc:description/>
  <cp:lastModifiedBy>Balasubramanya C K</cp:lastModifiedBy>
  <cp:revision>4</cp:revision>
  <dcterms:created xsi:type="dcterms:W3CDTF">2024-06-03T05:43:00Z</dcterms:created>
  <dcterms:modified xsi:type="dcterms:W3CDTF">2026-02-22T03:47:00Z</dcterms:modified>
</cp:coreProperties>
</file>