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№2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Разработка структур и нормализация БД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540EC4">
        <w:rPr>
          <w:rFonts w:cs="Times New Roman"/>
          <w:szCs w:val="28"/>
        </w:rPr>
        <w:t>Балясников А.Е.</w:t>
      </w:r>
      <w:bookmarkStart w:id="0" w:name="_GoBack"/>
      <w:bookmarkEnd w:id="0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775FA7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90150" w:rsidRDefault="00990150" w:rsidP="00990150">
      <w:pPr>
        <w:pStyle w:val="a3"/>
        <w:ind w:left="-284" w:firstLine="426"/>
        <w:rPr>
          <w:rFonts w:ascii="Times New Roman" w:hAnsi="Times New Roman" w:cs="Times New Roman"/>
          <w:sz w:val="28"/>
          <w:szCs w:val="28"/>
        </w:rPr>
      </w:pPr>
      <w:r w:rsidRPr="00990150"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способами нормализации отношений в БД.</w:t>
      </w:r>
    </w:p>
    <w:p w:rsid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Привести схему БД к </w:t>
      </w:r>
      <w:hyperlink r:id="rId5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Согласовать с преподавателем схему БД. Обосновать соответствие схемы </w:t>
      </w:r>
      <w:hyperlink r:id="rId6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:rsidR="00990150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990150" w:rsidRDefault="00990150" w:rsidP="00B40E36">
      <w:pPr>
        <w:pStyle w:val="a3"/>
        <w:numPr>
          <w:ilvl w:val="1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схема БД, соответствующая заданию «</w:t>
      </w:r>
      <w:r w:rsidR="00B40E36">
        <w:rPr>
          <w:rFonts w:ascii="Times New Roman" w:hAnsi="Times New Roman" w:cs="Times New Roman"/>
          <w:sz w:val="28"/>
          <w:szCs w:val="28"/>
        </w:rPr>
        <w:t>Футбольная база данных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B40E36">
        <w:rPr>
          <w:rFonts w:ascii="Times New Roman" w:hAnsi="Times New Roman" w:cs="Times New Roman"/>
          <w:sz w:val="28"/>
          <w:szCs w:val="28"/>
        </w:rPr>
        <w:t>Должен быть реализован учёт</w:t>
      </w:r>
      <w:r w:rsidR="00B40E36" w:rsidRPr="00B40E36">
        <w:rPr>
          <w:rFonts w:ascii="Times New Roman" w:hAnsi="Times New Roman" w:cs="Times New Roman"/>
          <w:sz w:val="28"/>
          <w:szCs w:val="28"/>
        </w:rPr>
        <w:t xml:space="preserve"> </w:t>
      </w:r>
      <w:r w:rsidR="00B40E36">
        <w:rPr>
          <w:rFonts w:ascii="Times New Roman" w:hAnsi="Times New Roman" w:cs="Times New Roman"/>
          <w:sz w:val="28"/>
          <w:szCs w:val="28"/>
        </w:rPr>
        <w:t>игр в лигах и турнирах, а также игроков в клубах, странах, их действий в матчах и их трансферов между клубами.</w:t>
      </w:r>
    </w:p>
    <w:p w:rsidR="00925E6C" w:rsidRDefault="00B40E36" w:rsidP="00B40E36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40E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03530" cy="3629025"/>
            <wp:effectExtent l="0" t="0" r="2540" b="0"/>
            <wp:docPr id="2" name="Рисунок 2" descr="D:\Study\Database\Отчёты\Baliasnikov\Lab3\Base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Database\Отчёты\Baliasnikov\Lab3\Base_Schem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322" cy="36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6C" w:rsidRDefault="00925E6C" w:rsidP="00925E6C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БД</w:t>
      </w:r>
    </w:p>
    <w:p w:rsidR="00B40E36" w:rsidRDefault="00B40E36" w:rsidP="00925E6C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990150" w:rsidRDefault="00925E6C" w:rsidP="00B40E36">
      <w:pPr>
        <w:pStyle w:val="a3"/>
        <w:numPr>
          <w:ilvl w:val="1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была приведена к третьей нормальной форме.</w:t>
      </w:r>
    </w:p>
    <w:p w:rsidR="00B40E36" w:rsidRDefault="00925E6C" w:rsidP="00B40E36">
      <w:pPr>
        <w:pStyle w:val="a3"/>
        <w:numPr>
          <w:ilvl w:val="1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соответствует 3НФ.  Все атрибуты находятся во второй нормальной форме, </w:t>
      </w:r>
      <w:r w:rsidR="00B40E36"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sz w:val="28"/>
          <w:szCs w:val="28"/>
        </w:rPr>
        <w:t xml:space="preserve"> в данной схеме нет транзитивных функциональных зависимостей.</w:t>
      </w:r>
    </w:p>
    <w:p w:rsidR="00B40E36" w:rsidRDefault="00B40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5E6C" w:rsidRDefault="00925E6C" w:rsidP="009901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925E6C" w:rsidRDefault="00925E6C" w:rsidP="00925E6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25E6C" w:rsidRPr="00925E6C" w:rsidRDefault="00925E6C" w:rsidP="00925E6C">
      <w:pPr>
        <w:pStyle w:val="a3"/>
        <w:numPr>
          <w:ilvl w:val="1"/>
          <w:numId w:val="2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925E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25E6C" w:rsidRPr="00925E6C" w:rsidRDefault="00925E6C" w:rsidP="00B40E3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успешно. В результате была получена схема БД в третьей нормальной форме. Схема была согласована с преподавателем.</w:t>
      </w:r>
      <w:r w:rsidR="00363FC3">
        <w:rPr>
          <w:rFonts w:ascii="Times New Roman" w:hAnsi="Times New Roman" w:cs="Times New Roman"/>
          <w:sz w:val="28"/>
          <w:szCs w:val="28"/>
        </w:rPr>
        <w:t xml:space="preserve"> Нормализация БД минимизирует избыточность БД. Следует отметить, что нормализация БД не всегда является лучшим решением, т.к. иногда существует необходимость в </w:t>
      </w:r>
      <w:proofErr w:type="spellStart"/>
      <w:r w:rsidR="00363FC3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363FC3">
        <w:rPr>
          <w:rFonts w:ascii="Times New Roman" w:hAnsi="Times New Roman" w:cs="Times New Roman"/>
          <w:sz w:val="28"/>
          <w:szCs w:val="28"/>
        </w:rPr>
        <w:t xml:space="preserve"> базы данных (например, для увеличения производительности, для ускорения выполнения запросов).</w:t>
      </w:r>
    </w:p>
    <w:p w:rsidR="00925E6C" w:rsidRPr="00925E6C" w:rsidRDefault="00925E6C" w:rsidP="00925E6C">
      <w:pPr>
        <w:ind w:left="1440"/>
        <w:rPr>
          <w:rFonts w:ascii="Times New Roman" w:hAnsi="Times New Roman" w:cs="Times New Roman"/>
          <w:sz w:val="28"/>
          <w:szCs w:val="28"/>
        </w:rPr>
      </w:pPr>
    </w:p>
    <w:sectPr w:rsidR="00925E6C" w:rsidRPr="0092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E8"/>
    <w:rsid w:val="002B33E8"/>
    <w:rsid w:val="00363FC3"/>
    <w:rsid w:val="004D60B8"/>
    <w:rsid w:val="00540EC4"/>
    <w:rsid w:val="00925E6C"/>
    <w:rsid w:val="00990150"/>
    <w:rsid w:val="009A190D"/>
    <w:rsid w:val="00B40E36"/>
    <w:rsid w:val="00D96F26"/>
    <w:rsid w:val="00D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7BD2BF-2252-429D-8D47-81126268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Балясников</dc:creator>
  <cp:keywords/>
  <dc:description/>
  <cp:lastModifiedBy>Антон Балясников</cp:lastModifiedBy>
  <cp:revision>4</cp:revision>
  <dcterms:created xsi:type="dcterms:W3CDTF">2015-12-27T20:03:00Z</dcterms:created>
  <dcterms:modified xsi:type="dcterms:W3CDTF">2015-12-27T20:04:00Z</dcterms:modified>
</cp:coreProperties>
</file>