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C33B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breathe</w:t>
      </w:r>
    </w:p>
    <w:p w14:paraId="59BA75C4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Pattern Breathing</w:t>
      </w:r>
    </w:p>
    <w:p w14:paraId="6144B70B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Cleansing breaths </w:t>
      </w:r>
    </w:p>
    <w:p w14:paraId="242F0ED8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3C5932E2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scan</w:t>
      </w:r>
    </w:p>
    <w:p w14:paraId="4501EDB4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Use all your senses </w:t>
      </w:r>
    </w:p>
    <w:p w14:paraId="7608F7EA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Take in information </w:t>
      </w:r>
    </w:p>
    <w:p w14:paraId="511BD0EE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332B1D4B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threat</w:t>
      </w:r>
    </w:p>
    <w:p w14:paraId="180F9021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Identify all threats and threat zones</w:t>
      </w:r>
    </w:p>
    <w:p w14:paraId="2818F936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611D616F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position</w:t>
      </w:r>
    </w:p>
    <w:p w14:paraId="3F2FD0D7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Be aware of your position </w:t>
      </w:r>
    </w:p>
    <w:p w14:paraId="286BA910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Distance (time)</w:t>
      </w:r>
    </w:p>
    <w:p w14:paraId="4541A64D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Shielding</w:t>
      </w:r>
    </w:p>
    <w:p w14:paraId="0295A980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Communication</w:t>
      </w:r>
    </w:p>
    <w:p w14:paraId="42943897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4B4BCF53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cover</w:t>
      </w:r>
    </w:p>
    <w:p w14:paraId="365D8529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Shielding</w:t>
      </w:r>
    </w:p>
    <w:p w14:paraId="3CCA3FD9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36004C63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connect</w:t>
      </w:r>
    </w:p>
    <w:p w14:paraId="447F42AA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Use communication to connect with People </w:t>
      </w:r>
    </w:p>
    <w:p w14:paraId="612D3F49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Maintain control</w:t>
      </w:r>
    </w:p>
    <w:p w14:paraId="1FE1B0F5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Emotional Intelligence</w:t>
      </w:r>
    </w:p>
    <w:p w14:paraId="304E6DE3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28"/>
          <w:szCs w:val="28"/>
          <w:u w:val="single"/>
        </w:rPr>
      </w:pPr>
    </w:p>
    <w:p w14:paraId="4BDA70DC" w14:textId="77777777" w:rsidR="00EA67A9" w:rsidRPr="00BD2996" w:rsidRDefault="00EA67A9" w:rsidP="00EA67A9">
      <w:pPr>
        <w:rPr>
          <w:rFonts w:ascii="Arial" w:hAnsi="Arial" w:cs="Arial"/>
          <w:b/>
          <w:bCs/>
          <w:smallCaps/>
          <w:sz w:val="36"/>
          <w:szCs w:val="36"/>
          <w:u w:val="single"/>
        </w:rPr>
      </w:pPr>
      <w:r w:rsidRPr="00BD2996">
        <w:rPr>
          <w:rFonts w:ascii="Arial" w:hAnsi="Arial" w:cs="Arial"/>
          <w:b/>
          <w:bCs/>
          <w:smallCaps/>
          <w:sz w:val="36"/>
          <w:szCs w:val="36"/>
          <w:u w:val="single"/>
        </w:rPr>
        <w:t>escape</w:t>
      </w:r>
    </w:p>
    <w:p w14:paraId="16288822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Escape opportunities for you</w:t>
      </w:r>
    </w:p>
    <w:p w14:paraId="2BFB3C85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>Escape opportunities for suspect</w:t>
      </w:r>
    </w:p>
    <w:p w14:paraId="604D8EAF" w14:textId="77777777" w:rsidR="00EA67A9" w:rsidRPr="00BD2996" w:rsidRDefault="00EA67A9" w:rsidP="00EA67A9">
      <w:pPr>
        <w:rPr>
          <w:rFonts w:ascii="Arial" w:hAnsi="Arial" w:cs="Arial"/>
          <w:smallCaps/>
          <w:sz w:val="28"/>
          <w:szCs w:val="28"/>
        </w:rPr>
      </w:pPr>
      <w:r w:rsidRPr="00BD2996">
        <w:rPr>
          <w:rFonts w:ascii="Arial" w:hAnsi="Arial" w:cs="Arial"/>
          <w:smallCaps/>
          <w:sz w:val="28"/>
          <w:szCs w:val="28"/>
        </w:rPr>
        <w:t xml:space="preserve">Disengage to de-escalate if safe and feasible </w:t>
      </w:r>
    </w:p>
    <w:p w14:paraId="1A67BDA6" w14:textId="77777777" w:rsidR="00EA67A9" w:rsidRDefault="00EA67A9" w:rsidP="00EA67A9">
      <w:pPr>
        <w:jc w:val="center"/>
        <w:rPr>
          <w:rFonts w:ascii="Arial" w:hAnsi="Arial" w:cs="Arial"/>
          <w:b/>
          <w:bCs/>
          <w:smallCaps/>
          <w:sz w:val="32"/>
          <w:szCs w:val="32"/>
          <w:u w:val="single"/>
        </w:rPr>
      </w:pPr>
    </w:p>
    <w:p w14:paraId="18E33644" w14:textId="77777777" w:rsidR="00EA67A9" w:rsidRDefault="00EA67A9" w:rsidP="00EA67A9">
      <w:pPr>
        <w:rPr>
          <w:rFonts w:ascii="Arial" w:hAnsi="Arial" w:cs="Arial"/>
          <w:b/>
          <w:bCs/>
          <w:smallCaps/>
          <w:sz w:val="32"/>
          <w:szCs w:val="32"/>
          <w:u w:val="single"/>
        </w:rPr>
      </w:pPr>
    </w:p>
    <w:p w14:paraId="0DF6322F" w14:textId="77777777" w:rsidR="008E1E65" w:rsidRDefault="008E1E65"/>
    <w:sectPr w:rsidR="008E1E65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8194" w14:textId="77777777" w:rsidR="00624D53" w:rsidRDefault="00000000" w:rsidP="009B06FD">
    <w:pPr>
      <w:pStyle w:val="NoSpacing"/>
      <w:jc w:val="center"/>
    </w:pPr>
    <w:r>
      <w:rPr>
        <w:b/>
        <w:bCs/>
        <w:smallCaps/>
        <w:sz w:val="52"/>
        <w:szCs w:val="52"/>
        <w:u w:val="single"/>
      </w:rPr>
      <w:t xml:space="preserve">preflexFIRST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A9"/>
    <w:rsid w:val="003C308A"/>
    <w:rsid w:val="008E1E65"/>
    <w:rsid w:val="00EA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EF32"/>
  <w15:chartTrackingRefBased/>
  <w15:docId w15:val="{BE9C6C07-6EC6-42E7-B8F6-1DA0590E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A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 Style"/>
    <w:basedOn w:val="NoSpacing"/>
    <w:next w:val="NoSpacing"/>
    <w:link w:val="NewStyleChar"/>
    <w:qFormat/>
    <w:rsid w:val="003C308A"/>
    <w:rPr>
      <w:rFonts w:ascii="Arial" w:hAnsi="Arial"/>
      <w:sz w:val="24"/>
    </w:rPr>
  </w:style>
  <w:style w:type="character" w:customStyle="1" w:styleId="NewStyleChar">
    <w:name w:val="New Style Char"/>
    <w:basedOn w:val="DefaultParagraphFont"/>
    <w:link w:val="NewStyle"/>
    <w:rsid w:val="003C308A"/>
    <w:rPr>
      <w:rFonts w:ascii="Arial" w:hAnsi="Arial"/>
      <w:sz w:val="24"/>
    </w:rPr>
  </w:style>
  <w:style w:type="paragraph" w:styleId="NoSpacing">
    <w:name w:val="No Spacing"/>
    <w:uiPriority w:val="1"/>
    <w:qFormat/>
    <w:rsid w:val="003C3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Russey</dc:creator>
  <cp:keywords/>
  <dc:description/>
  <cp:lastModifiedBy>Michael Russey</cp:lastModifiedBy>
  <cp:revision>1</cp:revision>
  <dcterms:created xsi:type="dcterms:W3CDTF">2023-05-21T20:38:00Z</dcterms:created>
  <dcterms:modified xsi:type="dcterms:W3CDTF">2023-05-21T20:38:00Z</dcterms:modified>
</cp:coreProperties>
</file>