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B83D" w14:textId="77777777" w:rsidR="00B03262" w:rsidRDefault="00B03262" w:rsidP="00B03262">
      <w:pPr>
        <w:pStyle w:val="Nagwek1"/>
      </w:pPr>
      <w:r>
        <w:t>EKONOMIKA</w:t>
      </w:r>
    </w:p>
    <w:p w14:paraId="4611FB63" w14:textId="77777777" w:rsidR="00B03262" w:rsidRDefault="00B03262" w:rsidP="00B032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Zdobywać złoto możemy wyłącznie pod czas gry. Na początku gry możemy wybrać startową ilość złota dla każdego  gracza z dozwolonego przedziału lub zostawić wartość domyślana.</w:t>
      </w:r>
    </w:p>
    <w:p w14:paraId="3AE5EF24" w14:textId="77777777" w:rsidR="00B03262" w:rsidRDefault="00B03262" w:rsidP="00B032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Pod czas gry rundowej możemy zdobywać złoto. Gracz dostaje złoto za:</w:t>
      </w:r>
    </w:p>
    <w:p w14:paraId="266E5DF3" w14:textId="77777777" w:rsidR="00B03262" w:rsidRDefault="00B03262" w:rsidP="00B032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Trafianie :</w:t>
      </w:r>
    </w:p>
    <w:p w14:paraId="7DD4B65D" w14:textId="34EA7460" w:rsidR="00B03262" w:rsidRPr="00EC23FB" w:rsidRDefault="00B03262" w:rsidP="00B03262">
      <w:pPr>
        <w:rPr>
          <w:rFonts w:ascii="Times New Roman" w:hAnsi="Times New Roman"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100×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</m:e>
          </m:d>
        </m:oMath>
      </m:oMathPara>
    </w:p>
    <w:p w14:paraId="522EE54F" w14:textId="51BDE015" w:rsidR="00B03262" w:rsidRDefault="00B03262" w:rsidP="00B032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>- złoto do zdobycia, n- ilość klatek od statku, r – rozmiar planszy.</w:t>
      </w:r>
    </w:p>
    <w:p w14:paraId="3778C2DD" w14:textId="77777777" w:rsidR="006A41C8" w:rsidRDefault="00B03262" w:rsidP="00B032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Potopienie statku:</w:t>
      </w:r>
    </w:p>
    <w:p w14:paraId="2D81D1D4" w14:textId="5B2BB983" w:rsidR="00B03262" w:rsidRPr="006A41C8" w:rsidRDefault="00B03262" w:rsidP="00B03262">
      <w:pPr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Z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p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 xml:space="preserve"> 10 </m:t>
          </m:r>
          <m:r>
            <w:rPr>
              <w:rFonts w:ascii="Cambria Math" w:hAnsi="Cambria Math"/>
              <w:sz w:val="40"/>
              <w:szCs w:val="40"/>
            </w:rPr>
            <m:t xml:space="preserve">×n  </m:t>
          </m:r>
          <m:r>
            <w:rPr>
              <w:rFonts w:ascii="Cambria Math" w:hAnsi="Cambria Math"/>
              <w:sz w:val="40"/>
              <w:szCs w:val="40"/>
            </w:rPr>
            <m:t>z</m:t>
          </m:r>
          <m:r>
            <w:rPr>
              <w:rFonts w:ascii="Cambria Math" w:hAnsi="Cambria Math"/>
              <w:sz w:val="40"/>
              <w:szCs w:val="40"/>
            </w:rPr>
            <m:t>ł</m:t>
          </m:r>
        </m:oMath>
      </m:oMathPara>
    </w:p>
    <w:p w14:paraId="546D3B2F" w14:textId="2ED85DD2" w:rsidR="00EC23FB" w:rsidRDefault="00EC23FB" w:rsidP="00B03262">
      <w:pPr>
        <w:rPr>
          <w:rFonts w:ascii="Times New Roman" w:hAnsi="Times New Roman"/>
          <w:color w:val="8EAADB" w:themeColor="accent1" w:themeTint="99"/>
          <w:sz w:val="40"/>
          <w:szCs w:val="40"/>
        </w:rPr>
      </w:pPr>
      <w:r>
        <w:rPr>
          <w:rFonts w:ascii="Times New Roman" w:hAnsi="Times New Roman"/>
          <w:color w:val="8EAADB" w:themeColor="accent1" w:themeTint="99"/>
          <w:sz w:val="40"/>
          <w:szCs w:val="40"/>
        </w:rPr>
        <w:t>PRZYKŁAD</w:t>
      </w:r>
    </w:p>
    <w:p w14:paraId="3D940A58" w14:textId="0A4AB3BE" w:rsidR="006A41C8" w:rsidRDefault="006A41C8" w:rsidP="00B03262">
      <w:pPr>
        <w:rPr>
          <w:rFonts w:ascii="Times New Roman" w:hAnsi="Times New Roman"/>
          <w:color w:val="8EAADB" w:themeColor="accent1" w:themeTint="99"/>
          <w:sz w:val="40"/>
          <w:szCs w:val="40"/>
        </w:rPr>
      </w:pPr>
      <w:r>
        <w:rPr>
          <w:noProof/>
        </w:rPr>
        <w:drawing>
          <wp:inline distT="0" distB="0" distL="0" distR="0" wp14:anchorId="6EDE445B" wp14:editId="42C7F85F">
            <wp:extent cx="5772150" cy="3175635"/>
            <wp:effectExtent l="152400" t="171450" r="171450" b="1962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29"/>
                    <a:stretch/>
                  </pic:blipFill>
                  <pic:spPr bwMode="auto">
                    <a:xfrm>
                      <a:off x="0" y="0"/>
                      <a:ext cx="5772150" cy="3175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12C9D" w14:textId="77777777" w:rsidR="00EC23FB" w:rsidRPr="00EC23FB" w:rsidRDefault="00EC23FB" w:rsidP="00B03262">
      <w:pPr>
        <w:rPr>
          <w:rFonts w:ascii="Times New Roman" w:hAnsi="Times New Roman"/>
          <w:color w:val="8EAADB" w:themeColor="accent1" w:themeTint="99"/>
        </w:rPr>
      </w:pPr>
    </w:p>
    <w:p w14:paraId="685B7D77" w14:textId="5E0E098D" w:rsidR="00B03262" w:rsidRDefault="00B03262" w:rsidP="00B03262">
      <w:pPr>
        <w:pStyle w:val="Nagwek1"/>
      </w:pPr>
      <w:r>
        <w:t>OGRANICZENIA</w:t>
      </w:r>
    </w:p>
    <w:p w14:paraId="5B91423C" w14:textId="6DFAB993" w:rsidR="00310516" w:rsidRPr="00310516" w:rsidRDefault="00310516" w:rsidP="0031051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Dla komfortu gry i zabezpieczeniami przed próbami popsucia gierki czy to przypadkowo czy specjalnie wprowadzimy następne ograniczenia: </w:t>
      </w:r>
    </w:p>
    <w:p w14:paraId="18E93B10" w14:textId="69CC3C13" w:rsidR="00B03262" w:rsidRDefault="00B03262" w:rsidP="00B03262">
      <w:pPr>
        <w:pStyle w:val="Nagwek2"/>
        <w:numPr>
          <w:ilvl w:val="0"/>
          <w:numId w:val="1"/>
        </w:numPr>
      </w:pPr>
      <w:r>
        <w:lastRenderedPageBreak/>
        <w:t>Czasowe</w:t>
      </w:r>
    </w:p>
    <w:p w14:paraId="5B29A062" w14:textId="77777777" w:rsidR="001B6E59" w:rsidRPr="001B6E59" w:rsidRDefault="001B6E59" w:rsidP="001B6E59"/>
    <w:tbl>
      <w:tblPr>
        <w:tblStyle w:val="Tabela-Siatka"/>
        <w:tblW w:w="9601" w:type="dxa"/>
        <w:tblLook w:val="04A0" w:firstRow="1" w:lastRow="0" w:firstColumn="1" w:lastColumn="0" w:noHBand="0" w:noVBand="1"/>
      </w:tblPr>
      <w:tblGrid>
        <w:gridCol w:w="2797"/>
        <w:gridCol w:w="2268"/>
        <w:gridCol w:w="2268"/>
        <w:gridCol w:w="2268"/>
      </w:tblGrid>
      <w:tr w:rsidR="00310516" w:rsidRPr="00310516" w14:paraId="095C6BE1" w14:textId="77777777" w:rsidTr="00A525AF">
        <w:trPr>
          <w:trHeight w:val="340"/>
        </w:trPr>
        <w:tc>
          <w:tcPr>
            <w:tcW w:w="27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7923721C" w14:textId="77777777" w:rsidR="00310516" w:rsidRPr="00310516" w:rsidRDefault="00310516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FDDA7B0" w14:textId="4458EC88" w:rsidR="00310516" w:rsidRPr="00DF7AD5" w:rsidRDefault="001B6E59" w:rsidP="001B6E5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</w:rPr>
              <w:t>Standardowa, s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5576ED2B" w14:textId="7179EAA6" w:rsidR="00310516" w:rsidRPr="00DF7AD5" w:rsidRDefault="001B6E59" w:rsidP="001B6E5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</w:rPr>
              <w:t>MIN, s</w:t>
            </w: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75697B" w14:textId="6D2BCCB3" w:rsidR="00310516" w:rsidRPr="00DF7AD5" w:rsidRDefault="001B6E59" w:rsidP="001B6E5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</w:rPr>
              <w:t>MAX, s</w:t>
            </w:r>
          </w:p>
        </w:tc>
      </w:tr>
      <w:tr w:rsidR="00310516" w:rsidRPr="00310516" w14:paraId="26A60232" w14:textId="77777777" w:rsidTr="00A525AF">
        <w:tc>
          <w:tcPr>
            <w:tcW w:w="279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9A34233" w14:textId="0C9E09AC" w:rsidR="00310516" w:rsidRPr="00310516" w:rsidRDefault="00310516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Runda</w:t>
            </w:r>
          </w:p>
        </w:tc>
        <w:tc>
          <w:tcPr>
            <w:tcW w:w="2268" w:type="dxa"/>
            <w:vAlign w:val="center"/>
          </w:tcPr>
          <w:p w14:paraId="472F5F7D" w14:textId="3793C64C" w:rsidR="00310516" w:rsidRPr="00310516" w:rsidRDefault="001B6E59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  <w:vAlign w:val="center"/>
          </w:tcPr>
          <w:p w14:paraId="7F6F2AC1" w14:textId="49315DE5" w:rsidR="00310516" w:rsidRPr="00310516" w:rsidRDefault="001B6E59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vAlign w:val="center"/>
          </w:tcPr>
          <w:p w14:paraId="66C820FA" w14:textId="14E35D2B" w:rsidR="00310516" w:rsidRPr="00310516" w:rsidRDefault="001B6E59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310516" w:rsidRPr="00310516" w14:paraId="2B0F0592" w14:textId="77777777" w:rsidTr="00A525AF">
        <w:tc>
          <w:tcPr>
            <w:tcW w:w="279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AEF6CE" w14:textId="3299815F" w:rsidR="00310516" w:rsidRPr="00310516" w:rsidRDefault="00310516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Rozstawiania statków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83F10FB" w14:textId="171EB456" w:rsidR="00310516" w:rsidRPr="00310516" w:rsidRDefault="00CA25EA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067B465A" w14:textId="05EBE653" w:rsidR="00310516" w:rsidRPr="00310516" w:rsidRDefault="001B6E59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46A404" w14:textId="59D281E3" w:rsidR="00310516" w:rsidRPr="00310516" w:rsidRDefault="00CA25EA" w:rsidP="001B6E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</w:tr>
    </w:tbl>
    <w:p w14:paraId="2064312A" w14:textId="40A49612" w:rsidR="00310516" w:rsidRDefault="00310516" w:rsidP="00310516"/>
    <w:p w14:paraId="051DF853" w14:textId="5A72DB29" w:rsidR="001B6E59" w:rsidRDefault="001B6E59" w:rsidP="0031051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ERRORS:</w:t>
      </w:r>
    </w:p>
    <w:p w14:paraId="4BA3A3AF" w14:textId="26B88CD2" w:rsidR="001B6E59" w:rsidRDefault="001B6E59" w:rsidP="001B6E59">
      <w:pPr>
        <w:pStyle w:val="Akapitzlist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6E59">
        <w:rPr>
          <w:rFonts w:ascii="Times New Roman" w:hAnsi="Times New Roman"/>
          <w:sz w:val="28"/>
          <w:szCs w:val="28"/>
        </w:rPr>
        <w:t xml:space="preserve">Przekroczono </w:t>
      </w:r>
      <w:r>
        <w:rPr>
          <w:rFonts w:ascii="Times New Roman" w:hAnsi="Times New Roman"/>
          <w:sz w:val="28"/>
          <w:szCs w:val="28"/>
        </w:rPr>
        <w:t>minimalny czas rundy/rozstawiania statków. Wpisz liczbę powyżej 7</w:t>
      </w:r>
      <w:r w:rsidR="003B2027">
        <w:rPr>
          <w:rFonts w:ascii="Times New Roman" w:hAnsi="Times New Roman"/>
          <w:sz w:val="28"/>
          <w:szCs w:val="28"/>
        </w:rPr>
        <w:t>/30</w:t>
      </w:r>
      <w:r>
        <w:rPr>
          <w:rFonts w:ascii="Times New Roman" w:hAnsi="Times New Roman"/>
          <w:sz w:val="28"/>
          <w:szCs w:val="28"/>
        </w:rPr>
        <w:t>.</w:t>
      </w:r>
    </w:p>
    <w:p w14:paraId="516AA062" w14:textId="532A8C5A" w:rsidR="001B6E59" w:rsidRPr="001B6E59" w:rsidRDefault="001B6E59" w:rsidP="001B6E59">
      <w:pPr>
        <w:pStyle w:val="Akapitzlist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6E59">
        <w:rPr>
          <w:rFonts w:ascii="Times New Roman" w:hAnsi="Times New Roman"/>
          <w:sz w:val="28"/>
          <w:szCs w:val="28"/>
        </w:rPr>
        <w:t xml:space="preserve">Przekroczono </w:t>
      </w:r>
      <w:r w:rsidR="003B2027">
        <w:rPr>
          <w:rFonts w:ascii="Times New Roman" w:hAnsi="Times New Roman"/>
          <w:sz w:val="28"/>
          <w:szCs w:val="28"/>
        </w:rPr>
        <w:t>maksymalnym</w:t>
      </w:r>
      <w:r>
        <w:rPr>
          <w:rFonts w:ascii="Times New Roman" w:hAnsi="Times New Roman"/>
          <w:sz w:val="28"/>
          <w:szCs w:val="28"/>
        </w:rPr>
        <w:t xml:space="preserve"> czas rundy/rozstawiania statków. Wpisz liczbę po</w:t>
      </w:r>
      <w:r w:rsidR="003B2027">
        <w:rPr>
          <w:rFonts w:ascii="Times New Roman" w:hAnsi="Times New Roman"/>
          <w:sz w:val="28"/>
          <w:szCs w:val="28"/>
        </w:rPr>
        <w:t>niżej</w:t>
      </w:r>
      <w:r>
        <w:rPr>
          <w:rFonts w:ascii="Times New Roman" w:hAnsi="Times New Roman"/>
          <w:sz w:val="28"/>
          <w:szCs w:val="28"/>
        </w:rPr>
        <w:t xml:space="preserve"> </w:t>
      </w:r>
      <w:r w:rsidR="003B2027">
        <w:rPr>
          <w:rFonts w:ascii="Times New Roman" w:hAnsi="Times New Roman"/>
          <w:sz w:val="28"/>
          <w:szCs w:val="28"/>
        </w:rPr>
        <w:t>30/120</w:t>
      </w:r>
      <w:r>
        <w:rPr>
          <w:rFonts w:ascii="Times New Roman" w:hAnsi="Times New Roman"/>
          <w:sz w:val="28"/>
          <w:szCs w:val="28"/>
        </w:rPr>
        <w:t>.</w:t>
      </w:r>
    </w:p>
    <w:p w14:paraId="7C512E50" w14:textId="2257353C" w:rsidR="001B6E59" w:rsidRDefault="001B6E59" w:rsidP="003B2027">
      <w:pPr>
        <w:pStyle w:val="Akapitzlist"/>
        <w:rPr>
          <w:rFonts w:ascii="Times New Roman" w:hAnsi="Times New Roman"/>
          <w:sz w:val="28"/>
          <w:szCs w:val="28"/>
        </w:rPr>
      </w:pPr>
    </w:p>
    <w:p w14:paraId="06A1FECA" w14:textId="0967DC0B" w:rsidR="003B2027" w:rsidRPr="001B6E59" w:rsidRDefault="003B2027" w:rsidP="003B2027">
      <w:pPr>
        <w:pStyle w:val="Akapitzli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 skończeniu czasu „Rozstawiania statków ” – statki są układane losowo w wolne miejsca. </w:t>
      </w:r>
      <w:r>
        <w:rPr>
          <w:rFonts w:ascii="Times New Roman" w:hAnsi="Times New Roman"/>
          <w:sz w:val="28"/>
          <w:szCs w:val="28"/>
        </w:rPr>
        <w:t xml:space="preserve">Po skończeniu czasu </w:t>
      </w:r>
      <w:r>
        <w:rPr>
          <w:rFonts w:ascii="Times New Roman" w:hAnsi="Times New Roman"/>
          <w:sz w:val="28"/>
          <w:szCs w:val="28"/>
        </w:rPr>
        <w:t>„rundy” możliwość ataku przechodzi do innego gracza.</w:t>
      </w:r>
    </w:p>
    <w:p w14:paraId="468B9FD1" w14:textId="53D271C8" w:rsidR="00B03262" w:rsidRDefault="00B03262" w:rsidP="00B03262">
      <w:pPr>
        <w:pStyle w:val="Nagwek2"/>
        <w:numPr>
          <w:ilvl w:val="0"/>
          <w:numId w:val="1"/>
        </w:numPr>
      </w:pPr>
      <w:r>
        <w:t>Architektur</w:t>
      </w:r>
      <w:r w:rsidR="00EC23FB">
        <w:t>a</w:t>
      </w:r>
    </w:p>
    <w:p w14:paraId="01224F73" w14:textId="1C4E99A4" w:rsidR="000825EC" w:rsidRDefault="000825EC" w:rsidP="000825EC"/>
    <w:p w14:paraId="0E68D82A" w14:textId="676919E8" w:rsidR="000825EC" w:rsidRDefault="000825EC" w:rsidP="000825E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Dla opisu ograniczenia ilości statków wprowadzimy takie założenie </w:t>
      </w:r>
    </w:p>
    <w:p w14:paraId="4613CCE5" w14:textId="16A04C26" w:rsidR="004F7C6B" w:rsidRPr="004F7C6B" w:rsidRDefault="00687EB1" w:rsidP="000825EC">
      <w:pPr>
        <w:ind w:left="708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r</m:t>
          </m:r>
        </m:oMath>
      </m:oMathPara>
    </w:p>
    <w:p w14:paraId="3ED2C3B6" w14:textId="681B2418" w:rsidR="004F7C6B" w:rsidRDefault="004F7C6B" w:rsidP="000825E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- </w:t>
      </w:r>
      <w:r w:rsidR="005D409D">
        <w:rPr>
          <w:rFonts w:ascii="Times New Roman" w:hAnsi="Times New Roman"/>
          <w:sz w:val="28"/>
          <w:szCs w:val="28"/>
        </w:rPr>
        <w:t xml:space="preserve">długość statku,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D409D">
        <w:rPr>
          <w:rFonts w:ascii="Times New Roman" w:hAnsi="Times New Roman"/>
          <w:sz w:val="28"/>
          <w:szCs w:val="28"/>
        </w:rPr>
        <w:t xml:space="preserve">- ilość statków o długości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D409D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5D409D">
        <w:rPr>
          <w:rFonts w:ascii="Times New Roman" w:hAnsi="Times New Roman"/>
          <w:sz w:val="28"/>
          <w:szCs w:val="28"/>
        </w:rPr>
        <w:t>-rozmiar planszy.</w:t>
      </w:r>
    </w:p>
    <w:p w14:paraId="04C8877B" w14:textId="77777777" w:rsidR="000825EC" w:rsidRPr="000825EC" w:rsidRDefault="000825EC" w:rsidP="000825EC">
      <w:pPr>
        <w:ind w:left="708"/>
        <w:rPr>
          <w:rFonts w:ascii="Times New Roman" w:hAnsi="Times New Roman"/>
          <w:sz w:val="28"/>
          <w:szCs w:val="28"/>
        </w:rPr>
      </w:pPr>
    </w:p>
    <w:tbl>
      <w:tblPr>
        <w:tblStyle w:val="Tabela-Siatka"/>
        <w:tblW w:w="9601" w:type="dxa"/>
        <w:tblLook w:val="04A0" w:firstRow="1" w:lastRow="0" w:firstColumn="1" w:lastColumn="0" w:noHBand="0" w:noVBand="1"/>
      </w:tblPr>
      <w:tblGrid>
        <w:gridCol w:w="2797"/>
        <w:gridCol w:w="756"/>
        <w:gridCol w:w="756"/>
        <w:gridCol w:w="756"/>
        <w:gridCol w:w="567"/>
        <w:gridCol w:w="567"/>
        <w:gridCol w:w="567"/>
        <w:gridCol w:w="567"/>
        <w:gridCol w:w="453"/>
        <w:gridCol w:w="454"/>
        <w:gridCol w:w="453"/>
        <w:gridCol w:w="454"/>
        <w:gridCol w:w="454"/>
      </w:tblGrid>
      <w:tr w:rsidR="000825EC" w:rsidRPr="00310516" w14:paraId="3A111144" w14:textId="77777777" w:rsidTr="00A525AF">
        <w:trPr>
          <w:trHeight w:val="340"/>
        </w:trPr>
        <w:tc>
          <w:tcPr>
            <w:tcW w:w="27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14:paraId="3F234A75" w14:textId="77777777" w:rsidR="000825EC" w:rsidRPr="00310516" w:rsidRDefault="000825EC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EC3296" w14:textId="16FC6D43" w:rsidR="000825EC" w:rsidRPr="00DF7AD5" w:rsidRDefault="005D409D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</w:rPr>
              <w:t>6-10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5D744A" w14:textId="59A0F457" w:rsidR="000825EC" w:rsidRPr="00DF7AD5" w:rsidRDefault="005D409D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</w:rPr>
              <w:t>11-15</w:t>
            </w:r>
          </w:p>
        </w:tc>
        <w:tc>
          <w:tcPr>
            <w:tcW w:w="226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4325E1" w14:textId="3E1E7417" w:rsidR="000825EC" w:rsidRPr="00DF7AD5" w:rsidRDefault="005D409D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</w:rPr>
              <w:t>16-20</w:t>
            </w:r>
          </w:p>
        </w:tc>
      </w:tr>
      <w:tr w:rsidR="00A525AF" w:rsidRPr="00310516" w14:paraId="5FE341AE" w14:textId="77777777" w:rsidTr="00A525AF">
        <w:tc>
          <w:tcPr>
            <w:tcW w:w="27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D02017" w14:textId="0F368CF9" w:rsidR="000825EC" w:rsidRPr="00310516" w:rsidRDefault="005D409D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Typ Statków </w:t>
            </w:r>
          </w:p>
        </w:tc>
        <w:tc>
          <w:tcPr>
            <w:tcW w:w="2268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BE9A6" w14:textId="5638C158" w:rsidR="000825EC" w:rsidRPr="00310516" w:rsidRDefault="005D409D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1,2,3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F503B" w14:textId="1584F699" w:rsidR="000825EC" w:rsidRPr="00310516" w:rsidRDefault="005D409D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1,2,3,4</w:t>
            </w:r>
          </w:p>
        </w:tc>
        <w:tc>
          <w:tcPr>
            <w:tcW w:w="22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E5D9D9" w14:textId="3F996878" w:rsidR="000825EC" w:rsidRPr="00310516" w:rsidRDefault="005D409D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1,2,3,4,5</w:t>
            </w:r>
          </w:p>
        </w:tc>
      </w:tr>
      <w:tr w:rsidR="00A525AF" w:rsidRPr="00310516" w14:paraId="3781A97B" w14:textId="77777777" w:rsidTr="00A525AF">
        <w:tc>
          <w:tcPr>
            <w:tcW w:w="279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BA720" w14:textId="354E6F51" w:rsidR="00A525AF" w:rsidRPr="00310516" w:rsidRDefault="00A525AF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Standardowe założenie</w:t>
            </w:r>
          </w:p>
        </w:tc>
        <w:tc>
          <w:tcPr>
            <w:tcW w:w="756" w:type="dxa"/>
            <w:tcBorders>
              <w:left w:val="single" w:sz="12" w:space="0" w:color="auto"/>
            </w:tcBorders>
            <w:vAlign w:val="center"/>
          </w:tcPr>
          <w:p w14:paraId="2F242B2E" w14:textId="30502CA8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756" w:type="dxa"/>
            <w:vAlign w:val="center"/>
          </w:tcPr>
          <w:p w14:paraId="199961D3" w14:textId="0ECDF95C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756" w:type="dxa"/>
            <w:tcBorders>
              <w:right w:val="single" w:sz="12" w:space="0" w:color="auto"/>
            </w:tcBorders>
            <w:vAlign w:val="center"/>
          </w:tcPr>
          <w:p w14:paraId="53273437" w14:textId="0EE3E71C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CB6424F" w14:textId="7DBCD113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567" w:type="dxa"/>
            <w:vAlign w:val="center"/>
          </w:tcPr>
          <w:p w14:paraId="571AC912" w14:textId="4FADB9BE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567" w:type="dxa"/>
            <w:vAlign w:val="center"/>
          </w:tcPr>
          <w:p w14:paraId="39A09D24" w14:textId="56BB80F8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20B07A9" w14:textId="724F86DA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4</w:t>
            </w:r>
          </w:p>
        </w:tc>
        <w:tc>
          <w:tcPr>
            <w:tcW w:w="453" w:type="dxa"/>
            <w:tcBorders>
              <w:left w:val="single" w:sz="12" w:space="0" w:color="auto"/>
            </w:tcBorders>
            <w:vAlign w:val="center"/>
          </w:tcPr>
          <w:p w14:paraId="546EC6BC" w14:textId="6FF55473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454" w:type="dxa"/>
            <w:vAlign w:val="center"/>
          </w:tcPr>
          <w:p w14:paraId="38CB0F09" w14:textId="31B5B857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453" w:type="dxa"/>
            <w:vAlign w:val="center"/>
          </w:tcPr>
          <w:p w14:paraId="610CA5F5" w14:textId="236D9F20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454" w:type="dxa"/>
            <w:vAlign w:val="center"/>
          </w:tcPr>
          <w:p w14:paraId="3D47921A" w14:textId="3F7E46F9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4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14:paraId="1C31A488" w14:textId="6A7588B5" w:rsidR="00A525AF" w:rsidRPr="00DF7AD5" w:rsidRDefault="00A525AF" w:rsidP="00A66E7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DF7AD5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5</w:t>
            </w:r>
          </w:p>
        </w:tc>
      </w:tr>
      <w:tr w:rsidR="00A525AF" w:rsidRPr="00310516" w14:paraId="1F2195D8" w14:textId="77777777" w:rsidTr="00A525AF">
        <w:tc>
          <w:tcPr>
            <w:tcW w:w="2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A605A" w14:textId="77777777" w:rsidR="00A525AF" w:rsidRDefault="00A525AF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3F199C" w14:textId="4ED79AE9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vAlign w:val="center"/>
          </w:tcPr>
          <w:p w14:paraId="7CC6695C" w14:textId="14F7B979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C4D9A4" w14:textId="7E93233B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86C950" w14:textId="405EBAD4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DE5BB02" w14:textId="0D323D39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144175F" w14:textId="6E811E5F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DE6616" w14:textId="0E15D7C9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F29B3E" w14:textId="6A772350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5B3A58FD" w14:textId="77929731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vAlign w:val="center"/>
          </w:tcPr>
          <w:p w14:paraId="6874B5FA" w14:textId="4DBF188E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60763061" w14:textId="76FB071A" w:rsidR="00A525AF" w:rsidRPr="00310516" w:rsidRDefault="00687EB1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FF16FC" w14:textId="0D481200" w:rsidR="00A525AF" w:rsidRPr="00310516" w:rsidRDefault="00DF7AD5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66F0D83D" w14:textId="174C6663" w:rsidR="001B6E59" w:rsidRDefault="001B6E59" w:rsidP="001B6E59"/>
    <w:p w14:paraId="53B80808" w14:textId="77777777" w:rsidR="00687EB1" w:rsidRDefault="00687EB1" w:rsidP="00687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ERRORS:</w:t>
      </w:r>
    </w:p>
    <w:p w14:paraId="175DCA75" w14:textId="433BE564" w:rsidR="00687EB1" w:rsidRDefault="00687EB1" w:rsidP="00687EB1">
      <w:pPr>
        <w:pStyle w:val="Akapitzlist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6E59">
        <w:rPr>
          <w:rFonts w:ascii="Times New Roman" w:hAnsi="Times New Roman"/>
          <w:sz w:val="28"/>
          <w:szCs w:val="28"/>
        </w:rPr>
        <w:t xml:space="preserve">Przekroczono </w:t>
      </w:r>
      <w:r>
        <w:rPr>
          <w:rFonts w:ascii="Times New Roman" w:hAnsi="Times New Roman"/>
          <w:sz w:val="28"/>
          <w:szCs w:val="28"/>
        </w:rPr>
        <w:t>maksymaln</w:t>
      </w:r>
      <w:r>
        <w:rPr>
          <w:rFonts w:ascii="Times New Roman" w:hAnsi="Times New Roman"/>
          <w:sz w:val="28"/>
          <w:szCs w:val="28"/>
        </w:rPr>
        <w:t xml:space="preserve">a ilość </w:t>
      </w:r>
      <w:r>
        <w:rPr>
          <w:rFonts w:ascii="Times New Roman" w:hAnsi="Times New Roman"/>
          <w:sz w:val="28"/>
          <w:szCs w:val="28"/>
        </w:rPr>
        <w:t xml:space="preserve"> statków. W</w:t>
      </w:r>
      <w:r>
        <w:rPr>
          <w:rFonts w:ascii="Times New Roman" w:hAnsi="Times New Roman"/>
          <w:sz w:val="28"/>
          <w:szCs w:val="28"/>
        </w:rPr>
        <w:t>ybierz mniej statków lub krótsze .</w:t>
      </w:r>
    </w:p>
    <w:p w14:paraId="6BDC0764" w14:textId="1C5E595D" w:rsidR="00687EB1" w:rsidRPr="001B6E59" w:rsidRDefault="00687EB1" w:rsidP="00687EB1">
      <w:pPr>
        <w:pStyle w:val="Akapitzlist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Nie możesz zacząć grze bez statków. Wybierz przynajmniej 1 wojaku!</w:t>
      </w:r>
    </w:p>
    <w:p w14:paraId="690093D8" w14:textId="459BB0BB" w:rsidR="00687EB1" w:rsidRDefault="00687EB1" w:rsidP="001B6E59"/>
    <w:p w14:paraId="74C8D3E3" w14:textId="77777777" w:rsidR="00064BD4" w:rsidRDefault="00064BD4" w:rsidP="00064BD4">
      <w:pPr>
        <w:rPr>
          <w:rFonts w:ascii="Times New Roman" w:hAnsi="Times New Roman"/>
          <w:color w:val="8EAADB" w:themeColor="accent1" w:themeTint="99"/>
          <w:sz w:val="40"/>
          <w:szCs w:val="40"/>
        </w:rPr>
      </w:pPr>
      <w:r>
        <w:rPr>
          <w:rFonts w:ascii="Times New Roman" w:hAnsi="Times New Roman"/>
          <w:color w:val="8EAADB" w:themeColor="accent1" w:themeTint="99"/>
          <w:sz w:val="40"/>
          <w:szCs w:val="40"/>
        </w:rPr>
        <w:lastRenderedPageBreak/>
        <w:t>PRZYKŁAD</w:t>
      </w:r>
    </w:p>
    <w:p w14:paraId="00D7E069" w14:textId="1BC3C872" w:rsidR="00064BD4" w:rsidRDefault="00CA25EA" w:rsidP="001B6E59">
      <w:r>
        <w:rPr>
          <w:noProof/>
        </w:rPr>
        <w:drawing>
          <wp:inline distT="0" distB="0" distL="0" distR="0" wp14:anchorId="40ED7D41" wp14:editId="7670B55D">
            <wp:extent cx="5381625" cy="2790825"/>
            <wp:effectExtent l="171450" t="171450" r="180975" b="2000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15" t="5549" r="3770" b="13152"/>
                    <a:stretch/>
                  </pic:blipFill>
                  <pic:spPr bwMode="auto">
                    <a:xfrm>
                      <a:off x="0" y="0"/>
                      <a:ext cx="5381625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69318" w14:textId="77777777" w:rsidR="00064BD4" w:rsidRPr="001B6E59" w:rsidRDefault="00064BD4" w:rsidP="001B6E59"/>
    <w:p w14:paraId="757EE7F2" w14:textId="77777777" w:rsidR="00B03262" w:rsidRDefault="00B03262" w:rsidP="00B03262">
      <w:pPr>
        <w:pStyle w:val="Nagwek2"/>
        <w:numPr>
          <w:ilvl w:val="0"/>
          <w:numId w:val="1"/>
        </w:numPr>
      </w:pPr>
      <w:r>
        <w:t>Pieniężne</w:t>
      </w:r>
    </w:p>
    <w:p w14:paraId="209512A5" w14:textId="77777777" w:rsidR="00B03262" w:rsidRDefault="00B03262" w:rsidP="00B03262">
      <w:pPr>
        <w:ind w:left="720"/>
      </w:pPr>
    </w:p>
    <w:tbl>
      <w:tblPr>
        <w:tblStyle w:val="Tabela-Siatka"/>
        <w:tblW w:w="9601" w:type="dxa"/>
        <w:tblLook w:val="04A0" w:firstRow="1" w:lastRow="0" w:firstColumn="1" w:lastColumn="0" w:noHBand="0" w:noVBand="1"/>
      </w:tblPr>
      <w:tblGrid>
        <w:gridCol w:w="2797"/>
        <w:gridCol w:w="2268"/>
        <w:gridCol w:w="2268"/>
        <w:gridCol w:w="2268"/>
      </w:tblGrid>
      <w:tr w:rsidR="003B2027" w:rsidRPr="00310516" w14:paraId="354CE853" w14:textId="77777777" w:rsidTr="00A525AF">
        <w:trPr>
          <w:trHeight w:val="340"/>
        </w:trPr>
        <w:tc>
          <w:tcPr>
            <w:tcW w:w="27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5F7B404E" w14:textId="77777777" w:rsidR="003B2027" w:rsidRPr="00310516" w:rsidRDefault="003B2027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65ED0C6" w14:textId="31BFAAF4" w:rsidR="003B2027" w:rsidRPr="00310516" w:rsidRDefault="003B2027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Standardowa,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z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E7BE6A3" w14:textId="33832DC2" w:rsidR="003B2027" w:rsidRPr="00310516" w:rsidRDefault="003B2027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MIN, </w:t>
            </w:r>
            <w:r>
              <w:rPr>
                <w:rFonts w:ascii="Times New Roman" w:hAnsi="Times New Roman"/>
                <w:sz w:val="28"/>
                <w:szCs w:val="28"/>
              </w:rPr>
              <w:t>z</w:t>
            </w: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4BE997" w14:textId="0FB5848D" w:rsidR="003B2027" w:rsidRPr="00310516" w:rsidRDefault="003B2027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MAX, </w:t>
            </w:r>
            <w:r>
              <w:rPr>
                <w:rFonts w:ascii="Times New Roman" w:hAnsi="Times New Roman"/>
                <w:sz w:val="28"/>
                <w:szCs w:val="28"/>
              </w:rPr>
              <w:t>z</w:t>
            </w:r>
          </w:p>
        </w:tc>
      </w:tr>
      <w:tr w:rsidR="003B2027" w:rsidRPr="00310516" w14:paraId="0B560F30" w14:textId="77777777" w:rsidTr="00A525AF">
        <w:tc>
          <w:tcPr>
            <w:tcW w:w="279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7980E9" w14:textId="2862FD1F" w:rsidR="003B2027" w:rsidRPr="00310516" w:rsidRDefault="000825EC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Początkowa</w:t>
            </w:r>
            <w:r w:rsidR="003B2027">
              <w:rPr>
                <w:rFonts w:ascii="Times New Roman" w:hAnsi="Times New Roman"/>
                <w:sz w:val="28"/>
                <w:szCs w:val="28"/>
              </w:rPr>
              <w:t xml:space="preserve"> wartość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6A53436F" w14:textId="2660661F" w:rsidR="003B2027" w:rsidRPr="00310516" w:rsidRDefault="003B2027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174EDC88" w14:textId="0EDED686" w:rsidR="003B2027" w:rsidRPr="00310516" w:rsidRDefault="003B2027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6F13C4" w14:textId="711853DF" w:rsidR="003B2027" w:rsidRPr="00310516" w:rsidRDefault="003B2027" w:rsidP="00A66E7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</w:tr>
    </w:tbl>
    <w:p w14:paraId="6F136532" w14:textId="0E4581E9" w:rsidR="00EB08F6" w:rsidRDefault="00EB08F6"/>
    <w:p w14:paraId="4F98B1D5" w14:textId="77777777" w:rsidR="00687EB1" w:rsidRDefault="00687EB1" w:rsidP="00687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ERRORS:</w:t>
      </w:r>
    </w:p>
    <w:p w14:paraId="1B95743B" w14:textId="5DDEBE15" w:rsidR="00687EB1" w:rsidRDefault="00687EB1" w:rsidP="00D40221">
      <w:pPr>
        <w:pStyle w:val="Akapitzlist"/>
        <w:numPr>
          <w:ilvl w:val="0"/>
          <w:numId w:val="3"/>
        </w:numPr>
      </w:pPr>
      <w:r w:rsidRPr="00687EB1">
        <w:rPr>
          <w:rFonts w:ascii="Times New Roman" w:hAnsi="Times New Roman"/>
          <w:sz w:val="28"/>
          <w:szCs w:val="28"/>
        </w:rPr>
        <w:t xml:space="preserve">Przekroczono maksymalna </w:t>
      </w:r>
      <w:r w:rsidRPr="00687EB1">
        <w:rPr>
          <w:rFonts w:ascii="Times New Roman" w:hAnsi="Times New Roman"/>
          <w:sz w:val="28"/>
          <w:szCs w:val="28"/>
        </w:rPr>
        <w:t>kwotę pieniężną</w:t>
      </w:r>
      <w:r>
        <w:rPr>
          <w:rFonts w:ascii="Times New Roman" w:hAnsi="Times New Roman"/>
          <w:sz w:val="28"/>
          <w:szCs w:val="28"/>
        </w:rPr>
        <w:t xml:space="preserve">. Wpisz początkową ilość </w:t>
      </w:r>
      <w:r w:rsidR="00EC23FB">
        <w:rPr>
          <w:rFonts w:ascii="Times New Roman" w:hAnsi="Times New Roman"/>
          <w:sz w:val="28"/>
          <w:szCs w:val="28"/>
        </w:rPr>
        <w:t>złota</w:t>
      </w:r>
      <w:r>
        <w:rPr>
          <w:rFonts w:ascii="Times New Roman" w:hAnsi="Times New Roman"/>
          <w:sz w:val="28"/>
          <w:szCs w:val="28"/>
        </w:rPr>
        <w:t xml:space="preserve"> do 500. </w:t>
      </w:r>
      <w:r w:rsidR="00EC23FB">
        <w:rPr>
          <w:rFonts w:ascii="Times New Roman" w:hAnsi="Times New Roman"/>
          <w:sz w:val="28"/>
          <w:szCs w:val="28"/>
        </w:rPr>
        <w:t>A resztę zdobędziesz w walce.</w:t>
      </w:r>
    </w:p>
    <w:sectPr w:rsidR="0068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E84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A1E41"/>
    <w:multiLevelType w:val="hybridMultilevel"/>
    <w:tmpl w:val="C2CA429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0"/>
    <w:rsid w:val="00042551"/>
    <w:rsid w:val="00064BD4"/>
    <w:rsid w:val="000825EC"/>
    <w:rsid w:val="001B6E59"/>
    <w:rsid w:val="001D5FC0"/>
    <w:rsid w:val="002C164B"/>
    <w:rsid w:val="00310516"/>
    <w:rsid w:val="003B2027"/>
    <w:rsid w:val="004F7C6B"/>
    <w:rsid w:val="005D409D"/>
    <w:rsid w:val="00687EB1"/>
    <w:rsid w:val="006A41C8"/>
    <w:rsid w:val="00A525AF"/>
    <w:rsid w:val="00B03262"/>
    <w:rsid w:val="00CA25EA"/>
    <w:rsid w:val="00DF7AD5"/>
    <w:rsid w:val="00EB08F6"/>
    <w:rsid w:val="00E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EDA3"/>
  <w15:chartTrackingRefBased/>
  <w15:docId w15:val="{A41F9160-69EF-4E4B-9225-514BA8C2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3262"/>
    <w:pPr>
      <w:spacing w:line="256" w:lineRule="auto"/>
    </w:pPr>
    <w:rPr>
      <w:rFonts w:eastAsiaTheme="minorEastAsia" w:cs="Times New Roman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326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326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3262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3262"/>
    <w:rPr>
      <w:rFonts w:asciiTheme="majorHAnsi" w:eastAsiaTheme="majorEastAsia" w:hAnsiTheme="majorHAnsi" w:cs="Times New Roman"/>
      <w:b/>
      <w:bCs/>
      <w:i/>
      <w:iCs/>
      <w:sz w:val="28"/>
      <w:szCs w:val="28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03262"/>
    <w:rPr>
      <w:color w:val="808080"/>
    </w:rPr>
  </w:style>
  <w:style w:type="table" w:styleId="Tabela-Siatka">
    <w:name w:val="Table Grid"/>
    <w:basedOn w:val="Standardowy"/>
    <w:uiPriority w:val="39"/>
    <w:rsid w:val="0031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B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242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Valevska</dc:creator>
  <cp:keywords/>
  <dc:description/>
  <cp:lastModifiedBy>Kristina Valevska</cp:lastModifiedBy>
  <cp:revision>3</cp:revision>
  <dcterms:created xsi:type="dcterms:W3CDTF">2022-03-24T20:24:00Z</dcterms:created>
  <dcterms:modified xsi:type="dcterms:W3CDTF">2022-03-24T21:41:00Z</dcterms:modified>
</cp:coreProperties>
</file>