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4AC69" w14:textId="44469FE2" w:rsidR="0022004D" w:rsidRPr="006A7668" w:rsidRDefault="00955C85" w:rsidP="000B0340">
      <w:pPr>
        <w:pStyle w:val="a3"/>
        <w:ind w:firstLine="567"/>
        <w:jc w:val="center"/>
        <w:rPr>
          <w:b/>
          <w:color w:val="000000" w:themeColor="text1"/>
          <w:sz w:val="28"/>
          <w:szCs w:val="28"/>
        </w:rPr>
      </w:pPr>
      <w:r w:rsidRPr="006A7668">
        <w:rPr>
          <w:b/>
          <w:color w:val="000000" w:themeColor="text1"/>
          <w:sz w:val="28"/>
          <w:szCs w:val="28"/>
        </w:rPr>
        <w:t>Занятие № 14</w:t>
      </w:r>
    </w:p>
    <w:p w14:paraId="2816F0F1" w14:textId="5EFA5E2C" w:rsidR="0022004D" w:rsidRPr="006A7668" w:rsidRDefault="0022004D" w:rsidP="000B0340">
      <w:pPr>
        <w:pStyle w:val="a3"/>
        <w:ind w:firstLine="567"/>
        <w:rPr>
          <w:color w:val="000000" w:themeColor="text1"/>
          <w:sz w:val="28"/>
          <w:szCs w:val="28"/>
        </w:rPr>
      </w:pPr>
      <w:r w:rsidRPr="006A7668">
        <w:rPr>
          <w:b/>
          <w:bCs/>
          <w:color w:val="000000" w:themeColor="text1"/>
          <w:sz w:val="28"/>
          <w:szCs w:val="28"/>
        </w:rPr>
        <w:t>Номер учебной группы:</w:t>
      </w:r>
      <w:r w:rsidR="00407CF4">
        <w:rPr>
          <w:color w:val="000000" w:themeColor="text1"/>
          <w:sz w:val="28"/>
          <w:szCs w:val="28"/>
        </w:rPr>
        <w:t xml:space="preserve"> П-16</w:t>
      </w:r>
      <w:r w:rsidRPr="006A7668">
        <w:rPr>
          <w:color w:val="000000" w:themeColor="text1"/>
          <w:sz w:val="28"/>
          <w:szCs w:val="28"/>
        </w:rPr>
        <w:t>.</w:t>
      </w:r>
    </w:p>
    <w:p w14:paraId="13261B41" w14:textId="0FA72BD3" w:rsidR="0022004D" w:rsidRPr="006A7668" w:rsidRDefault="0022004D" w:rsidP="000B0340">
      <w:pPr>
        <w:pStyle w:val="a3"/>
        <w:ind w:firstLine="567"/>
        <w:rPr>
          <w:color w:val="000000" w:themeColor="text1"/>
          <w:sz w:val="28"/>
          <w:szCs w:val="28"/>
        </w:rPr>
      </w:pPr>
      <w:r w:rsidRPr="006A7668">
        <w:rPr>
          <w:b/>
          <w:bCs/>
          <w:color w:val="000000" w:themeColor="text1"/>
          <w:sz w:val="28"/>
          <w:szCs w:val="28"/>
        </w:rPr>
        <w:t>Фамилия, инициалы учащегося:</w:t>
      </w:r>
      <w:r w:rsidR="00047FA2" w:rsidRPr="006A7668">
        <w:rPr>
          <w:color w:val="000000" w:themeColor="text1"/>
          <w:sz w:val="28"/>
          <w:szCs w:val="28"/>
        </w:rPr>
        <w:t xml:space="preserve"> </w:t>
      </w:r>
      <w:r w:rsidR="00407CF4">
        <w:rPr>
          <w:color w:val="000000" w:themeColor="text1"/>
          <w:sz w:val="28"/>
          <w:szCs w:val="28"/>
        </w:rPr>
        <w:t>Пачко Н.Н</w:t>
      </w:r>
      <w:r w:rsidR="00E174CF">
        <w:rPr>
          <w:color w:val="000000" w:themeColor="text1"/>
          <w:sz w:val="28"/>
          <w:szCs w:val="28"/>
        </w:rPr>
        <w:t>.</w:t>
      </w:r>
      <w:bookmarkStart w:id="0" w:name="_GoBack"/>
      <w:bookmarkEnd w:id="0"/>
    </w:p>
    <w:p w14:paraId="37F04DF4" w14:textId="2CA3AE90" w:rsidR="0022004D" w:rsidRPr="006A7668" w:rsidRDefault="0022004D" w:rsidP="000B0340">
      <w:pPr>
        <w:pStyle w:val="a3"/>
        <w:ind w:firstLine="567"/>
        <w:rPr>
          <w:color w:val="000000" w:themeColor="text1"/>
          <w:sz w:val="28"/>
          <w:szCs w:val="28"/>
        </w:rPr>
      </w:pPr>
      <w:r w:rsidRPr="006A7668">
        <w:rPr>
          <w:b/>
          <w:bCs/>
          <w:color w:val="000000" w:themeColor="text1"/>
          <w:sz w:val="28"/>
          <w:szCs w:val="28"/>
        </w:rPr>
        <w:t>Дата выполнения работы:</w:t>
      </w:r>
      <w:r w:rsidR="00407CF4">
        <w:rPr>
          <w:color w:val="000000" w:themeColor="text1"/>
          <w:sz w:val="28"/>
          <w:szCs w:val="28"/>
        </w:rPr>
        <w:t xml:space="preserve"> 23.11.2022</w:t>
      </w:r>
      <w:r w:rsidRPr="006A7668">
        <w:rPr>
          <w:color w:val="000000" w:themeColor="text1"/>
          <w:sz w:val="28"/>
          <w:szCs w:val="28"/>
        </w:rPr>
        <w:t>.</w:t>
      </w:r>
    </w:p>
    <w:p w14:paraId="1A0199F9" w14:textId="0E567C68" w:rsidR="008528BD" w:rsidRPr="006A7668" w:rsidRDefault="0022004D" w:rsidP="000B0340">
      <w:pPr>
        <w:spacing w:after="3" w:line="264" w:lineRule="auto"/>
        <w:ind w:right="77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6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Тема работы:</w:t>
      </w:r>
      <w:r w:rsidRPr="006A76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5C85" w:rsidRPr="006A7668">
        <w:rPr>
          <w:rFonts w:ascii="Times New Roman" w:hAnsi="Times New Roman" w:cs="Times New Roman"/>
          <w:color w:val="000000" w:themeColor="text1"/>
          <w:sz w:val="28"/>
          <w:szCs w:val="28"/>
        </w:rPr>
        <w:t>«Разработка диаграмм деятельности и состояний»</w:t>
      </w:r>
    </w:p>
    <w:p w14:paraId="34D9186F" w14:textId="77777777" w:rsidR="00955C85" w:rsidRPr="006A7668" w:rsidRDefault="00955C85" w:rsidP="000B0340">
      <w:pPr>
        <w:spacing w:after="3" w:line="264" w:lineRule="auto"/>
        <w:ind w:right="77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0B698F" w14:textId="670D817E" w:rsidR="0022004D" w:rsidRPr="006A7668" w:rsidRDefault="0022004D" w:rsidP="000B0340">
      <w:pPr>
        <w:spacing w:after="3" w:line="264" w:lineRule="auto"/>
        <w:ind w:right="77"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A76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 работы</w:t>
      </w:r>
    </w:p>
    <w:p w14:paraId="75DD85BD" w14:textId="77777777" w:rsidR="0022004D" w:rsidRPr="006A7668" w:rsidRDefault="0022004D" w:rsidP="000B0340">
      <w:pPr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A76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</w:t>
      </w:r>
    </w:p>
    <w:p w14:paraId="45A6C229" w14:textId="4690499B" w:rsidR="00955C85" w:rsidRPr="006A7668" w:rsidRDefault="00955C85" w:rsidP="001F62C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6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теоретический материал по теме «Построение диаграмм деятельности в </w:t>
      </w:r>
      <w:proofErr w:type="spellStart"/>
      <w:r w:rsidRPr="006A7668">
        <w:rPr>
          <w:rFonts w:ascii="Times New Roman" w:hAnsi="Times New Roman" w:cs="Times New Roman"/>
          <w:color w:val="000000" w:themeColor="text1"/>
          <w:sz w:val="28"/>
          <w:szCs w:val="28"/>
        </w:rPr>
        <w:t>Rational</w:t>
      </w:r>
      <w:proofErr w:type="spellEnd"/>
      <w:r w:rsidRPr="006A76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A7668">
        <w:rPr>
          <w:rFonts w:ascii="Times New Roman" w:hAnsi="Times New Roman" w:cs="Times New Roman"/>
          <w:color w:val="000000" w:themeColor="text1"/>
          <w:sz w:val="28"/>
          <w:szCs w:val="28"/>
        </w:rPr>
        <w:t>Rose</w:t>
      </w:r>
      <w:proofErr w:type="spellEnd"/>
      <w:r w:rsidRPr="006A7668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DC6ABF5" w14:textId="2D9B1BCE" w:rsidR="000B0340" w:rsidRPr="006A7668" w:rsidRDefault="00F22AEF" w:rsidP="001F62C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668">
        <w:rPr>
          <w:rFonts w:ascii="Times New Roman" w:hAnsi="Times New Roman" w:cs="Times New Roman"/>
          <w:color w:val="000000" w:themeColor="text1"/>
          <w:sz w:val="28"/>
          <w:szCs w:val="28"/>
        </w:rPr>
        <w:t>Диаграммы действий иллюстрируют действ</w:t>
      </w:r>
      <w:r w:rsidR="001F62CD" w:rsidRPr="006A7668">
        <w:rPr>
          <w:rFonts w:ascii="Times New Roman" w:hAnsi="Times New Roman" w:cs="Times New Roman"/>
          <w:color w:val="000000" w:themeColor="text1"/>
          <w:sz w:val="28"/>
          <w:szCs w:val="28"/>
        </w:rPr>
        <w:t>ия, переходы между ними, элемен</w:t>
      </w:r>
      <w:r w:rsidRPr="006A7668">
        <w:rPr>
          <w:rFonts w:ascii="Times New Roman" w:hAnsi="Times New Roman" w:cs="Times New Roman"/>
          <w:color w:val="000000" w:themeColor="text1"/>
          <w:sz w:val="28"/>
          <w:szCs w:val="28"/>
        </w:rPr>
        <w:t>ты выбора и линии синхронизации. В языке UML действие изображается в виде прямоугольника с закругленными углами, переходы</w:t>
      </w:r>
      <w:r w:rsidR="001F62CD" w:rsidRPr="006A76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 виде направленных стре</w:t>
      </w:r>
      <w:r w:rsidRPr="006A7668">
        <w:rPr>
          <w:rFonts w:ascii="Times New Roman" w:hAnsi="Times New Roman" w:cs="Times New Roman"/>
          <w:color w:val="000000" w:themeColor="text1"/>
          <w:sz w:val="28"/>
          <w:szCs w:val="28"/>
        </w:rPr>
        <w:t>лок, элементы выбора - в виде ромбов, линии синхронизации - в виде толстых горизонтальных или вертикальных линий</w:t>
      </w:r>
      <w:r w:rsidR="001F62CD" w:rsidRPr="006A766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B366DB0" w14:textId="77777777" w:rsidR="001F62CD" w:rsidRPr="006A7668" w:rsidRDefault="001F62CD" w:rsidP="001F62CD">
      <w:pPr>
        <w:pStyle w:val="a3"/>
        <w:ind w:firstLine="567"/>
        <w:rPr>
          <w:color w:val="000000" w:themeColor="text1"/>
          <w:sz w:val="28"/>
          <w:szCs w:val="28"/>
        </w:rPr>
      </w:pPr>
      <w:r w:rsidRPr="006A7668">
        <w:rPr>
          <w:color w:val="000000" w:themeColor="text1"/>
          <w:sz w:val="28"/>
          <w:szCs w:val="28"/>
        </w:rPr>
        <w:t xml:space="preserve">Диаграммы действий в программе </w:t>
      </w:r>
      <w:proofErr w:type="spellStart"/>
      <w:r w:rsidRPr="006A7668">
        <w:rPr>
          <w:color w:val="000000" w:themeColor="text1"/>
          <w:sz w:val="28"/>
          <w:szCs w:val="28"/>
        </w:rPr>
        <w:t>Rational</w:t>
      </w:r>
      <w:proofErr w:type="spellEnd"/>
      <w:r w:rsidRPr="006A7668">
        <w:rPr>
          <w:color w:val="000000" w:themeColor="text1"/>
          <w:sz w:val="28"/>
          <w:szCs w:val="28"/>
        </w:rPr>
        <w:t xml:space="preserve"> </w:t>
      </w:r>
      <w:proofErr w:type="spellStart"/>
      <w:r w:rsidRPr="006A7668">
        <w:rPr>
          <w:color w:val="000000" w:themeColor="text1"/>
          <w:sz w:val="28"/>
          <w:szCs w:val="28"/>
        </w:rPr>
        <w:t>Rose</w:t>
      </w:r>
      <w:proofErr w:type="spellEnd"/>
      <w:r w:rsidRPr="006A7668">
        <w:rPr>
          <w:color w:val="000000" w:themeColor="text1"/>
          <w:sz w:val="28"/>
          <w:szCs w:val="28"/>
        </w:rPr>
        <w:t xml:space="preserve"> создаются следующим образом:</w:t>
      </w:r>
    </w:p>
    <w:p w14:paraId="621AB7E0" w14:textId="77777777" w:rsidR="001F62CD" w:rsidRPr="006A7668" w:rsidRDefault="001F62CD" w:rsidP="001F62CD">
      <w:pPr>
        <w:pStyle w:val="a3"/>
        <w:ind w:firstLine="567"/>
        <w:rPr>
          <w:color w:val="000000" w:themeColor="text1"/>
          <w:sz w:val="28"/>
          <w:szCs w:val="28"/>
        </w:rPr>
      </w:pPr>
      <w:r w:rsidRPr="006A7668">
        <w:rPr>
          <w:color w:val="000000" w:themeColor="text1"/>
          <w:sz w:val="28"/>
          <w:szCs w:val="28"/>
        </w:rPr>
        <w:t xml:space="preserve">1. Щелкните правой кнопкой мыши по разделу </w:t>
      </w:r>
      <w:proofErr w:type="spellStart"/>
      <w:r w:rsidRPr="006A7668">
        <w:rPr>
          <w:color w:val="000000" w:themeColor="text1"/>
          <w:sz w:val="28"/>
          <w:szCs w:val="28"/>
        </w:rPr>
        <w:t>Use</w:t>
      </w:r>
      <w:proofErr w:type="spellEnd"/>
      <w:r w:rsidRPr="006A7668">
        <w:rPr>
          <w:color w:val="000000" w:themeColor="text1"/>
          <w:sz w:val="28"/>
          <w:szCs w:val="28"/>
        </w:rPr>
        <w:t xml:space="preserve"> </w:t>
      </w:r>
      <w:proofErr w:type="spellStart"/>
      <w:r w:rsidRPr="006A7668">
        <w:rPr>
          <w:color w:val="000000" w:themeColor="text1"/>
          <w:sz w:val="28"/>
          <w:szCs w:val="28"/>
        </w:rPr>
        <w:t>Case</w:t>
      </w:r>
      <w:proofErr w:type="spellEnd"/>
      <w:r w:rsidRPr="006A7668">
        <w:rPr>
          <w:color w:val="000000" w:themeColor="text1"/>
          <w:sz w:val="28"/>
          <w:szCs w:val="28"/>
        </w:rPr>
        <w:t xml:space="preserve"> </w:t>
      </w:r>
      <w:proofErr w:type="spellStart"/>
      <w:r w:rsidRPr="006A7668">
        <w:rPr>
          <w:color w:val="000000" w:themeColor="text1"/>
          <w:sz w:val="28"/>
          <w:szCs w:val="28"/>
        </w:rPr>
        <w:t>View</w:t>
      </w:r>
      <w:proofErr w:type="spellEnd"/>
      <w:r w:rsidRPr="006A7668">
        <w:rPr>
          <w:color w:val="000000" w:themeColor="text1"/>
          <w:sz w:val="28"/>
          <w:szCs w:val="28"/>
        </w:rPr>
        <w:t xml:space="preserve"> (</w:t>
      </w:r>
      <w:proofErr w:type="spellStart"/>
      <w:proofErr w:type="gramStart"/>
      <w:r w:rsidRPr="006A7668">
        <w:rPr>
          <w:color w:val="000000" w:themeColor="text1"/>
          <w:sz w:val="28"/>
          <w:szCs w:val="28"/>
        </w:rPr>
        <w:t>Представле-ние</w:t>
      </w:r>
      <w:proofErr w:type="spellEnd"/>
      <w:proofErr w:type="gramEnd"/>
      <w:r w:rsidRPr="006A7668">
        <w:rPr>
          <w:color w:val="000000" w:themeColor="text1"/>
          <w:sz w:val="28"/>
          <w:szCs w:val="28"/>
        </w:rPr>
        <w:t xml:space="preserve"> прецедентов) в списке браузера</w:t>
      </w:r>
    </w:p>
    <w:p w14:paraId="360CFC65" w14:textId="77777777" w:rsidR="001F62CD" w:rsidRPr="006A7668" w:rsidRDefault="001F62CD" w:rsidP="001F62CD">
      <w:pPr>
        <w:pStyle w:val="a3"/>
        <w:ind w:firstLine="567"/>
        <w:rPr>
          <w:color w:val="000000" w:themeColor="text1"/>
          <w:sz w:val="28"/>
          <w:szCs w:val="28"/>
        </w:rPr>
      </w:pPr>
      <w:r w:rsidRPr="006A7668">
        <w:rPr>
          <w:color w:val="000000" w:themeColor="text1"/>
          <w:sz w:val="28"/>
          <w:szCs w:val="28"/>
        </w:rPr>
        <w:t xml:space="preserve">2. В появившемся контекстно-зависимом меню выберите команду </w:t>
      </w:r>
      <w:proofErr w:type="spellStart"/>
      <w:r w:rsidRPr="006A7668">
        <w:rPr>
          <w:color w:val="000000" w:themeColor="text1"/>
          <w:sz w:val="28"/>
          <w:szCs w:val="28"/>
        </w:rPr>
        <w:t>New</w:t>
      </w:r>
      <w:proofErr w:type="spellEnd"/>
      <w:r w:rsidRPr="006A7668">
        <w:rPr>
          <w:color w:val="000000" w:themeColor="text1"/>
          <w:sz w:val="28"/>
          <w:szCs w:val="28"/>
        </w:rPr>
        <w:t xml:space="preserve"> =&gt; </w:t>
      </w:r>
      <w:proofErr w:type="spellStart"/>
      <w:r w:rsidRPr="006A7668">
        <w:rPr>
          <w:color w:val="000000" w:themeColor="text1"/>
          <w:sz w:val="28"/>
          <w:szCs w:val="28"/>
        </w:rPr>
        <w:t>Activity</w:t>
      </w:r>
      <w:proofErr w:type="spellEnd"/>
      <w:r w:rsidRPr="006A7668">
        <w:rPr>
          <w:color w:val="000000" w:themeColor="text1"/>
          <w:sz w:val="28"/>
          <w:szCs w:val="28"/>
        </w:rPr>
        <w:t xml:space="preserve"> </w:t>
      </w:r>
      <w:proofErr w:type="spellStart"/>
      <w:r w:rsidRPr="006A7668">
        <w:rPr>
          <w:color w:val="000000" w:themeColor="text1"/>
          <w:sz w:val="28"/>
          <w:szCs w:val="28"/>
        </w:rPr>
        <w:t>Diagram</w:t>
      </w:r>
      <w:proofErr w:type="spellEnd"/>
      <w:r w:rsidRPr="006A7668">
        <w:rPr>
          <w:color w:val="000000" w:themeColor="text1"/>
          <w:sz w:val="28"/>
          <w:szCs w:val="28"/>
        </w:rPr>
        <w:t xml:space="preserve"> (Создать =&gt; Диаграмма действий). В список будет добавлена новая диаграмма с именем </w:t>
      </w:r>
      <w:proofErr w:type="spellStart"/>
      <w:r w:rsidRPr="006A7668">
        <w:rPr>
          <w:color w:val="000000" w:themeColor="text1"/>
          <w:sz w:val="28"/>
          <w:szCs w:val="28"/>
        </w:rPr>
        <w:t>New</w:t>
      </w:r>
      <w:proofErr w:type="spellEnd"/>
      <w:r w:rsidRPr="006A7668">
        <w:rPr>
          <w:color w:val="000000" w:themeColor="text1"/>
          <w:sz w:val="28"/>
          <w:szCs w:val="28"/>
        </w:rPr>
        <w:t xml:space="preserve"> </w:t>
      </w:r>
      <w:proofErr w:type="spellStart"/>
      <w:r w:rsidRPr="006A7668">
        <w:rPr>
          <w:color w:val="000000" w:themeColor="text1"/>
          <w:sz w:val="28"/>
          <w:szCs w:val="28"/>
        </w:rPr>
        <w:t>Diagram</w:t>
      </w:r>
      <w:proofErr w:type="spellEnd"/>
      <w:r w:rsidRPr="006A7668">
        <w:rPr>
          <w:color w:val="000000" w:themeColor="text1"/>
          <w:sz w:val="28"/>
          <w:szCs w:val="28"/>
        </w:rPr>
        <w:t>.</w:t>
      </w:r>
    </w:p>
    <w:p w14:paraId="2B3B7760" w14:textId="77777777" w:rsidR="001F62CD" w:rsidRPr="006A7668" w:rsidRDefault="001F62CD" w:rsidP="001F62CD">
      <w:pPr>
        <w:pStyle w:val="a3"/>
        <w:ind w:firstLine="567"/>
        <w:rPr>
          <w:color w:val="000000" w:themeColor="text1"/>
          <w:sz w:val="28"/>
          <w:szCs w:val="28"/>
        </w:rPr>
      </w:pPr>
      <w:r w:rsidRPr="006A7668">
        <w:rPr>
          <w:color w:val="000000" w:themeColor="text1"/>
          <w:sz w:val="28"/>
          <w:szCs w:val="28"/>
        </w:rPr>
        <w:t>3. Введите название диаграммы.</w:t>
      </w:r>
    </w:p>
    <w:p w14:paraId="328685BA" w14:textId="2E61A063" w:rsidR="001F62CD" w:rsidRPr="006A7668" w:rsidRDefault="001F62CD" w:rsidP="001F62CD">
      <w:pPr>
        <w:pStyle w:val="a3"/>
        <w:ind w:firstLine="567"/>
        <w:rPr>
          <w:color w:val="000000" w:themeColor="text1"/>
          <w:sz w:val="28"/>
          <w:szCs w:val="28"/>
        </w:rPr>
      </w:pPr>
      <w:r w:rsidRPr="006A7668">
        <w:rPr>
          <w:color w:val="000000" w:themeColor="text1"/>
          <w:sz w:val="28"/>
          <w:szCs w:val="28"/>
        </w:rPr>
        <w:t>4. Чтобы открыть диаграмму, дважды щелкните по ней мышью в браузере.</w:t>
      </w:r>
    </w:p>
    <w:p w14:paraId="40F53DD3" w14:textId="77777777" w:rsidR="00070D00" w:rsidRPr="006A7668" w:rsidRDefault="00070D00" w:rsidP="000B0340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6A766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</w:t>
      </w:r>
    </w:p>
    <w:p w14:paraId="078B2DF3" w14:textId="090D7B93" w:rsidR="00955C85" w:rsidRPr="006A7668" w:rsidRDefault="00955C85" w:rsidP="000B0340">
      <w:pPr>
        <w:spacing w:before="100" w:beforeAutospacing="1" w:after="100" w:afterAutospacing="1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6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теоретический материал по теме «Построение диаграмм состояния в </w:t>
      </w:r>
      <w:proofErr w:type="spellStart"/>
      <w:r w:rsidRPr="006A7668">
        <w:rPr>
          <w:rFonts w:ascii="Times New Roman" w:hAnsi="Times New Roman" w:cs="Times New Roman"/>
          <w:color w:val="000000" w:themeColor="text1"/>
          <w:sz w:val="28"/>
          <w:szCs w:val="28"/>
        </w:rPr>
        <w:t>Rational</w:t>
      </w:r>
      <w:proofErr w:type="spellEnd"/>
      <w:r w:rsidRPr="006A76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A7668">
        <w:rPr>
          <w:rFonts w:ascii="Times New Roman" w:hAnsi="Times New Roman" w:cs="Times New Roman"/>
          <w:color w:val="000000" w:themeColor="text1"/>
          <w:sz w:val="28"/>
          <w:szCs w:val="28"/>
        </w:rPr>
        <w:t>Rose</w:t>
      </w:r>
      <w:proofErr w:type="spellEnd"/>
      <w:r w:rsidRPr="006A7668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41A3889F" w14:textId="77777777" w:rsidR="00393692" w:rsidRPr="006A7668" w:rsidRDefault="00393692" w:rsidP="0039369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76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того чтобы построить диаграмму состояний для класса, его вначале необходимо создать и специфицировать. После этого выделить на диаграмме классов или в браузере. Начать построение диаграммы состояний для выбранного класса можно одним из следующих способов:</w:t>
      </w:r>
    </w:p>
    <w:p w14:paraId="39BD21D1" w14:textId="77777777" w:rsidR="00393692" w:rsidRPr="006A7668" w:rsidRDefault="00393692" w:rsidP="0039369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76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- Раскрыть логическое представление в браузере (</w:t>
      </w:r>
      <w:proofErr w:type="spellStart"/>
      <w:r w:rsidRPr="006A76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Logical</w:t>
      </w:r>
      <w:proofErr w:type="spellEnd"/>
      <w:r w:rsidRPr="006A76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A76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View</w:t>
      </w:r>
      <w:proofErr w:type="spellEnd"/>
      <w:r w:rsidRPr="006A76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), выделить рассматриваемый класс и выбрать пункт контекстного меню </w:t>
      </w:r>
      <w:proofErr w:type="spellStart"/>
      <w:r w:rsidRPr="006A76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Open</w:t>
      </w:r>
      <w:proofErr w:type="spellEnd"/>
      <w:r w:rsidRPr="006A76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A76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State</w:t>
      </w:r>
      <w:proofErr w:type="spellEnd"/>
      <w:r w:rsidRPr="006A76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A76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Diagram</w:t>
      </w:r>
      <w:proofErr w:type="spellEnd"/>
      <w:r w:rsidRPr="006A76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(Открыть диаграмму состояний), раскрывающегося по щелчку правой кнопкой мыши.</w:t>
      </w:r>
    </w:p>
    <w:p w14:paraId="27C7118A" w14:textId="77777777" w:rsidR="00393692" w:rsidRPr="006A7668" w:rsidRDefault="00393692" w:rsidP="0039369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76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Через пункт меню </w:t>
      </w:r>
      <w:proofErr w:type="spellStart"/>
      <w:r w:rsidRPr="006A76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Browse</w:t>
      </w:r>
      <w:proofErr w:type="spellEnd"/>
      <w:r w:rsidRPr="006A76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–&gt; </w:t>
      </w:r>
      <w:proofErr w:type="spellStart"/>
      <w:r w:rsidRPr="006A76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State</w:t>
      </w:r>
      <w:proofErr w:type="spellEnd"/>
      <w:r w:rsidRPr="006A76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A76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Diagram</w:t>
      </w:r>
      <w:proofErr w:type="spellEnd"/>
      <w:r w:rsidRPr="006A76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(Браузер -&gt; Диаграмма состояний).</w:t>
      </w:r>
    </w:p>
    <w:p w14:paraId="42E7CC6D" w14:textId="75EB7BBB" w:rsidR="00393692" w:rsidRPr="006A7668" w:rsidRDefault="00393692" w:rsidP="0039369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76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 выполнения указанных действий в окне диаграммы появится чистое изображение для размещения элементов этой диаграммы, выбираемых с помощью специальной панели инструментов.</w:t>
      </w:r>
    </w:p>
    <w:p w14:paraId="539C3275" w14:textId="72DA9A0D" w:rsidR="006A7668" w:rsidRPr="006A7668" w:rsidRDefault="006A7668" w:rsidP="0039369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76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 добавления состояния или перехода на диаграмму состояний можно открыть спецификацию выбранных элементов и определить их специальные свойства, доступные на соответствующих вкладках. При необходимости можно визуализировать вложенность состояний и подключить историю отдельных состояний.</w:t>
      </w:r>
    </w:p>
    <w:p w14:paraId="60E61F67" w14:textId="79777CC0" w:rsidR="004640CB" w:rsidRPr="006A7668" w:rsidRDefault="00070D00" w:rsidP="000B0340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6A766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3</w:t>
      </w:r>
    </w:p>
    <w:p w14:paraId="016E6BAB" w14:textId="4D10AF68" w:rsidR="00955C85" w:rsidRDefault="00955C85" w:rsidP="000B0340">
      <w:pPr>
        <w:spacing w:before="100" w:beforeAutospacing="1" w:after="100" w:afterAutospacing="1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6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Построить диаграммы деятельности и состояния для своего варианта задания в </w:t>
      </w:r>
      <w:proofErr w:type="spellStart"/>
      <w:r w:rsidRPr="006A7668">
        <w:rPr>
          <w:rFonts w:ascii="Times New Roman" w:hAnsi="Times New Roman" w:cs="Times New Roman"/>
          <w:color w:val="000000" w:themeColor="text1"/>
          <w:sz w:val="28"/>
          <w:szCs w:val="28"/>
        </w:rPr>
        <w:t>Rational</w:t>
      </w:r>
      <w:proofErr w:type="spellEnd"/>
      <w:r w:rsidRPr="006A76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A7668">
        <w:rPr>
          <w:rFonts w:ascii="Times New Roman" w:hAnsi="Times New Roman" w:cs="Times New Roman"/>
          <w:color w:val="000000" w:themeColor="text1"/>
          <w:sz w:val="28"/>
          <w:szCs w:val="28"/>
        </w:rPr>
        <w:t>Rose</w:t>
      </w:r>
      <w:proofErr w:type="spellEnd"/>
      <w:r w:rsidRPr="006A766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DB6628D" w14:textId="28564E15" w:rsidR="002E075D" w:rsidRDefault="002E075D" w:rsidP="002E075D">
      <w:pPr>
        <w:spacing w:before="100" w:beforeAutospacing="1" w:after="100" w:afterAutospacing="1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деятельности</w:t>
      </w:r>
    </w:p>
    <w:p w14:paraId="6EAA1675" w14:textId="69BA5E09" w:rsidR="00F22732" w:rsidRDefault="002E075D" w:rsidP="000B0340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33536548" wp14:editId="44A0D93A">
            <wp:extent cx="5689600" cy="3970655"/>
            <wp:effectExtent l="0" t="0" r="6350" b="0"/>
            <wp:docPr id="3" name="Рисунок 3" descr="Диаграмма кооперац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коопераци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E52B3" w14:textId="7ADDB9BA" w:rsidR="002E075D" w:rsidRDefault="002E075D" w:rsidP="002E075D">
      <w:pPr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Диаграмма состояния</w:t>
      </w:r>
    </w:p>
    <w:p w14:paraId="7F299FA0" w14:textId="2657441A" w:rsidR="002E075D" w:rsidRPr="00A10E72" w:rsidRDefault="00A10E72" w:rsidP="002E075D">
      <w:pPr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6CA79B31" wp14:editId="609DF1EF">
            <wp:extent cx="4826000" cy="3259455"/>
            <wp:effectExtent l="0" t="0" r="0" b="0"/>
            <wp:docPr id="4" name="Рисунок 4" descr="НОУ ИНТУИТ | Лекция | Виды диаграмм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ОУ ИНТУИТ | Лекция | Виды диаграмм UM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52EEE" w14:textId="21860F98" w:rsidR="00955C85" w:rsidRPr="006A7668" w:rsidRDefault="000D0A11" w:rsidP="000B0340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6A766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4</w:t>
      </w:r>
    </w:p>
    <w:p w14:paraId="47AF64E1" w14:textId="27A02E63" w:rsidR="002E7624" w:rsidRPr="006A7668" w:rsidRDefault="00100C37" w:rsidP="000B0340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6A7668">
        <w:rPr>
          <w:rFonts w:ascii="Times New Roman" w:hAnsi="Times New Roman" w:cs="Times New Roman"/>
          <w:color w:val="000000" w:themeColor="text1"/>
          <w:sz w:val="28"/>
          <w:szCs w:val="28"/>
        </w:rPr>
        <w:t>Ответил на контрольные вопросы</w:t>
      </w:r>
    </w:p>
    <w:p w14:paraId="4236E900" w14:textId="77777777" w:rsidR="009874CA" w:rsidRPr="00036C8C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036C8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1. Диаграммы действий в программе </w:t>
      </w:r>
      <w:proofErr w:type="spellStart"/>
      <w:r w:rsidRPr="00036C8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Rational</w:t>
      </w:r>
      <w:proofErr w:type="spellEnd"/>
      <w:r w:rsidRPr="00036C8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36C8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Rose</w:t>
      </w:r>
      <w:proofErr w:type="spellEnd"/>
    </w:p>
    <w:p w14:paraId="4F956AC2" w14:textId="77777777" w:rsidR="009874CA" w:rsidRPr="009874CA" w:rsidRDefault="009874CA" w:rsidP="00036C8C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Диаграммы действий отражают динамику проекта и представляют собой схемы потоков управления в системе от действия к действию, а также параллельные действия и альтернативные потоки.</w:t>
      </w:r>
    </w:p>
    <w:p w14:paraId="322D7270" w14:textId="77777777" w:rsidR="009874CA" w:rsidRPr="009874CA" w:rsidRDefault="009874CA" w:rsidP="00036C8C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конкретной точке жизненного цикла диаграммы действий могут представлять потоки между функциями или внутри отдельной функции. На разных этапах жизненного цикла они создаются для отражения последовательности выполнения операции.</w:t>
      </w:r>
    </w:p>
    <w:p w14:paraId="148C03FD" w14:textId="77777777" w:rsidR="009874CA" w:rsidRPr="00036C8C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036C8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2. Действия и переходы в программе прецедентов в программе</w:t>
      </w:r>
    </w:p>
    <w:p w14:paraId="5A81B775" w14:textId="77777777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Действием называется исполнение определенного поведения в потоке управления системы (см. рис. 3.13).</w:t>
      </w:r>
    </w:p>
    <w:p w14:paraId="3D67E656" w14:textId="77777777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создания действий в программе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Rational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Rose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55FC3B1F" w14:textId="77777777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 Щелкните по кнопке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Activity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(Действие) на панели инструментов.</w:t>
      </w:r>
    </w:p>
    <w:p w14:paraId="4874F1D9" w14:textId="77777777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Щелкните по диаграмме действий, чтобы поместить элемент, изображающий действие, на диаграмму.</w:t>
      </w:r>
    </w:p>
    <w:p w14:paraId="496EE6A7" w14:textId="77777777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3. Введите имя нового действия.</w:t>
      </w:r>
    </w:p>
    <w:p w14:paraId="3E935FD2" w14:textId="5906DBB3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Переходы используются для изображения пути потока управления от дей</w:t>
      </w:r>
      <w:r w:rsidR="00036C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ствия к действию</w:t>
      </w: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Они обычно осуществляются по завершении очередного действия.</w:t>
      </w:r>
    </w:p>
    <w:p w14:paraId="36CFDC3F" w14:textId="77777777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Чтобы получить переходы в программе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Rational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Rose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5F41385F" w14:textId="77777777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 Щелкните по кнопке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State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Transition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(Переход) на панели инструментов.</w:t>
      </w:r>
    </w:p>
    <w:p w14:paraId="641C8C65" w14:textId="77777777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Щелкните по начальному действию на диаграмме и переместите стрелку перехода на последующее действие.</w:t>
      </w:r>
    </w:p>
    <w:p w14:paraId="3642F082" w14:textId="77777777" w:rsidR="009874CA" w:rsidRPr="00036C8C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036C8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3. Элементы выбора, условные переходы, прямолинейные линии переходов</w:t>
      </w:r>
    </w:p>
    <w:p w14:paraId="411181B2" w14:textId="77777777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Ответ: Для создания элементов выбора в программе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Rational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Rose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выполните следующие действия:</w:t>
      </w:r>
    </w:p>
    <w:p w14:paraId="57A954AB" w14:textId="77777777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 Щелкните по кнопке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Decision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(Элемент выбора) на панели инструментов.</w:t>
      </w:r>
    </w:p>
    <w:p w14:paraId="1621F725" w14:textId="77777777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Щелкните по диаграмме действий, чтобы поместить на нее элемент выбора.</w:t>
      </w:r>
    </w:p>
    <w:p w14:paraId="301303CF" w14:textId="77777777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 Введите имя нового элемента.</w:t>
      </w:r>
    </w:p>
    <w:p w14:paraId="6485ECF8" w14:textId="77777777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4. Щелкните по кнопке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State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Transition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панели инструментов.</w:t>
      </w:r>
    </w:p>
    <w:p w14:paraId="00E0DEF5" w14:textId="77777777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 Щелкните по начальному действию на диаграмме и переместите стрелку перехода на элемент выбора.</w:t>
      </w:r>
    </w:p>
    <w:p w14:paraId="4DD60FF4" w14:textId="77777777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Последовательность создания условных переходов в программе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Rational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Rose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282EF143" w14:textId="77777777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 Щелкните по кнопке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State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Transition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панели инструментов.</w:t>
      </w:r>
    </w:p>
    <w:p w14:paraId="2BEA72AE" w14:textId="77777777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Щелкните по элементу выбора на диаграмме и переместите стрелку перехода на последующее действие.</w:t>
      </w:r>
    </w:p>
    <w:p w14:paraId="5C3E40CB" w14:textId="77777777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3. Дважды щелкните по стрелке перехода, чтобы открыть диалоговое окно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Specification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(Параметры).</w:t>
      </w:r>
    </w:p>
    <w:p w14:paraId="5B48A5CE" w14:textId="77777777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4. Щелкните по вкладке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Detail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(Подробно).</w:t>
      </w:r>
    </w:p>
    <w:p w14:paraId="0D0DA58F" w14:textId="77777777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5. В поле ввода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Guard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Condition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(Условие) введите условие перехода.</w:t>
      </w:r>
    </w:p>
    <w:p w14:paraId="5F950AA1" w14:textId="77777777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6. Щелкните по кнопке ОК, чтобы закрыть диалоговое окно.</w:t>
      </w:r>
    </w:p>
    <w:p w14:paraId="73C5BEB7" w14:textId="77777777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Чтобы получить прямолинейные линии переходов в программе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Rational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Rose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043278D5" w14:textId="77777777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 Выберите линии переходов, которые вы хотите сделать прямолинейными (для выбора нескольких линий можно использовать клавишу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Shift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14:paraId="1F522AB8" w14:textId="77777777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2. Выберите команду меню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Format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=&gt;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Style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=&gt;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Rectilinear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(Формат =&gt; Стиль =&gt; Прямолинейный).</w:t>
      </w:r>
    </w:p>
    <w:p w14:paraId="2E3D962F" w14:textId="77777777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 Расположите линии нужным образом на диаграмме действий, перетаскивая их с помощью мыши.</w:t>
      </w:r>
    </w:p>
    <w:p w14:paraId="0BB74B8A" w14:textId="77777777" w:rsidR="009874CA" w:rsidRPr="00036C8C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036C8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4. Линии синхронизации</w:t>
      </w:r>
    </w:p>
    <w:p w14:paraId="11D9A508" w14:textId="77777777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В потоке обычно существуют действия, выполняемые параллельно. Линия синхронизации (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synchronization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bar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позволяет указать на необходимость их одновременного выполнения, а также обеспечивает единое выполнение действий в потоке (то есть указывает на необходимость завершения определенных действий для перехода к следующему) — см. рис. 3.18. Таким образом, линии перехода могут иметь несколько входящих линий переходов и одну исходящую либо одну входящую и несколько исходящих.</w:t>
      </w:r>
    </w:p>
    <w:p w14:paraId="659CEAB6" w14:textId="77777777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создания линий синхронизации в программе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Rational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Rose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4FE53AE8" w14:textId="77777777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 Щелкните по кнопке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Horizontal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Synchronization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(Горизонтальная линия синхронизации) или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Vertical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Synchronization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(Вертикальная линия синхронизации) на панели инструментов.</w:t>
      </w:r>
    </w:p>
    <w:p w14:paraId="2811BA9D" w14:textId="77777777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Щелкните по диаграмме действий, чтобы поместить на нее линию синхронизации.</w:t>
      </w:r>
    </w:p>
    <w:p w14:paraId="4B30D4D4" w14:textId="77777777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3. Щелкните по кнопке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State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Transition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(Переход) на панели инструментов и добавьте необходимые входящие и исходящие линии переходов к линии синхронизации.</w:t>
      </w:r>
    </w:p>
    <w:p w14:paraId="2B61A0E8" w14:textId="77777777" w:rsidR="009874CA" w:rsidRPr="00036C8C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036C8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5. Секции в программе</w:t>
      </w:r>
    </w:p>
    <w:p w14:paraId="5B66C097" w14:textId="77777777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Секции (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swimlanes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делят диаграммы действий на несколько участков. Это нужно для того, чтобы показать, кто отвечает за выполнение действий на каждом участке.</w:t>
      </w:r>
    </w:p>
    <w:p w14:paraId="0FF758AB" w14:textId="77777777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Алгоритм создания секций в программе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Rational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Rose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1F115C9C" w14:textId="77777777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1. Щелкните по кнопке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Swimlane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(Секция) на панели инструментов.</w:t>
      </w:r>
    </w:p>
    <w:p w14:paraId="781A80E5" w14:textId="77777777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2. Щелкните по диаграмме действий, чтобы создать на ней новую секцию с названием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New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Swimlane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BCFC22F" w14:textId="77777777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3. Дважды щелкните по названию новой секции, чтобы открыть диалоговое окно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Specification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(Параметры).</w:t>
      </w:r>
    </w:p>
    <w:p w14:paraId="5C595B9D" w14:textId="77777777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4. Введите нужное название секции в поле ввода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Name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(Название).</w:t>
      </w:r>
    </w:p>
    <w:p w14:paraId="6B1C8E5E" w14:textId="77777777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 Щелкните по кнопке ОК, чтобы закрыть диалоговое окно.</w:t>
      </w:r>
    </w:p>
    <w:p w14:paraId="418EA169" w14:textId="77777777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 Для изменения размеров секции переместите ее границу с помощью мыши.</w:t>
      </w:r>
    </w:p>
    <w:p w14:paraId="17D31D54" w14:textId="77777777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7. Переместите все необходимые действия и переходы на диаграмме в новую секцию, где сразу сможете их создавать.</w:t>
      </w:r>
    </w:p>
    <w:p w14:paraId="1918CD60" w14:textId="77777777" w:rsidR="009874CA" w:rsidRPr="00036C8C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036C8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6. Диаграммы состояний в программе </w:t>
      </w:r>
      <w:proofErr w:type="spellStart"/>
      <w:r w:rsidRPr="00036C8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Rational</w:t>
      </w:r>
      <w:proofErr w:type="spellEnd"/>
      <w:r w:rsidRPr="00036C8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36C8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Rose</w:t>
      </w:r>
      <w:proofErr w:type="spellEnd"/>
    </w:p>
    <w:p w14:paraId="678B95A5" w14:textId="77777777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Для обозначения начального и конечного состояний в потоке управления системы используются специальные символы. Начальное состояние изображается в виде закрашенного круга, а конечное — в виде закрашенного круга, обведенного дополнительной окружностью. Обычно в потоке существуют одно начальное и несколько конечных состояний — для каждого альтернативного направления.</w:t>
      </w:r>
    </w:p>
    <w:p w14:paraId="70F8B680" w14:textId="77777777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Последовательность создания начального и конечного состояний в программе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Rational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Rose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107E4B5B" w14:textId="77777777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 Щелкните по кнопке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Start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State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(Начальное состояние) или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End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State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(Конечное состояние) на панели инструментов.</w:t>
      </w:r>
    </w:p>
    <w:p w14:paraId="581DA977" w14:textId="77777777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Щелкните по диаграмме действий, чтобы поместить на нее символ конечного или начального состояния.</w:t>
      </w:r>
    </w:p>
    <w:p w14:paraId="04FB180B" w14:textId="77777777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3. Если вы добавили начальное состояние, щелкните по кнопке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State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Transition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(Переход) на панели инструментов, а затем на символе начального состояния и выполните переход к первому действию в потоке.</w:t>
      </w:r>
    </w:p>
    <w:p w14:paraId="2FD6215C" w14:textId="77777777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4. Если вы добавили конечное состояние, щелкните по кнопке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State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Transition</w:t>
      </w:r>
      <w:proofErr w:type="spellEnd"/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панели инструментов, а затем на предшествующем действии и выполните переход к символу конечного состояния на диаграмме.</w:t>
      </w:r>
    </w:p>
    <w:p w14:paraId="44CA8536" w14:textId="77777777" w:rsidR="009874CA" w:rsidRPr="00036C8C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036C8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7. Принцип построения диаграмм состояния в </w:t>
      </w:r>
      <w:proofErr w:type="spellStart"/>
      <w:r w:rsidRPr="00036C8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Rational</w:t>
      </w:r>
      <w:proofErr w:type="spellEnd"/>
      <w:r w:rsidRPr="00036C8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36C8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Rose</w:t>
      </w:r>
      <w:proofErr w:type="spellEnd"/>
      <w:r w:rsidRPr="00036C8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</w:p>
    <w:p w14:paraId="28654AB3" w14:textId="77777777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Ответ: Процесс начинается с начальной точки, затем следует самый первый переход в состояние «Проверка даты отчета». В поведении объекта в системе можно выделить действия, отображаемые переходами, и деятельности, отображаемые состояниями. Хотя и то и другое - это процессы, реализуемые, как правило, некоторым методом класса «Отчет», они трактуются различным образом. Действия связаны с переходами и рассматриваются, как мгновенные</w:t>
      </w:r>
    </w:p>
    <w:p w14:paraId="50EF85F3" w14:textId="77777777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непрерываемые. Деятельности связаны с состояниями и могут длиться достаточно долго. Деятельность может быть прервана в результате наступления некоторого события.</w:t>
      </w:r>
    </w:p>
    <w:p w14:paraId="0FF29BB7" w14:textId="77777777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Переход может содержать метку. Синтаксически метка перехода состоит из трех частей, каждая из которых является необязательной: &lt;Событие&gt; [&lt;Условие&gt;]/&lt;Действие&gt;. Если метка перехода не содержит никакого события, это означает, что переход происходит, как только завершается какая-либо деятельность, связанная с данным состоянием. Из состояния «Проверка даты отчета» возможны два перехода. Метка одного из них включает условие. Условие - это логическое условие, которое может принимать два значения: «истина» или «ложь». Условный переход выполняется только в том случае, если условие принимает значение «истина», в противном случае выполняется переход, не помеченный условием.</w:t>
      </w:r>
    </w:p>
    <w:p w14:paraId="694C6630" w14:textId="77777777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 конкретного состояния в данный момент времени может быть осуществлен только один переход; таким образом, условия являются взаимно исключающими для любого события. Существует два особых состояния: вход и выход. Любое действие, связанное с событием входа, выполняется, когда объект входит в данное состояние. Событие выхода выполняется в том случае, когда объект выходит из данного состояния. Диаграммы состояний хорошо использовать для описания поведения некоторого объекта в нескольких различных вариантах использования. Они не слишком пригодны для описания поведения ряда взаимодействующих объектов.</w:t>
      </w:r>
    </w:p>
    <w:p w14:paraId="32F92DCF" w14:textId="77777777" w:rsidR="009874CA" w:rsidRPr="009874CA" w:rsidRDefault="009874CA" w:rsidP="009874C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4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Рекомендуется строить диаграммы состояний только для тех классов, поведение которых влияет на общее поведение системы, например для классов пользовательского интерфейса и управляющих объектов.</w:t>
      </w:r>
    </w:p>
    <w:p w14:paraId="77F9DD7D" w14:textId="26EF4E97" w:rsidR="000D0A11" w:rsidRPr="006A7668" w:rsidRDefault="000D0A11" w:rsidP="000B0340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sectPr w:rsidR="000D0A11" w:rsidRPr="006A7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27487"/>
    <w:multiLevelType w:val="multilevel"/>
    <w:tmpl w:val="70BC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6061C"/>
    <w:multiLevelType w:val="hybridMultilevel"/>
    <w:tmpl w:val="F3D84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A4CC9"/>
    <w:multiLevelType w:val="hybridMultilevel"/>
    <w:tmpl w:val="4B7E84FA"/>
    <w:lvl w:ilvl="0" w:tplc="A53695A4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F981C7A"/>
    <w:multiLevelType w:val="hybridMultilevel"/>
    <w:tmpl w:val="4DCE5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26166CD"/>
    <w:multiLevelType w:val="hybridMultilevel"/>
    <w:tmpl w:val="3DC2A0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FC518A9"/>
    <w:multiLevelType w:val="hybridMultilevel"/>
    <w:tmpl w:val="92C2B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4489B"/>
    <w:multiLevelType w:val="hybridMultilevel"/>
    <w:tmpl w:val="0DC47ACC"/>
    <w:lvl w:ilvl="0" w:tplc="AC34CC38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59C23235"/>
    <w:multiLevelType w:val="multilevel"/>
    <w:tmpl w:val="9E12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341038"/>
    <w:multiLevelType w:val="hybridMultilevel"/>
    <w:tmpl w:val="13AAC172"/>
    <w:lvl w:ilvl="0" w:tplc="14C67558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7309784A"/>
    <w:multiLevelType w:val="multilevel"/>
    <w:tmpl w:val="E6A4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041B50"/>
    <w:multiLevelType w:val="hybridMultilevel"/>
    <w:tmpl w:val="02166E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B1F37D5"/>
    <w:multiLevelType w:val="multilevel"/>
    <w:tmpl w:val="3444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1"/>
  </w:num>
  <w:num w:numId="4">
    <w:abstractNumId w:val="0"/>
  </w:num>
  <w:num w:numId="5">
    <w:abstractNumId w:val="1"/>
  </w:num>
  <w:num w:numId="6">
    <w:abstractNumId w:val="10"/>
  </w:num>
  <w:num w:numId="7">
    <w:abstractNumId w:val="8"/>
  </w:num>
  <w:num w:numId="8">
    <w:abstractNumId w:val="4"/>
  </w:num>
  <w:num w:numId="9">
    <w:abstractNumId w:val="2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04D"/>
    <w:rsid w:val="00021C35"/>
    <w:rsid w:val="00023767"/>
    <w:rsid w:val="00034F51"/>
    <w:rsid w:val="00036C8C"/>
    <w:rsid w:val="00047FA2"/>
    <w:rsid w:val="00070D00"/>
    <w:rsid w:val="00074A96"/>
    <w:rsid w:val="00091BBB"/>
    <w:rsid w:val="000B0340"/>
    <w:rsid w:val="000D0A11"/>
    <w:rsid w:val="000D72C1"/>
    <w:rsid w:val="000E0CAA"/>
    <w:rsid w:val="000E736F"/>
    <w:rsid w:val="00100C37"/>
    <w:rsid w:val="00102F24"/>
    <w:rsid w:val="00103AA9"/>
    <w:rsid w:val="00134187"/>
    <w:rsid w:val="0013452B"/>
    <w:rsid w:val="001A21F0"/>
    <w:rsid w:val="001F62CD"/>
    <w:rsid w:val="0022004D"/>
    <w:rsid w:val="00227B09"/>
    <w:rsid w:val="002413B6"/>
    <w:rsid w:val="00292017"/>
    <w:rsid w:val="002A3CE4"/>
    <w:rsid w:val="002E075D"/>
    <w:rsid w:val="002E55F0"/>
    <w:rsid w:val="002E7624"/>
    <w:rsid w:val="00307064"/>
    <w:rsid w:val="00382156"/>
    <w:rsid w:val="00393692"/>
    <w:rsid w:val="003A3C88"/>
    <w:rsid w:val="003A788B"/>
    <w:rsid w:val="003B47D3"/>
    <w:rsid w:val="003D1BE1"/>
    <w:rsid w:val="00407CF4"/>
    <w:rsid w:val="004640CB"/>
    <w:rsid w:val="004A1F58"/>
    <w:rsid w:val="004C43C0"/>
    <w:rsid w:val="00556680"/>
    <w:rsid w:val="005612CF"/>
    <w:rsid w:val="005A7FDB"/>
    <w:rsid w:val="0062368D"/>
    <w:rsid w:val="00627D10"/>
    <w:rsid w:val="00660D3E"/>
    <w:rsid w:val="00697509"/>
    <w:rsid w:val="006A7668"/>
    <w:rsid w:val="006C3F46"/>
    <w:rsid w:val="006C7234"/>
    <w:rsid w:val="006D7425"/>
    <w:rsid w:val="00714222"/>
    <w:rsid w:val="00750A6B"/>
    <w:rsid w:val="007E7025"/>
    <w:rsid w:val="007F6046"/>
    <w:rsid w:val="00832A31"/>
    <w:rsid w:val="008528BD"/>
    <w:rsid w:val="00871ECE"/>
    <w:rsid w:val="008771FF"/>
    <w:rsid w:val="008D77DA"/>
    <w:rsid w:val="008E1482"/>
    <w:rsid w:val="00922342"/>
    <w:rsid w:val="00955C85"/>
    <w:rsid w:val="009770A6"/>
    <w:rsid w:val="009802DF"/>
    <w:rsid w:val="009874CA"/>
    <w:rsid w:val="009A10C4"/>
    <w:rsid w:val="009E6EA3"/>
    <w:rsid w:val="00A10E72"/>
    <w:rsid w:val="00B2193E"/>
    <w:rsid w:val="00BC1AEF"/>
    <w:rsid w:val="00C34E25"/>
    <w:rsid w:val="00C360B6"/>
    <w:rsid w:val="00C9276B"/>
    <w:rsid w:val="00CE3B13"/>
    <w:rsid w:val="00D6792B"/>
    <w:rsid w:val="00D915EF"/>
    <w:rsid w:val="00DC4CF4"/>
    <w:rsid w:val="00DF10AD"/>
    <w:rsid w:val="00E15537"/>
    <w:rsid w:val="00E174CF"/>
    <w:rsid w:val="00E365FE"/>
    <w:rsid w:val="00E55C31"/>
    <w:rsid w:val="00E863BF"/>
    <w:rsid w:val="00E96BA7"/>
    <w:rsid w:val="00EB01B3"/>
    <w:rsid w:val="00EB7AC9"/>
    <w:rsid w:val="00ED6F25"/>
    <w:rsid w:val="00EF4137"/>
    <w:rsid w:val="00F22732"/>
    <w:rsid w:val="00F22AEF"/>
    <w:rsid w:val="00F539A8"/>
    <w:rsid w:val="00F74AA6"/>
    <w:rsid w:val="00FA2A43"/>
    <w:rsid w:val="00FA5C2B"/>
    <w:rsid w:val="00FE3272"/>
    <w:rsid w:val="00FE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B5FA"/>
  <w15:chartTrackingRefBased/>
  <w15:docId w15:val="{A68EA868-4BC3-45BA-A5DB-F34451F8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04D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20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365FE"/>
    <w:pPr>
      <w:spacing w:line="256" w:lineRule="auto"/>
      <w:ind w:left="720"/>
      <w:contextualSpacing/>
    </w:pPr>
  </w:style>
  <w:style w:type="paragraph" w:customStyle="1" w:styleId="p55">
    <w:name w:val="p55"/>
    <w:basedOn w:val="a"/>
    <w:uiPriority w:val="99"/>
    <w:rsid w:val="00E36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6">
    <w:name w:val="ft46"/>
    <w:basedOn w:val="a0"/>
    <w:rsid w:val="00E365FE"/>
  </w:style>
  <w:style w:type="character" w:styleId="a5">
    <w:name w:val="Strong"/>
    <w:basedOn w:val="a0"/>
    <w:uiPriority w:val="22"/>
    <w:qFormat/>
    <w:rsid w:val="00E365FE"/>
    <w:rPr>
      <w:b/>
      <w:bCs/>
    </w:rPr>
  </w:style>
  <w:style w:type="character" w:styleId="a6">
    <w:name w:val="Hyperlink"/>
    <w:basedOn w:val="a0"/>
    <w:uiPriority w:val="99"/>
    <w:semiHidden/>
    <w:unhideWhenUsed/>
    <w:rsid w:val="002413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59415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5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1501</Words>
  <Characters>8561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Пачко</dc:creator>
  <cp:keywords/>
  <dc:description/>
  <cp:lastModifiedBy>Коля Пачко</cp:lastModifiedBy>
  <cp:revision>4</cp:revision>
  <dcterms:created xsi:type="dcterms:W3CDTF">2022-11-22T06:02:00Z</dcterms:created>
  <dcterms:modified xsi:type="dcterms:W3CDTF">2022-11-23T05:21:00Z</dcterms:modified>
</cp:coreProperties>
</file>