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7E4AB" w14:textId="0D9C5A1F" w:rsidR="00AD74DD" w:rsidRPr="00393D43" w:rsidRDefault="00AD74DD" w:rsidP="00AD74DD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Занятие № 3</w:t>
      </w:r>
    </w:p>
    <w:p w14:paraId="53CC38FB" w14:textId="77777777" w:rsidR="00AD74DD" w:rsidRPr="00C64FC4" w:rsidRDefault="00AD74DD" w:rsidP="00AD74D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учебной группы: П-1</w:t>
      </w:r>
      <w:r w:rsidRPr="00C64FC4">
        <w:rPr>
          <w:color w:val="000000"/>
          <w:sz w:val="28"/>
          <w:szCs w:val="28"/>
        </w:rPr>
        <w:t>6</w:t>
      </w:r>
      <w:bookmarkStart w:id="0" w:name="_GoBack"/>
      <w:bookmarkEnd w:id="0"/>
    </w:p>
    <w:p w14:paraId="5CB2CC40" w14:textId="77777777" w:rsidR="00AD74DD" w:rsidRPr="00393D43" w:rsidRDefault="00AD74DD" w:rsidP="00AD74DD">
      <w:pPr>
        <w:pStyle w:val="a3"/>
        <w:rPr>
          <w:color w:val="000000"/>
          <w:sz w:val="28"/>
          <w:szCs w:val="28"/>
        </w:rPr>
      </w:pPr>
      <w:r w:rsidRPr="00393D43">
        <w:rPr>
          <w:color w:val="000000"/>
          <w:sz w:val="28"/>
          <w:szCs w:val="28"/>
        </w:rPr>
        <w:t xml:space="preserve">Фамилия, инициалы учащегося: </w:t>
      </w:r>
      <w:r>
        <w:rPr>
          <w:color w:val="000000"/>
          <w:sz w:val="28"/>
          <w:szCs w:val="28"/>
        </w:rPr>
        <w:t>Пачко Н.Н</w:t>
      </w:r>
    </w:p>
    <w:p w14:paraId="47525F37" w14:textId="67E5D07A" w:rsidR="00AD74DD" w:rsidRDefault="00AD74DD" w:rsidP="00AD74D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выполнения работы: 10</w:t>
      </w:r>
      <w:r>
        <w:rPr>
          <w:color w:val="000000"/>
          <w:sz w:val="28"/>
          <w:szCs w:val="28"/>
        </w:rPr>
        <w:t>.11.2022</w:t>
      </w:r>
    </w:p>
    <w:p w14:paraId="1EF8A986" w14:textId="445D38A1" w:rsidR="0051181D" w:rsidRPr="001B6C7D" w:rsidRDefault="0051181D" w:rsidP="00AD74DD">
      <w:pPr>
        <w:pStyle w:val="a3"/>
        <w:rPr>
          <w:color w:val="000000"/>
          <w:sz w:val="28"/>
          <w:szCs w:val="28"/>
        </w:rPr>
      </w:pPr>
      <w:r w:rsidRPr="001B6C7D">
        <w:rPr>
          <w:b/>
          <w:bCs/>
          <w:color w:val="000000"/>
          <w:sz w:val="28"/>
          <w:szCs w:val="28"/>
        </w:rPr>
        <w:t>Тема работы:</w:t>
      </w:r>
      <w:r w:rsidRPr="001B6C7D">
        <w:rPr>
          <w:color w:val="000000"/>
          <w:sz w:val="28"/>
          <w:szCs w:val="28"/>
        </w:rPr>
        <w:t xml:space="preserve"> «</w:t>
      </w:r>
      <w:r w:rsidR="001B6C7D" w:rsidRPr="001B6C7D">
        <w:rPr>
          <w:color w:val="000000"/>
          <w:sz w:val="28"/>
          <w:szCs w:val="28"/>
        </w:rPr>
        <w:t>Обработка результатов экзаменов</w:t>
      </w:r>
      <w:r w:rsidRPr="001B6C7D">
        <w:rPr>
          <w:color w:val="000000"/>
          <w:sz w:val="28"/>
          <w:szCs w:val="28"/>
        </w:rPr>
        <w:t>»</w:t>
      </w:r>
    </w:p>
    <w:p w14:paraId="448C38D8" w14:textId="77777777" w:rsidR="0051181D" w:rsidRDefault="0051181D" w:rsidP="0051181D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разработать документ, содержащий полное и непротиворечивое описание требований, предъявляемых к разрабатываемой программной системе.</w:t>
      </w:r>
    </w:p>
    <w:p w14:paraId="526D9507" w14:textId="77777777" w:rsidR="0051181D" w:rsidRDefault="0051181D" w:rsidP="0051181D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0FB1039" w14:textId="77777777" w:rsidR="0051181D" w:rsidRDefault="0051181D" w:rsidP="0051181D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Сбор и анализ требований</w:t>
      </w:r>
    </w:p>
    <w:p w14:paraId="4AAA3D03" w14:textId="77777777" w:rsidR="0051181D" w:rsidRDefault="0051181D" w:rsidP="001B6C7D">
      <w:pPr>
        <w:pStyle w:val="a3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  <w:bdr w:val="none" w:sz="0" w:space="0" w:color="auto" w:frame="1"/>
        </w:rPr>
        <w:t>Все требования к проектируемой системе предлагается размещать на нескольких иерархических уровнях.</w:t>
      </w:r>
      <w:r>
        <w:rPr>
          <w:color w:val="262626"/>
          <w:sz w:val="28"/>
          <w:szCs w:val="28"/>
        </w:rPr>
        <w:t> На самом нижнем уровне располагаются требования, которые одинаково подходят для автоматизации технологических процессов в целом без учета особенностей конкретной прикладной области. Здесь необходимо обратиться к ГОСТам и другим нормативным документам. Далее следует уровень требований к автоматизированной системе определенного (заданного) класса с учетом соответствующих нормативных документов, определяющих порядок и описание заданного технологического процесса. И наконец, третий уровень составляют требования к конкретной системе. Кроме того, в стандарте IEEE 830-1993 Спецификация требований к ПО (</w:t>
      </w:r>
      <w:proofErr w:type="spellStart"/>
      <w:r>
        <w:rPr>
          <w:color w:val="262626"/>
          <w:sz w:val="28"/>
          <w:szCs w:val="28"/>
        </w:rPr>
        <w:t>Software</w:t>
      </w:r>
      <w:proofErr w:type="spellEnd"/>
      <w:r>
        <w:rPr>
          <w:color w:val="262626"/>
          <w:sz w:val="28"/>
          <w:szCs w:val="28"/>
        </w:rPr>
        <w:t xml:space="preserve"> </w:t>
      </w:r>
      <w:proofErr w:type="spellStart"/>
      <w:r>
        <w:rPr>
          <w:color w:val="262626"/>
          <w:sz w:val="28"/>
          <w:szCs w:val="28"/>
        </w:rPr>
        <w:t>Requirements</w:t>
      </w:r>
      <w:proofErr w:type="spellEnd"/>
      <w:r>
        <w:rPr>
          <w:color w:val="262626"/>
          <w:sz w:val="28"/>
          <w:szCs w:val="28"/>
        </w:rPr>
        <w:t xml:space="preserve"> </w:t>
      </w:r>
      <w:proofErr w:type="spellStart"/>
      <w:r>
        <w:rPr>
          <w:color w:val="262626"/>
          <w:sz w:val="28"/>
          <w:szCs w:val="28"/>
        </w:rPr>
        <w:t>Specification</w:t>
      </w:r>
      <w:proofErr w:type="spellEnd"/>
      <w:r>
        <w:rPr>
          <w:color w:val="262626"/>
          <w:sz w:val="28"/>
          <w:szCs w:val="28"/>
        </w:rPr>
        <w:t xml:space="preserve"> – SRS) проведено деление всех требований на две группы. Первая группа документирует потребности заказчика и записывается на языке, понятном заказчику – это т.н. С-требования. Вторая группа документирует требования в специальной, структурированной форме. Этот документ называют требованиями разработчика, или D-требованиями.</w:t>
      </w:r>
    </w:p>
    <w:p w14:paraId="7FF381EA" w14:textId="77777777" w:rsidR="0051181D" w:rsidRDefault="0051181D" w:rsidP="001B6C7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lang w:eastAsia="ru-RU"/>
        </w:rPr>
        <w:t>В ГОСТ 24.103-84 «Автоматизированные системы управления. Основные положения»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перечислены общесистемные принципы, которые необходимо соблюдать при создании АСОИУ:</w:t>
      </w:r>
    </w:p>
    <w:p w14:paraId="3BCBE871" w14:textId="77777777" w:rsidR="0051181D" w:rsidRDefault="0051181D" w:rsidP="001B6C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lang w:eastAsia="ru-RU"/>
        </w:rPr>
        <w:t>1. системность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– заключается в том, что при создании, функционировании и развитии АСУ должны быть установлены и сохранены связи между структурными элементами, обеспечивающие ее целостность;</w:t>
      </w:r>
    </w:p>
    <w:p w14:paraId="18A10966" w14:textId="77777777" w:rsidR="0051181D" w:rsidRDefault="0051181D" w:rsidP="001B6C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lang w:eastAsia="ru-RU"/>
        </w:rPr>
        <w:t>2. развитие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– заключается в том, что АСУ должна создаваться с учетом возможности пополнения и обновления функций и видов ее обеспечения путем доработки программных и (или) технических средств или настройкой имеющихся средств;</w:t>
      </w:r>
    </w:p>
    <w:p w14:paraId="74F2596E" w14:textId="77777777" w:rsidR="0051181D" w:rsidRDefault="0051181D" w:rsidP="001B6C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lang w:eastAsia="ru-RU"/>
        </w:rPr>
        <w:t>3. совместимость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– заключается в обеспечении способности взаимодействия АСУ различных видов и уровней в процессе их совместного функционирования;</w:t>
      </w:r>
    </w:p>
    <w:p w14:paraId="105DC6D4" w14:textId="77777777" w:rsidR="0051181D" w:rsidRDefault="0051181D" w:rsidP="001B6C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lang w:eastAsia="ru-RU"/>
        </w:rPr>
        <w:t>4. стандартизация и унификация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– заключается в рациональном применении типовых, унифицированных и стандартизованных элементов при создании и развитии АСУ;</w:t>
      </w:r>
    </w:p>
    <w:p w14:paraId="78A15BD9" w14:textId="77777777" w:rsidR="0051181D" w:rsidRDefault="0051181D" w:rsidP="001B6C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lang w:eastAsia="ru-RU"/>
        </w:rPr>
        <w:t>5. эффективность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– заключается в достижении рационального соотношения между затратами на создание АСУ и целевыми эффектами, получаемыми при ее функционировании.</w:t>
      </w:r>
    </w:p>
    <w:p w14:paraId="614D93CF" w14:textId="77777777" w:rsidR="0051181D" w:rsidRDefault="0051181D" w:rsidP="001B6C7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lang w:eastAsia="ru-RU"/>
        </w:rPr>
        <w:t>Кроме того, в п.3.4. ГОСТ 24.103-84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 при создании АСУ рекомендуется максимально использовать типовые проектные решения, пакеты прикладных программ, унифицированные пакеты а также применять для новых объектов управления ранее созданные проекты АСУ. Это положение полностью соответствует принципам инженерии ПО, в особенности, концепции повторного использования компонентов.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br/>
        <w:t xml:space="preserve">ГОСТ 24.104-85 «Автоматизированные системы управления. Общие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lastRenderedPageBreak/>
        <w:t>требования» устанавливает требования к каждому виду обеспечения отдельно. </w:t>
      </w:r>
    </w:p>
    <w:p w14:paraId="782C4F54" w14:textId="77777777" w:rsidR="0051181D" w:rsidRDefault="0051181D" w:rsidP="001B6C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14:paraId="56EC2F44" w14:textId="77777777" w:rsidR="0051181D" w:rsidRDefault="0051181D" w:rsidP="0051181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Формализация требований к программному продукту</w:t>
      </w:r>
    </w:p>
    <w:p w14:paraId="3DDE3751" w14:textId="77777777" w:rsidR="0051181D" w:rsidRDefault="0051181D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Иногда присущая естественному языку неоднозначность просто неприемлема, особенно когда требования касаются жизненно важных вопросов или когда неправильное поведение системы может привести к чрезвычайным экономическим или юридическим последствиям. Если определение требования сложно сформулировать на естественном языке и невозможно предотвратить неправильное понимание спецификации, следует попытаться написать эту часть требований с помощью теоретически обоснованных формальных методов.</w:t>
      </w:r>
    </w:p>
    <w:p w14:paraId="10FD02AF" w14:textId="77777777" w:rsidR="0051181D" w:rsidRDefault="0051181D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Метод вариантов использования (прецедентов) является частью методологии объектно-ориентированного проектирования. Это метод анализа и проектирования сложных систем, представляющий собой способ описания поведения системы с точки зрения того, как различные пользователи взаимодействуют с ней для достижения своих целей. Такой ориентированный на пользователя подход предоставляет возможность исследовать различные варианты поведения системы при раннем привлечении пользователя.</w:t>
      </w:r>
    </w:p>
    <w:p w14:paraId="555CA866" w14:textId="77777777" w:rsidR="0051181D" w:rsidRDefault="0051181D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Модель вариантов использования системы состоит из всех актантов системы и различных вариантов использования, посредством которых актанты взаимодействуют с системой, тем самым, описывая многообразие ее функционального поведения. Она также показывает связи между вариантами использования, что углубляет наше понимание системы.</w:t>
      </w:r>
    </w:p>
    <w:p w14:paraId="5EB52D11" w14:textId="77777777" w:rsidR="0051181D" w:rsidRDefault="0051181D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Сердцевиной варианта использования является поток событий. Это текстовое описание операций актанта и различных ответов системы. Поток событий описывает, что, как предполагается, будет делать система в зависимости от поведения актанта. Не обязательно описывать поток в текстовой форме. Для этого можно использовать диаграммы взаимодействия UML, а также другие формальные методы. Главное – обеспечить понимание, и не существует единственного подхода на все случаи жизни. Однако, как правило, вполне подходит описание на естественном языке.</w:t>
      </w:r>
    </w:p>
    <w:p w14:paraId="657E2BA6" w14:textId="77777777" w:rsidR="0051181D" w:rsidRDefault="0051181D" w:rsidP="0051181D">
      <w:pPr>
        <w:shd w:val="clear" w:color="auto" w:fill="FFFFFF"/>
        <w:spacing w:before="240"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32"/>
          <w:szCs w:val="32"/>
          <w:lang w:eastAsia="ru-RU"/>
        </w:rPr>
        <w:t>Эскизный проект</w:t>
      </w:r>
    </w:p>
    <w:p w14:paraId="345D5FD0" w14:textId="77777777" w:rsidR="0051181D" w:rsidRDefault="0051181D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Эскизный проект согласно ГОСТ 2.119-73, пункт 1.1 разрабатывается в том случае, если это предусмотрено ТЗ или протоколом рассмотрения технического предложения.</w:t>
      </w:r>
    </w:p>
    <w:p w14:paraId="7D31869A" w14:textId="77777777" w:rsidR="0051181D" w:rsidRDefault="0051181D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 xml:space="preserve">Основная цель работы на стадии разработки эскизного проекта заключается в формировании предварительных проектных решений, дающих общее представление о структуре создаваемой кабельной системы и ее характеристиках, а также оценке ее стоимости. Этот документ может содержать несколько вариантов решения задачи, краткий анализ этих вариантов и рекомендации по выбору с их обоснованием. Функции эскизного проекта в некоторых случаях выполняет так называемое техническое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lastRenderedPageBreak/>
        <w:t>предложение. Техническое предложение часто разрабатывается и предоставляется заказчику еще до заключения официального договора на проектирование (например, в процессе проведения тендера) и поэтому в соответствии с реалиями сегодняшнего дня называется коммерческим или бюджетным предложением. Иногда практикуется название этого документа как технико-экономическое обоснование (ТЭО).</w:t>
      </w:r>
    </w:p>
    <w:p w14:paraId="7C9B64AA" w14:textId="77777777" w:rsidR="006C6B0C" w:rsidRDefault="006C6B0C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14:paraId="2F531EAF" w14:textId="77777777" w:rsidR="0051181D" w:rsidRDefault="0051181D" w:rsidP="00A95F22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Правила оформления перечисленных документов содержатся в руководящем документе РД 50-34.698-90.</w:t>
      </w:r>
    </w:p>
    <w:p w14:paraId="22CCDB38" w14:textId="77777777" w:rsidR="0051181D" w:rsidRDefault="0051181D" w:rsidP="0051181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</w:pPr>
    </w:p>
    <w:p w14:paraId="2802BD4D" w14:textId="77777777" w:rsidR="0051181D" w:rsidRDefault="0051181D" w:rsidP="005118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11A2061" w14:textId="0C24F12B" w:rsidR="0051181D" w:rsidRDefault="0051181D">
      <w:pPr>
        <w:rPr>
          <w:rFonts w:ascii="Times New Roman" w:hAnsi="Times New Roman" w:cs="Times New Roman"/>
          <w:sz w:val="28"/>
          <w:szCs w:val="28"/>
        </w:rPr>
      </w:pPr>
    </w:p>
    <w:p w14:paraId="20E2F49C" w14:textId="1F55FEBB" w:rsidR="00914930" w:rsidRP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УТВЕРЖДАЮ</w:t>
      </w:r>
    </w:p>
    <w:p w14:paraId="7E01A7D9" w14:textId="6074A873" w:rsidR="00977025" w:rsidRP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Руководитель (заказчика ПП)</w:t>
      </w:r>
    </w:p>
    <w:p w14:paraId="766F36F0" w14:textId="7FE358A9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Личная подпись ___________ Расшифровка подписи _______________</w:t>
      </w:r>
    </w:p>
    <w:p w14:paraId="4FCD392A" w14:textId="6784C0FC" w:rsidR="00977025" w:rsidRP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</w:t>
      </w:r>
    </w:p>
    <w:p w14:paraId="2465F67F" w14:textId="08AA5B29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Дата «___</w:t>
      </w:r>
      <w:proofErr w:type="gramStart"/>
      <w:r w:rsidRPr="0097702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977025">
        <w:rPr>
          <w:rFonts w:ascii="Times New Roman" w:hAnsi="Times New Roman" w:cs="Times New Roman"/>
          <w:sz w:val="28"/>
          <w:szCs w:val="28"/>
        </w:rPr>
        <w:t>_________________ 2021 г.</w:t>
      </w:r>
    </w:p>
    <w:p w14:paraId="27D5AB15" w14:textId="77777777" w:rsidR="002C716B" w:rsidRDefault="002C716B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3E5ECD" w14:textId="5B09F3AA" w:rsidR="00977025" w:rsidRP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УТВЕРЖДАЮ</w:t>
      </w:r>
    </w:p>
    <w:p w14:paraId="6EC7BB28" w14:textId="658678C8" w:rsidR="00977025" w:rsidRP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Руководитель (</w:t>
      </w:r>
      <w:r>
        <w:rPr>
          <w:rFonts w:ascii="Times New Roman" w:hAnsi="Times New Roman" w:cs="Times New Roman"/>
          <w:sz w:val="28"/>
          <w:szCs w:val="28"/>
        </w:rPr>
        <w:t>разработчика</w:t>
      </w:r>
      <w:r w:rsidRPr="00977025">
        <w:rPr>
          <w:rFonts w:ascii="Times New Roman" w:hAnsi="Times New Roman" w:cs="Times New Roman"/>
          <w:sz w:val="28"/>
          <w:szCs w:val="28"/>
        </w:rPr>
        <w:t xml:space="preserve"> ПП)</w:t>
      </w:r>
    </w:p>
    <w:p w14:paraId="7F63E1D1" w14:textId="77777777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Личная подпись ___________ Расшифровка подписи _______________</w:t>
      </w:r>
    </w:p>
    <w:p w14:paraId="35DB0B88" w14:textId="77777777" w:rsidR="00977025" w:rsidRP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</w:t>
      </w:r>
    </w:p>
    <w:p w14:paraId="2F563CF2" w14:textId="72D48A0A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77025">
        <w:rPr>
          <w:rFonts w:ascii="Times New Roman" w:hAnsi="Times New Roman" w:cs="Times New Roman"/>
          <w:sz w:val="28"/>
          <w:szCs w:val="28"/>
        </w:rPr>
        <w:t>Дата «___</w:t>
      </w:r>
      <w:proofErr w:type="gramStart"/>
      <w:r w:rsidRPr="00977025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977025">
        <w:rPr>
          <w:rFonts w:ascii="Times New Roman" w:hAnsi="Times New Roman" w:cs="Times New Roman"/>
          <w:sz w:val="28"/>
          <w:szCs w:val="28"/>
        </w:rPr>
        <w:t>_________________ 2021 г.</w:t>
      </w:r>
    </w:p>
    <w:p w14:paraId="5EC0855C" w14:textId="1AC911A3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16FCB3" w14:textId="77777777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E02D25" w14:textId="77777777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1E4E46" w14:textId="1AE95EA2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Эскизный проект на создание </w:t>
      </w:r>
    </w:p>
    <w:p w14:paraId="2EB64D51" w14:textId="45AD8495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программного продукта</w:t>
      </w:r>
    </w:p>
    <w:p w14:paraId="2CC427F7" w14:textId="04309214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60AE21" w14:textId="77777777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F067D8" w14:textId="3275C2D9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Система Управления Базой Данных</w:t>
      </w:r>
    </w:p>
    <w:p w14:paraId="2A5F2B47" w14:textId="0AF0759E" w:rsidR="00977025" w:rsidRPr="00977025" w:rsidRDefault="00977025" w:rsidP="00977025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977025">
        <w:rPr>
          <w:rFonts w:ascii="Times New Roman" w:hAnsi="Times New Roman" w:cs="Times New Roman"/>
          <w:sz w:val="32"/>
          <w:szCs w:val="32"/>
          <w:vertAlign w:val="superscript"/>
        </w:rPr>
        <w:t xml:space="preserve">(наименование вида 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ИС</w:t>
      </w:r>
      <w:r w:rsidRPr="00977025">
        <w:rPr>
          <w:rFonts w:ascii="Times New Roman" w:hAnsi="Times New Roman" w:cs="Times New Roman"/>
          <w:sz w:val="32"/>
          <w:szCs w:val="32"/>
          <w:vertAlign w:val="superscript"/>
        </w:rPr>
        <w:t>)</w:t>
      </w:r>
    </w:p>
    <w:p w14:paraId="0A77F6A9" w14:textId="1F4407EB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08549" w14:textId="56050FEA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405B60" w14:textId="77777777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27EBB" w14:textId="0C0A0619" w:rsidR="00977025" w:rsidRDefault="00862EDC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РЕЗУЛЬТАТОВ ЭКЗАМЕНОВ</w:t>
      </w:r>
    </w:p>
    <w:p w14:paraId="2494A677" w14:textId="77777777" w:rsidR="00977025" w:rsidRPr="00977025" w:rsidRDefault="00977025" w:rsidP="00977025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977025">
        <w:rPr>
          <w:rFonts w:ascii="Times New Roman" w:hAnsi="Times New Roman" w:cs="Times New Roman"/>
          <w:sz w:val="32"/>
          <w:szCs w:val="32"/>
          <w:vertAlign w:val="superscript"/>
        </w:rPr>
        <w:t>(наименование объекта информатизации)</w:t>
      </w:r>
    </w:p>
    <w:p w14:paraId="31C53A4F" w14:textId="765AC48F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339651" w14:textId="0EFE43C6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7ACADC" w14:textId="77777777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BC2DA4" w14:textId="585F2EBC" w:rsidR="00977025" w:rsidRDefault="0039472B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«Результат экзаменов</w:t>
      </w:r>
      <w:r w:rsidR="00977025">
        <w:rPr>
          <w:rFonts w:ascii="Times New Roman" w:hAnsi="Times New Roman" w:cs="Times New Roman"/>
          <w:sz w:val="28"/>
          <w:szCs w:val="28"/>
        </w:rPr>
        <w:t>»</w:t>
      </w:r>
    </w:p>
    <w:p w14:paraId="0020C571" w14:textId="0E3681FA" w:rsidR="00977025" w:rsidRPr="00977025" w:rsidRDefault="00977025" w:rsidP="00977025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977025">
        <w:rPr>
          <w:rFonts w:ascii="Times New Roman" w:hAnsi="Times New Roman" w:cs="Times New Roman"/>
          <w:sz w:val="32"/>
          <w:szCs w:val="32"/>
          <w:vertAlign w:val="superscript"/>
        </w:rPr>
        <w:t>(сокращённое название ИС)</w:t>
      </w:r>
    </w:p>
    <w:p w14:paraId="237DF84D" w14:textId="73A88CBE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2C42A5" w14:textId="510583E4" w:rsidR="002C716B" w:rsidRDefault="002C716B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A19466" w14:textId="77777777" w:rsidR="002C716B" w:rsidRDefault="002C716B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5D7D69" w14:textId="5F25545D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8 листах</w:t>
      </w:r>
    </w:p>
    <w:p w14:paraId="36226BE5" w14:textId="60C6ED56" w:rsidR="00977025" w:rsidRDefault="00977025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BE5BE" w14:textId="73F97A45" w:rsidR="002C716B" w:rsidRDefault="002C716B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D49783" w14:textId="2AC54C8A" w:rsidR="002C716B" w:rsidRDefault="002C716B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161CB4" w14:textId="615805AC" w:rsidR="002C716B" w:rsidRDefault="002C716B" w:rsidP="009770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70D905" w14:textId="77777777" w:rsidR="00977025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64EF66" w14:textId="0EC20EDF" w:rsidR="002C716B" w:rsidRDefault="00977025" w:rsidP="009770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</w:t>
      </w:r>
      <w:r w:rsidR="004D0BF8">
        <w:rPr>
          <w:rFonts w:ascii="Times New Roman" w:hAnsi="Times New Roman" w:cs="Times New Roman"/>
          <w:sz w:val="28"/>
          <w:szCs w:val="28"/>
        </w:rPr>
        <w:t>ствует с «___»______________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31E841B" w14:textId="7F205BB4" w:rsidR="0039472B" w:rsidRPr="00321D41" w:rsidRDefault="002C716B" w:rsidP="00321D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C71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BC7DC9A" w14:textId="176AF81D" w:rsidR="0039472B" w:rsidRPr="0039472B" w:rsidRDefault="0039472B" w:rsidP="0039472B">
      <w:pPr>
        <w:pStyle w:val="a3"/>
        <w:rPr>
          <w:color w:val="000000"/>
          <w:sz w:val="27"/>
          <w:szCs w:val="27"/>
        </w:rPr>
      </w:pPr>
      <w:r w:rsidRPr="0039472B">
        <w:rPr>
          <w:color w:val="000000"/>
          <w:sz w:val="27"/>
          <w:szCs w:val="27"/>
        </w:rPr>
        <w:t>Содержание</w:t>
      </w:r>
    </w:p>
    <w:p w14:paraId="4D66D597" w14:textId="405EB575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Ведомость эскизного проекта .........................................................</w:t>
      </w:r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............... 8</w:t>
      </w:r>
    </w:p>
    <w:p w14:paraId="7D1CE3EF" w14:textId="0C64206D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Пояснительная записка к эскизному проекту ..........................................</w:t>
      </w:r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 9</w:t>
      </w:r>
    </w:p>
    <w:p w14:paraId="58613F1C" w14:textId="0C52393E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Общие положения........................................................................................</w:t>
      </w:r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9</w:t>
      </w:r>
    </w:p>
    <w:p w14:paraId="25BEF59B" w14:textId="7AE9C674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Основные технические решения .................................</w:t>
      </w:r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................................</w:t>
      </w:r>
      <w:proofErr w:type="gramStart"/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…….</w:t>
      </w:r>
      <w:proofErr w:type="gramEnd"/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.….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14:paraId="29E10C62" w14:textId="3EC54D4D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Решения по структуре системы ................................</w:t>
      </w:r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..................................................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14:paraId="39A4D39C" w14:textId="0F302952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Решения по режимам функционирования, р</w:t>
      </w:r>
      <w:r w:rsidR="00321D4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аботы системы ................</w:t>
      </w:r>
      <w:r w:rsidR="006E56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14:paraId="0356D082" w14:textId="161D33FA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Решения по численности, квалификации и функциям персон</w:t>
      </w:r>
      <w:r w:rsidR="006E56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ала АС……………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</w:t>
      </w:r>
    </w:p>
    <w:p w14:paraId="3489AD9F" w14:textId="2BEB852E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 функций комплексов задач, реа</w:t>
      </w:r>
      <w:r w:rsidR="006E56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лизуемых системой .................................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14:paraId="20D66E8D" w14:textId="098602A8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Решения по составу программных средств, языкам деятельности, алгоритмам процедур и операций и мето</w:t>
      </w:r>
      <w:r w:rsidR="006E56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дам их реализации .....................................................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14:paraId="5D5BDD21" w14:textId="2B5A1563" w:rsidR="0039472B" w:rsidRPr="0039472B" w:rsidRDefault="0039472B" w:rsidP="00394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Источники разработки ..................................................</w:t>
      </w:r>
      <w:r w:rsidR="006E56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............................................</w:t>
      </w:r>
      <w:r w:rsidRPr="0039472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</w:t>
      </w:r>
    </w:p>
    <w:p w14:paraId="02EDE953" w14:textId="79264BED" w:rsidR="0039472B" w:rsidRDefault="0039472B" w:rsidP="0039472B">
      <w:pPr>
        <w:tabs>
          <w:tab w:val="left" w:pos="2985"/>
        </w:tabs>
        <w:rPr>
          <w:rFonts w:ascii="Times New Roman" w:hAnsi="Times New Roman" w:cs="Times New Roman"/>
          <w:sz w:val="28"/>
          <w:szCs w:val="28"/>
        </w:rPr>
      </w:pPr>
    </w:p>
    <w:p w14:paraId="77D673D3" w14:textId="77777777" w:rsidR="002C716B" w:rsidRPr="002C716B" w:rsidRDefault="0039472B" w:rsidP="002C7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72B">
        <w:rPr>
          <w:rFonts w:ascii="Times New Roman" w:hAnsi="Times New Roman" w:cs="Times New Roman"/>
          <w:sz w:val="28"/>
          <w:szCs w:val="28"/>
        </w:rPr>
        <w:br w:type="column"/>
      </w:r>
    </w:p>
    <w:p w14:paraId="322B61B3" w14:textId="2D11EB8E" w:rsidR="002C716B" w:rsidRDefault="002C716B" w:rsidP="002C71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16B">
        <w:rPr>
          <w:rFonts w:ascii="Times New Roman" w:hAnsi="Times New Roman" w:cs="Times New Roman"/>
          <w:b/>
          <w:bCs/>
          <w:sz w:val="28"/>
          <w:szCs w:val="28"/>
        </w:rPr>
        <w:t>Ведомость эскизного проекта</w:t>
      </w:r>
    </w:p>
    <w:p w14:paraId="23866F45" w14:textId="637275B9" w:rsidR="002C716B" w:rsidRDefault="002C716B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716B">
        <w:rPr>
          <w:rFonts w:ascii="Times New Roman" w:hAnsi="Times New Roman" w:cs="Times New Roman"/>
          <w:sz w:val="28"/>
          <w:szCs w:val="28"/>
        </w:rPr>
        <w:t>На предыдущих стадиях разработки СУБД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A7F5A">
        <w:rPr>
          <w:rFonts w:ascii="Times New Roman" w:hAnsi="Times New Roman" w:cs="Times New Roman"/>
          <w:sz w:val="28"/>
          <w:szCs w:val="28"/>
        </w:rPr>
        <w:t>Результат экзаменов</w:t>
      </w:r>
      <w:r>
        <w:rPr>
          <w:rFonts w:ascii="Times New Roman" w:hAnsi="Times New Roman" w:cs="Times New Roman"/>
          <w:sz w:val="28"/>
          <w:szCs w:val="28"/>
        </w:rPr>
        <w:t>» были составлены и утверждены следующие документы:</w:t>
      </w:r>
    </w:p>
    <w:p w14:paraId="61762B6E" w14:textId="14A8652A" w:rsidR="002E6D74" w:rsidRDefault="002E6D74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716B">
        <w:rPr>
          <w:rFonts w:ascii="Times New Roman" w:hAnsi="Times New Roman" w:cs="Times New Roman"/>
          <w:sz w:val="28"/>
          <w:szCs w:val="28"/>
        </w:rPr>
        <w:t xml:space="preserve">• Техническое задание на создание информационной системы СУБД </w:t>
      </w:r>
      <w:r>
        <w:rPr>
          <w:rFonts w:ascii="Times New Roman" w:hAnsi="Times New Roman" w:cs="Times New Roman"/>
          <w:sz w:val="28"/>
          <w:szCs w:val="28"/>
        </w:rPr>
        <w:tab/>
      </w:r>
      <w:r w:rsidR="002C716B">
        <w:rPr>
          <w:rFonts w:ascii="Times New Roman" w:hAnsi="Times New Roman" w:cs="Times New Roman"/>
          <w:sz w:val="28"/>
          <w:szCs w:val="28"/>
        </w:rPr>
        <w:t>«</w:t>
      </w:r>
      <w:r w:rsidR="005A7F5A">
        <w:rPr>
          <w:rFonts w:ascii="Times New Roman" w:hAnsi="Times New Roman" w:cs="Times New Roman"/>
          <w:sz w:val="28"/>
          <w:szCs w:val="28"/>
        </w:rPr>
        <w:t>Результат экзаменов</w:t>
      </w:r>
      <w:r w:rsidR="002C71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разработанное на</w:t>
      </w:r>
      <w:r w:rsidR="005A7F5A">
        <w:rPr>
          <w:rFonts w:ascii="Times New Roman" w:hAnsi="Times New Roman" w:cs="Times New Roman"/>
          <w:sz w:val="28"/>
          <w:szCs w:val="28"/>
        </w:rPr>
        <w:t xml:space="preserve"> основании ГОСТ 34.602 – 89 на </w:t>
      </w:r>
      <w:r>
        <w:rPr>
          <w:rFonts w:ascii="Times New Roman" w:hAnsi="Times New Roman" w:cs="Times New Roman"/>
          <w:sz w:val="28"/>
          <w:szCs w:val="28"/>
        </w:rPr>
        <w:t>написание ТЗ на автоматизированные системы управления.</w:t>
      </w:r>
    </w:p>
    <w:p w14:paraId="51DCA812" w14:textId="77777777" w:rsidR="002E6D74" w:rsidRDefault="002E6D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08CF84" w14:textId="1B5B1825" w:rsidR="002C716B" w:rsidRDefault="002E6D74" w:rsidP="002E6D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D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Пояснительная записка к эскизному проекту</w:t>
      </w:r>
    </w:p>
    <w:p w14:paraId="10B9F546" w14:textId="490340E4" w:rsidR="002E6D74" w:rsidRDefault="002E6D74" w:rsidP="002E6D7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D4917" w14:textId="7C5CE8DC" w:rsidR="002E6D74" w:rsidRDefault="002E6D74" w:rsidP="002E6D7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E6D74">
        <w:rPr>
          <w:rFonts w:ascii="Times New Roman" w:hAnsi="Times New Roman" w:cs="Times New Roman"/>
          <w:b/>
          <w:bCs/>
          <w:sz w:val="26"/>
          <w:szCs w:val="26"/>
        </w:rPr>
        <w:t>Общие положения</w:t>
      </w:r>
    </w:p>
    <w:p w14:paraId="50F9397B" w14:textId="48268E87" w:rsidR="002E6D74" w:rsidRDefault="002E6D74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6D74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документ является эскизным проектом на создание </w:t>
      </w:r>
      <w:r w:rsidR="00722498">
        <w:rPr>
          <w:rFonts w:ascii="Times New Roman" w:hAnsi="Times New Roman" w:cs="Times New Roman"/>
          <w:sz w:val="28"/>
          <w:szCs w:val="28"/>
        </w:rPr>
        <w:t>Проверки результатов экзамена (СУБД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722498">
        <w:rPr>
          <w:rFonts w:ascii="Times New Roman" w:hAnsi="Times New Roman" w:cs="Times New Roman"/>
          <w:sz w:val="28"/>
          <w:szCs w:val="28"/>
        </w:rPr>
        <w:t>Обработка экзаменов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0A36AFE8" w14:textId="77777777" w:rsidR="00722498" w:rsidRDefault="00722498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667FCA" w14:textId="5D7B225B" w:rsidR="002E6D74" w:rsidRDefault="002E6D74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Перечень организаций, участвующих в разработке системы, сроки и стадии разработки, а также её цели и назначение указаны в техническом задании на создание информационной системы.</w:t>
      </w:r>
    </w:p>
    <w:p w14:paraId="3DBD73EF" w14:textId="28155F28" w:rsidR="002E6D74" w:rsidRDefault="002E6D74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F0585F" w14:textId="77777777" w:rsidR="002E6D74" w:rsidRDefault="002E6D74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5E356A" w14:textId="5D2CBC27" w:rsidR="002E6D74" w:rsidRDefault="002E6D74" w:rsidP="002E6D7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E2F0E">
        <w:rPr>
          <w:rFonts w:ascii="Times New Roman" w:hAnsi="Times New Roman" w:cs="Times New Roman"/>
          <w:b/>
          <w:bCs/>
          <w:sz w:val="28"/>
          <w:szCs w:val="26"/>
        </w:rPr>
        <w:t>Основные технические решения</w:t>
      </w:r>
    </w:p>
    <w:p w14:paraId="183AFD69" w14:textId="2A18656F" w:rsidR="002E6D74" w:rsidRDefault="002E6D74" w:rsidP="002E6D7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F82753" w14:textId="052F170D" w:rsidR="002E6D74" w:rsidRDefault="003A0B43" w:rsidP="002E6D7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E6D74" w:rsidRPr="002E6D74">
        <w:rPr>
          <w:rFonts w:ascii="Times New Roman" w:hAnsi="Times New Roman" w:cs="Times New Roman"/>
          <w:b/>
          <w:bCs/>
          <w:sz w:val="28"/>
          <w:szCs w:val="28"/>
        </w:rPr>
        <w:t>Решения по структуре системы</w:t>
      </w:r>
    </w:p>
    <w:p w14:paraId="1FEA8633" w14:textId="471592CF" w:rsidR="002E6D74" w:rsidRDefault="002E6D74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СУБД «</w:t>
      </w:r>
      <w:r w:rsidR="00FE2F0E" w:rsidRPr="00FE2F0E">
        <w:rPr>
          <w:rFonts w:ascii="Times New Roman" w:hAnsi="Times New Roman" w:cs="Times New Roman"/>
          <w:sz w:val="28"/>
          <w:szCs w:val="28"/>
        </w:rPr>
        <w:t>Результат экзаменов</w:t>
      </w:r>
      <w:r>
        <w:rPr>
          <w:rFonts w:ascii="Times New Roman" w:hAnsi="Times New Roman" w:cs="Times New Roman"/>
          <w:sz w:val="28"/>
          <w:szCs w:val="28"/>
        </w:rPr>
        <w:t>» будет представлять собой персональную систему упр</w:t>
      </w:r>
      <w:r w:rsidR="00DE4934">
        <w:rPr>
          <w:rFonts w:ascii="Times New Roman" w:hAnsi="Times New Roman" w:cs="Times New Roman"/>
          <w:sz w:val="28"/>
          <w:szCs w:val="28"/>
        </w:rPr>
        <w:t>авления локальной базой данных.</w:t>
      </w:r>
    </w:p>
    <w:p w14:paraId="6611A265" w14:textId="77777777" w:rsidR="00301360" w:rsidRDefault="00301360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87C93B" w14:textId="3C5DDDDE" w:rsidR="009E58DD" w:rsidRDefault="009E58DD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структура базы данных:</w:t>
      </w:r>
    </w:p>
    <w:p w14:paraId="4D8FF241" w14:textId="77777777" w:rsidR="00301360" w:rsidRDefault="00301360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155E31" w14:textId="55D334AD" w:rsidR="009E58DD" w:rsidRDefault="00FA3B89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Операции по проверке экзаменов</w:t>
      </w:r>
    </w:p>
    <w:p w14:paraId="244D1D2D" w14:textId="763C04E3" w:rsidR="009E58DD" w:rsidRDefault="00FA3B89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ФИО учащегося</w:t>
      </w:r>
    </w:p>
    <w:p w14:paraId="2B9DA6F5" w14:textId="628D1793" w:rsidR="009E58DD" w:rsidRDefault="009E58DD" w:rsidP="006A43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C3535">
        <w:rPr>
          <w:rFonts w:ascii="Times New Roman" w:hAnsi="Times New Roman" w:cs="Times New Roman"/>
          <w:sz w:val="28"/>
          <w:szCs w:val="28"/>
        </w:rPr>
        <w:t>Оценка учащегося</w:t>
      </w:r>
    </w:p>
    <w:p w14:paraId="1952F2F7" w14:textId="77777777" w:rsidR="009E58DD" w:rsidRPr="009E58DD" w:rsidRDefault="009E58DD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1A3D90" w14:textId="78EF08BC" w:rsidR="009E58DD" w:rsidRDefault="003A0B43" w:rsidP="002E6D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E58DD" w:rsidRPr="009E58DD">
        <w:rPr>
          <w:rFonts w:ascii="Times New Roman" w:hAnsi="Times New Roman" w:cs="Times New Roman"/>
          <w:b/>
          <w:bCs/>
          <w:sz w:val="28"/>
          <w:szCs w:val="28"/>
        </w:rPr>
        <w:t>Решения по режимам функционирования, работы системы</w:t>
      </w:r>
    </w:p>
    <w:p w14:paraId="0F40836F" w14:textId="77777777" w:rsidR="001230D5" w:rsidRDefault="001230D5" w:rsidP="002E6D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CF8BD" w14:textId="20D8D107" w:rsidR="009E58DD" w:rsidRDefault="009E58DD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СУБД «</w:t>
      </w:r>
      <w:r w:rsidR="00EC3535">
        <w:rPr>
          <w:rFonts w:ascii="Times New Roman" w:hAnsi="Times New Roman" w:cs="Times New Roman"/>
          <w:sz w:val="28"/>
          <w:szCs w:val="28"/>
        </w:rPr>
        <w:t>Обработка экзаменов</w:t>
      </w:r>
      <w:r>
        <w:rPr>
          <w:rFonts w:ascii="Times New Roman" w:hAnsi="Times New Roman" w:cs="Times New Roman"/>
          <w:sz w:val="28"/>
          <w:szCs w:val="28"/>
        </w:rPr>
        <w:t>» будет функционировать в однопользовательском режиме, а также будет способна:</w:t>
      </w:r>
    </w:p>
    <w:p w14:paraId="2EDE1D30" w14:textId="53EECB4D" w:rsidR="009E58DD" w:rsidRDefault="009E58DD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• при входе в систему, будет просить </w:t>
      </w:r>
      <w:r w:rsidR="0061708B"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 w:rsidR="0061708B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="0061708B">
        <w:rPr>
          <w:rFonts w:ascii="Times New Roman" w:hAnsi="Times New Roman" w:cs="Times New Roman"/>
          <w:sz w:val="28"/>
          <w:szCs w:val="28"/>
        </w:rPr>
        <w:t>-кода, при входе в учётную запись.</w:t>
      </w:r>
    </w:p>
    <w:p w14:paraId="0D3F4F7F" w14:textId="50D97D86" w:rsidR="003A0B43" w:rsidRDefault="003A0B43" w:rsidP="002E6D7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906504" w14:textId="7A93FFD9" w:rsidR="003A0B43" w:rsidRDefault="003A0B43" w:rsidP="003A0B4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Состав функций комплексных задач, реализуемых системой</w:t>
      </w:r>
    </w:p>
    <w:p w14:paraId="38FF00A8" w14:textId="77777777" w:rsidR="001230D5" w:rsidRDefault="001230D5" w:rsidP="003A0B4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C2E7A" w14:textId="7C05B2E2" w:rsidR="003A0B43" w:rsidRDefault="003A0B43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Автоматизированная система должна выполнять следующие функции:</w:t>
      </w:r>
    </w:p>
    <w:p w14:paraId="4974FCFF" w14:textId="77777777" w:rsidR="001D4E58" w:rsidRDefault="001D4E58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AC75F3" w14:textId="20A6DDD9" w:rsidR="003A0B43" w:rsidRDefault="003A0B43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сдела</w:t>
      </w:r>
      <w:r w:rsidR="001D4E58">
        <w:rPr>
          <w:rFonts w:ascii="Times New Roman" w:hAnsi="Times New Roman" w:cs="Times New Roman"/>
          <w:sz w:val="28"/>
          <w:szCs w:val="28"/>
        </w:rPr>
        <w:t>ть запись о подаче заявки на сдачу экзаменов</w:t>
      </w:r>
    </w:p>
    <w:p w14:paraId="3720DEBD" w14:textId="655AE14F" w:rsidR="003A0B43" w:rsidRDefault="003A0B43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• </w:t>
      </w:r>
      <w:r w:rsidR="0046345A">
        <w:rPr>
          <w:rFonts w:ascii="Times New Roman" w:hAnsi="Times New Roman" w:cs="Times New Roman"/>
          <w:sz w:val="28"/>
          <w:szCs w:val="28"/>
        </w:rPr>
        <w:t>с</w:t>
      </w:r>
      <w:r w:rsidR="001D4E58">
        <w:rPr>
          <w:rFonts w:ascii="Times New Roman" w:hAnsi="Times New Roman" w:cs="Times New Roman"/>
          <w:sz w:val="28"/>
          <w:szCs w:val="28"/>
        </w:rPr>
        <w:t xml:space="preserve">делать запись о результате </w:t>
      </w:r>
      <w:r w:rsidR="0046345A">
        <w:rPr>
          <w:rFonts w:ascii="Times New Roman" w:hAnsi="Times New Roman" w:cs="Times New Roman"/>
          <w:sz w:val="28"/>
          <w:szCs w:val="28"/>
        </w:rPr>
        <w:t>написания экзамена</w:t>
      </w:r>
    </w:p>
    <w:p w14:paraId="42811F6B" w14:textId="0074AA68" w:rsidR="003A0B43" w:rsidRDefault="003A0B43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• выдать </w:t>
      </w:r>
      <w:r w:rsidR="0046345A">
        <w:rPr>
          <w:rFonts w:ascii="Times New Roman" w:hAnsi="Times New Roman" w:cs="Times New Roman"/>
          <w:sz w:val="28"/>
          <w:szCs w:val="28"/>
        </w:rPr>
        <w:t>электронный документ о завершении сдачи экзаменов</w:t>
      </w:r>
    </w:p>
    <w:p w14:paraId="42246CE4" w14:textId="77777777" w:rsidR="0046345A" w:rsidRDefault="0046345A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C0E691" w14:textId="77777777" w:rsidR="00E02E87" w:rsidRDefault="00E02E87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5A01FF" w14:textId="77777777" w:rsidR="00E02E87" w:rsidRDefault="00E02E87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0B6BC2" w14:textId="77777777" w:rsidR="00E02E87" w:rsidRDefault="00E02E87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3195F7" w14:textId="77777777" w:rsidR="00E02E87" w:rsidRDefault="00E02E87" w:rsidP="003A0B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4E8964" w14:textId="77777777" w:rsidR="003A0B43" w:rsidRDefault="003A0B43" w:rsidP="005125C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0B43">
        <w:rPr>
          <w:rFonts w:ascii="Times New Roman" w:hAnsi="Times New Roman" w:cs="Times New Roman"/>
          <w:b/>
          <w:bCs/>
          <w:sz w:val="28"/>
          <w:szCs w:val="28"/>
        </w:rPr>
        <w:t xml:space="preserve">Решения по составу программных средств, языкам </w:t>
      </w:r>
    </w:p>
    <w:p w14:paraId="675B6909" w14:textId="77777777" w:rsidR="003A0B43" w:rsidRDefault="003A0B43" w:rsidP="005125C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0B43">
        <w:rPr>
          <w:rFonts w:ascii="Times New Roman" w:hAnsi="Times New Roman" w:cs="Times New Roman"/>
          <w:b/>
          <w:bCs/>
          <w:sz w:val="28"/>
          <w:szCs w:val="28"/>
        </w:rPr>
        <w:t xml:space="preserve">деятельности, алгоритмам процедур и операций </w:t>
      </w:r>
    </w:p>
    <w:p w14:paraId="5E94B8EB" w14:textId="35464895" w:rsidR="003A0B43" w:rsidRDefault="003A0B43" w:rsidP="005125C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A0B43">
        <w:rPr>
          <w:rFonts w:ascii="Times New Roman" w:hAnsi="Times New Roman" w:cs="Times New Roman"/>
          <w:b/>
          <w:bCs/>
          <w:sz w:val="28"/>
          <w:szCs w:val="28"/>
        </w:rPr>
        <w:t xml:space="preserve">и методам их реализации </w:t>
      </w:r>
    </w:p>
    <w:p w14:paraId="6368959B" w14:textId="77777777" w:rsidR="00806211" w:rsidRDefault="00806211" w:rsidP="003A0B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B4735" w14:textId="0ED5518E" w:rsidR="003A0B43" w:rsidRDefault="003A0B43" w:rsidP="008062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АС будет использоваться среда программирования </w:t>
      </w:r>
      <w:r w:rsidR="00236BF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36BF7" w:rsidRPr="00236BF7">
        <w:rPr>
          <w:rFonts w:ascii="Times New Roman" w:hAnsi="Times New Roman" w:cs="Times New Roman"/>
          <w:sz w:val="28"/>
          <w:szCs w:val="28"/>
        </w:rPr>
        <w:t xml:space="preserve"> </w:t>
      </w:r>
      <w:r w:rsidR="00236BF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36BF7" w:rsidRPr="00236BF7">
        <w:rPr>
          <w:rFonts w:ascii="Times New Roman" w:hAnsi="Times New Roman" w:cs="Times New Roman"/>
          <w:sz w:val="28"/>
          <w:szCs w:val="28"/>
        </w:rPr>
        <w:t xml:space="preserve"> </w:t>
      </w:r>
      <w:r w:rsidR="00236BF7">
        <w:rPr>
          <w:rFonts w:ascii="Times New Roman" w:hAnsi="Times New Roman" w:cs="Times New Roman"/>
          <w:sz w:val="28"/>
          <w:szCs w:val="28"/>
        </w:rPr>
        <w:t xml:space="preserve">и язык программирования </w:t>
      </w:r>
      <w:r w:rsidR="00236B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6BF7" w:rsidRPr="00236BF7">
        <w:rPr>
          <w:rFonts w:ascii="Times New Roman" w:hAnsi="Times New Roman" w:cs="Times New Roman"/>
          <w:sz w:val="28"/>
          <w:szCs w:val="28"/>
        </w:rPr>
        <w:t>#</w:t>
      </w:r>
      <w:r w:rsidR="00236BF7">
        <w:rPr>
          <w:rFonts w:ascii="Times New Roman" w:hAnsi="Times New Roman" w:cs="Times New Roman"/>
          <w:sz w:val="28"/>
          <w:szCs w:val="28"/>
        </w:rPr>
        <w:t>.</w:t>
      </w:r>
    </w:p>
    <w:p w14:paraId="28A6666A" w14:textId="362C2FDC" w:rsidR="00236BF7" w:rsidRDefault="00557124" w:rsidP="008062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подсчёта рейтинга сдачи экзаменов</w:t>
      </w:r>
      <w:r w:rsidR="00236BF7">
        <w:rPr>
          <w:rFonts w:ascii="Times New Roman" w:hAnsi="Times New Roman" w:cs="Times New Roman"/>
          <w:sz w:val="28"/>
          <w:szCs w:val="28"/>
        </w:rPr>
        <w:t>, выдава</w:t>
      </w:r>
      <w:r>
        <w:rPr>
          <w:rFonts w:ascii="Times New Roman" w:hAnsi="Times New Roman" w:cs="Times New Roman"/>
          <w:sz w:val="28"/>
          <w:szCs w:val="28"/>
        </w:rPr>
        <w:t>емой пользователю в конце сдачи</w:t>
      </w:r>
      <w:r w:rsidR="00236BF7">
        <w:rPr>
          <w:rFonts w:ascii="Times New Roman" w:hAnsi="Times New Roman" w:cs="Times New Roman"/>
          <w:sz w:val="28"/>
          <w:szCs w:val="28"/>
        </w:rPr>
        <w:t xml:space="preserve"> будет использоваться следующий алгоритм.</w:t>
      </w:r>
    </w:p>
    <w:p w14:paraId="71828755" w14:textId="31D0E5C2" w:rsidR="00172C9C" w:rsidRDefault="00B56A72" w:rsidP="008062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начала будет выбрано количество учащихся</w:t>
      </w:r>
      <w:r w:rsidR="00684AC6">
        <w:rPr>
          <w:rFonts w:ascii="Times New Roman" w:hAnsi="Times New Roman" w:cs="Times New Roman"/>
          <w:sz w:val="28"/>
          <w:szCs w:val="28"/>
        </w:rPr>
        <w:t xml:space="preserve"> по окончанию месяца</w:t>
      </w:r>
      <w:r w:rsidR="007832D7">
        <w:rPr>
          <w:rFonts w:ascii="Times New Roman" w:hAnsi="Times New Roman" w:cs="Times New Roman"/>
          <w:sz w:val="28"/>
          <w:szCs w:val="28"/>
        </w:rPr>
        <w:t xml:space="preserve">, </w:t>
      </w:r>
      <w:r w:rsidR="00236BF7">
        <w:rPr>
          <w:rFonts w:ascii="Times New Roman" w:hAnsi="Times New Roman" w:cs="Times New Roman"/>
          <w:sz w:val="28"/>
          <w:szCs w:val="28"/>
        </w:rPr>
        <w:t>по которому</w:t>
      </w:r>
      <w:r w:rsidR="00684AC6">
        <w:rPr>
          <w:rFonts w:ascii="Times New Roman" w:hAnsi="Times New Roman" w:cs="Times New Roman"/>
          <w:sz w:val="28"/>
          <w:szCs w:val="28"/>
        </w:rPr>
        <w:t xml:space="preserve"> будет производиться подсчёт рейтинга</w:t>
      </w:r>
      <w:r w:rsidR="00172C9C">
        <w:rPr>
          <w:rFonts w:ascii="Times New Roman" w:hAnsi="Times New Roman" w:cs="Times New Roman"/>
          <w:sz w:val="28"/>
          <w:szCs w:val="28"/>
        </w:rPr>
        <w:t>,</w:t>
      </w:r>
    </w:p>
    <w:p w14:paraId="360B04BD" w14:textId="0CA8A11E" w:rsidR="00172C9C" w:rsidRPr="00CB7EE7" w:rsidRDefault="004724BE" w:rsidP="008062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6182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Коли</w:t>
      </w:r>
      <w:r w:rsidR="0026182F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>ство учащихся сдавшие э</w:t>
      </w:r>
      <w:r w:rsidR="0026182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замен за месяц</w:t>
      </w:r>
      <w:r w:rsidRPr="0026182F">
        <w:rPr>
          <w:rFonts w:ascii="Times New Roman" w:hAnsi="Times New Roman" w:cs="Times New Roman"/>
          <w:sz w:val="28"/>
          <w:szCs w:val="28"/>
        </w:rPr>
        <w:t>] * [</w:t>
      </w:r>
      <w:r w:rsidR="0026182F">
        <w:rPr>
          <w:rFonts w:ascii="Times New Roman" w:hAnsi="Times New Roman" w:cs="Times New Roman"/>
          <w:sz w:val="28"/>
          <w:szCs w:val="28"/>
        </w:rPr>
        <w:t xml:space="preserve">Оценку каждого учащегося по окончанию </w:t>
      </w:r>
      <w:proofErr w:type="spellStart"/>
      <w:r w:rsidR="0026182F">
        <w:rPr>
          <w:rFonts w:ascii="Times New Roman" w:hAnsi="Times New Roman" w:cs="Times New Roman"/>
          <w:sz w:val="28"/>
          <w:szCs w:val="28"/>
        </w:rPr>
        <w:t>здачи</w:t>
      </w:r>
      <w:proofErr w:type="spellEnd"/>
      <w:r w:rsidR="0026182F">
        <w:rPr>
          <w:rFonts w:ascii="Times New Roman" w:hAnsi="Times New Roman" w:cs="Times New Roman"/>
          <w:sz w:val="28"/>
          <w:szCs w:val="28"/>
        </w:rPr>
        <w:t xml:space="preserve"> экзамена за месяц</w:t>
      </w:r>
      <w:r w:rsidRPr="0026182F">
        <w:rPr>
          <w:rFonts w:ascii="Times New Roman" w:hAnsi="Times New Roman" w:cs="Times New Roman"/>
          <w:sz w:val="28"/>
          <w:szCs w:val="28"/>
        </w:rPr>
        <w:t>]</w:t>
      </w:r>
      <w:r w:rsidR="0053181E">
        <w:rPr>
          <w:rFonts w:ascii="Times New Roman" w:hAnsi="Times New Roman" w:cs="Times New Roman"/>
          <w:sz w:val="28"/>
          <w:szCs w:val="28"/>
        </w:rPr>
        <w:t xml:space="preserve"> </w:t>
      </w:r>
      <w:r w:rsidR="0053181E" w:rsidRPr="0053181E">
        <w:rPr>
          <w:rFonts w:ascii="Times New Roman" w:hAnsi="Times New Roman" w:cs="Times New Roman"/>
          <w:sz w:val="28"/>
          <w:szCs w:val="28"/>
        </w:rPr>
        <w:t>/</w:t>
      </w:r>
      <w:r w:rsidR="0053181E">
        <w:rPr>
          <w:rFonts w:ascii="Times New Roman" w:hAnsi="Times New Roman" w:cs="Times New Roman"/>
          <w:sz w:val="28"/>
          <w:szCs w:val="28"/>
        </w:rPr>
        <w:t xml:space="preserve"> </w:t>
      </w:r>
      <w:r w:rsidR="00CB7EE7" w:rsidRPr="00CB7EE7">
        <w:rPr>
          <w:rFonts w:ascii="Times New Roman" w:hAnsi="Times New Roman" w:cs="Times New Roman"/>
          <w:sz w:val="28"/>
          <w:szCs w:val="28"/>
        </w:rPr>
        <w:t>[</w:t>
      </w:r>
      <w:r w:rsidR="00CB7EE7">
        <w:rPr>
          <w:rFonts w:ascii="Times New Roman" w:hAnsi="Times New Roman" w:cs="Times New Roman"/>
          <w:sz w:val="28"/>
          <w:szCs w:val="28"/>
        </w:rPr>
        <w:t>Общее количество оценок</w:t>
      </w:r>
      <w:r w:rsidR="00CB7EE7" w:rsidRPr="00CB7EE7">
        <w:rPr>
          <w:rFonts w:ascii="Times New Roman" w:hAnsi="Times New Roman" w:cs="Times New Roman"/>
          <w:sz w:val="28"/>
          <w:szCs w:val="28"/>
        </w:rPr>
        <w:t>]</w:t>
      </w:r>
      <w:r w:rsidRPr="0026182F">
        <w:rPr>
          <w:rFonts w:ascii="Times New Roman" w:hAnsi="Times New Roman" w:cs="Times New Roman"/>
          <w:sz w:val="28"/>
          <w:szCs w:val="28"/>
        </w:rPr>
        <w:t xml:space="preserve"> = </w:t>
      </w:r>
      <w:r w:rsidR="00CB7EE7" w:rsidRPr="00CB7EE7">
        <w:rPr>
          <w:rFonts w:ascii="Times New Roman" w:hAnsi="Times New Roman" w:cs="Times New Roman"/>
          <w:sz w:val="28"/>
          <w:szCs w:val="28"/>
        </w:rPr>
        <w:t>[</w:t>
      </w:r>
      <w:r w:rsidR="00CB7EE7">
        <w:rPr>
          <w:rFonts w:ascii="Times New Roman" w:hAnsi="Times New Roman" w:cs="Times New Roman"/>
          <w:sz w:val="28"/>
          <w:szCs w:val="28"/>
        </w:rPr>
        <w:t>Рейтинг по окончанию месяца</w:t>
      </w:r>
      <w:r w:rsidR="00CB7EE7" w:rsidRPr="00CB7EE7">
        <w:rPr>
          <w:rFonts w:ascii="Times New Roman" w:hAnsi="Times New Roman" w:cs="Times New Roman"/>
          <w:sz w:val="28"/>
          <w:szCs w:val="28"/>
        </w:rPr>
        <w:t>]</w:t>
      </w:r>
    </w:p>
    <w:p w14:paraId="7EBA0377" w14:textId="77777777" w:rsidR="00236BF7" w:rsidRPr="00236BF7" w:rsidRDefault="00236BF7" w:rsidP="003A0B4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B154F9" w14:textId="68B6B4EA" w:rsidR="003A0B43" w:rsidRDefault="007832D7" w:rsidP="007832D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Источники разработки</w:t>
      </w:r>
    </w:p>
    <w:p w14:paraId="444768FF" w14:textId="175F7FA4" w:rsidR="007832D7" w:rsidRDefault="007832D7" w:rsidP="0078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 разрабатывался на основании ГОСТ 34.698-90 на написание ТЗ на автоматизированные системы</w:t>
      </w:r>
      <w:r w:rsidR="00280146">
        <w:rPr>
          <w:rFonts w:ascii="Times New Roman" w:hAnsi="Times New Roman" w:cs="Times New Roman"/>
          <w:sz w:val="28"/>
          <w:szCs w:val="28"/>
        </w:rPr>
        <w:t xml:space="preserve"> управления от 27.10.2021 г.</w:t>
      </w:r>
    </w:p>
    <w:p w14:paraId="6E1D7886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6D45D9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529932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A341C6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519C8C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09B1A1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260290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FCC3A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129300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EDEC7E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B08601" w14:textId="4F9680FA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p w14:paraId="54FA9C5C" w14:textId="42689CBE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исполнителя _____________________________________________</w:t>
      </w:r>
    </w:p>
    <w:p w14:paraId="7A4AFBAB" w14:textId="15A8D1D1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_____________________________________________</w:t>
      </w:r>
    </w:p>
    <w:p w14:paraId="0A48879D" w14:textId="356C080F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____________</w:t>
      </w:r>
    </w:p>
    <w:p w14:paraId="24F61666" w14:textId="6A35DA5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«___» ________________ 2021 г.</w:t>
      </w:r>
    </w:p>
    <w:p w14:paraId="7731F4C2" w14:textId="5287AFB6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84B966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p w14:paraId="5CC96DEC" w14:textId="0279F3A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исполнителя _____________________________________________</w:t>
      </w:r>
    </w:p>
    <w:p w14:paraId="368AD7EB" w14:textId="4C1076B0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_____________________________________________</w:t>
      </w:r>
    </w:p>
    <w:p w14:paraId="078A1C67" w14:textId="613E7E86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Подпись____________</w:t>
      </w:r>
    </w:p>
    <w:p w14:paraId="58706093" w14:textId="2F062DDF" w:rsidR="00280146" w:rsidRPr="007832D7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«___» ________________ 2021 г.</w:t>
      </w:r>
    </w:p>
    <w:p w14:paraId="3A6CAF10" w14:textId="1B1A9DEE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0D8EE" w14:textId="77777777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СОСТАВИЛИ</w:t>
      </w:r>
    </w:p>
    <w:p w14:paraId="7EFEF10F" w14:textId="4DDDCFCC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исполнителя _____________________________________________</w:t>
      </w:r>
    </w:p>
    <w:p w14:paraId="1572BB0C" w14:textId="24AAD395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_____________________________________________</w:t>
      </w:r>
    </w:p>
    <w:p w14:paraId="6D7E72BB" w14:textId="6908D729" w:rsidR="00280146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Подпись ____________</w:t>
      </w:r>
    </w:p>
    <w:p w14:paraId="270452B1" w14:textId="6BE5135C" w:rsidR="00280146" w:rsidRPr="007832D7" w:rsidRDefault="00280146" w:rsidP="002801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«___» ________________ 2021 г.</w:t>
      </w:r>
    </w:p>
    <w:p w14:paraId="672965BC" w14:textId="77777777" w:rsidR="00280146" w:rsidRPr="007832D7" w:rsidRDefault="00280146" w:rsidP="007832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280146" w:rsidRPr="00783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142CD"/>
    <w:multiLevelType w:val="multilevel"/>
    <w:tmpl w:val="0398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421A8"/>
    <w:multiLevelType w:val="hybridMultilevel"/>
    <w:tmpl w:val="C864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C5"/>
    <w:rsid w:val="001230D5"/>
    <w:rsid w:val="00172C9C"/>
    <w:rsid w:val="001B6C7D"/>
    <w:rsid w:val="001D4E58"/>
    <w:rsid w:val="002301E4"/>
    <w:rsid w:val="00236BF7"/>
    <w:rsid w:val="0026182F"/>
    <w:rsid w:val="00280146"/>
    <w:rsid w:val="00287312"/>
    <w:rsid w:val="002A2F74"/>
    <w:rsid w:val="002C716B"/>
    <w:rsid w:val="002E6D74"/>
    <w:rsid w:val="00301360"/>
    <w:rsid w:val="00321D41"/>
    <w:rsid w:val="0039472B"/>
    <w:rsid w:val="003A0B43"/>
    <w:rsid w:val="0046345A"/>
    <w:rsid w:val="004724BE"/>
    <w:rsid w:val="004D0BF8"/>
    <w:rsid w:val="0051181D"/>
    <w:rsid w:val="005125C8"/>
    <w:rsid w:val="0053181E"/>
    <w:rsid w:val="00557124"/>
    <w:rsid w:val="005A7F5A"/>
    <w:rsid w:val="005C742B"/>
    <w:rsid w:val="0061708B"/>
    <w:rsid w:val="0066199D"/>
    <w:rsid w:val="00684AC6"/>
    <w:rsid w:val="006A43DB"/>
    <w:rsid w:val="006C6B0C"/>
    <w:rsid w:val="006E5663"/>
    <w:rsid w:val="00722498"/>
    <w:rsid w:val="007832D7"/>
    <w:rsid w:val="00806211"/>
    <w:rsid w:val="00862EDC"/>
    <w:rsid w:val="00914930"/>
    <w:rsid w:val="00977025"/>
    <w:rsid w:val="009E58DD"/>
    <w:rsid w:val="00A95F22"/>
    <w:rsid w:val="00AD74DD"/>
    <w:rsid w:val="00B31FB7"/>
    <w:rsid w:val="00B56A72"/>
    <w:rsid w:val="00B740EF"/>
    <w:rsid w:val="00CB7EE7"/>
    <w:rsid w:val="00CE3EC5"/>
    <w:rsid w:val="00D72D8E"/>
    <w:rsid w:val="00DE4934"/>
    <w:rsid w:val="00E02E87"/>
    <w:rsid w:val="00EC3535"/>
    <w:rsid w:val="00FA3B89"/>
    <w:rsid w:val="00FE1BFF"/>
    <w:rsid w:val="00F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CF28"/>
  <w15:chartTrackingRefBased/>
  <w15:docId w15:val="{B65CC95C-A01D-443E-AA15-94A0A30D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181D"/>
    <w:pPr>
      <w:spacing w:line="256" w:lineRule="auto"/>
      <w:ind w:left="720"/>
      <w:contextualSpacing/>
    </w:pPr>
  </w:style>
  <w:style w:type="table" w:styleId="a5">
    <w:name w:val="Table Grid"/>
    <w:basedOn w:val="a1"/>
    <w:uiPriority w:val="59"/>
    <w:rsid w:val="00AD7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4</cp:revision>
  <dcterms:created xsi:type="dcterms:W3CDTF">2022-11-10T06:59:00Z</dcterms:created>
  <dcterms:modified xsi:type="dcterms:W3CDTF">2022-11-10T07:03:00Z</dcterms:modified>
</cp:coreProperties>
</file>