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8F" w:rsidRDefault="00FE1721" w:rsidP="005C6701">
      <w:pPr>
        <w:jc w:val="center"/>
        <w:rPr>
          <w:sz w:val="48"/>
          <w:szCs w:val="48"/>
        </w:rPr>
      </w:pPr>
      <w:proofErr w:type="spellStart"/>
      <w:r w:rsidRPr="005C6701">
        <w:rPr>
          <w:rFonts w:hint="eastAsia"/>
          <w:sz w:val="48"/>
          <w:szCs w:val="48"/>
        </w:rPr>
        <w:t>sdram</w:t>
      </w:r>
      <w:proofErr w:type="spellEnd"/>
      <w:r w:rsidRPr="005C6701">
        <w:rPr>
          <w:rFonts w:hint="eastAsia"/>
          <w:sz w:val="48"/>
          <w:szCs w:val="48"/>
        </w:rPr>
        <w:t>控制器设计报告</w:t>
      </w:r>
    </w:p>
    <w:p w:rsidR="005C6701" w:rsidRPr="005C6701" w:rsidRDefault="005C6701" w:rsidP="005C6701">
      <w:pPr>
        <w:jc w:val="center"/>
        <w:rPr>
          <w:sz w:val="48"/>
          <w:szCs w:val="48"/>
        </w:rPr>
      </w:pPr>
    </w:p>
    <w:p w:rsidR="005C6701" w:rsidRPr="005C6701" w:rsidRDefault="005C6701" w:rsidP="005C6701">
      <w:pPr>
        <w:jc w:val="center"/>
        <w:rPr>
          <w:b/>
          <w:sz w:val="44"/>
          <w:szCs w:val="44"/>
        </w:rPr>
      </w:pPr>
      <w:r w:rsidRPr="005C6701">
        <w:rPr>
          <w:rFonts w:hint="eastAsia"/>
          <w:b/>
          <w:sz w:val="44"/>
          <w:szCs w:val="44"/>
        </w:rPr>
        <w:t>目录</w:t>
      </w:r>
    </w:p>
    <w:p w:rsidR="00263EF4" w:rsidRDefault="005C6701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44827" w:history="1">
        <w:r w:rsidR="00263EF4" w:rsidRPr="00DC13C9">
          <w:rPr>
            <w:rStyle w:val="a5"/>
            <w:rFonts w:hint="eastAsia"/>
            <w:noProof/>
          </w:rPr>
          <w:t>一、</w:t>
        </w:r>
        <w:r w:rsidR="00263EF4">
          <w:rPr>
            <w:noProof/>
          </w:rPr>
          <w:tab/>
        </w:r>
        <w:r w:rsidR="00263EF4" w:rsidRPr="00DC13C9">
          <w:rPr>
            <w:rStyle w:val="a5"/>
            <w:rFonts w:hint="eastAsia"/>
            <w:noProof/>
          </w:rPr>
          <w:t>上电初始化序列模块</w:t>
        </w:r>
        <w:r w:rsidR="00263EF4">
          <w:rPr>
            <w:noProof/>
            <w:webHidden/>
          </w:rPr>
          <w:tab/>
        </w:r>
        <w:r w:rsidR="00263EF4">
          <w:rPr>
            <w:noProof/>
            <w:webHidden/>
          </w:rPr>
          <w:fldChar w:fldCharType="begin"/>
        </w:r>
        <w:r w:rsidR="00263EF4">
          <w:rPr>
            <w:noProof/>
            <w:webHidden/>
          </w:rPr>
          <w:instrText xml:space="preserve"> PAGEREF _Toc11944827 \h </w:instrText>
        </w:r>
        <w:r w:rsidR="00263EF4">
          <w:rPr>
            <w:noProof/>
            <w:webHidden/>
          </w:rPr>
        </w:r>
        <w:r w:rsidR="00263EF4">
          <w:rPr>
            <w:noProof/>
            <w:webHidden/>
          </w:rPr>
          <w:fldChar w:fldCharType="separate"/>
        </w:r>
        <w:r w:rsidR="00263EF4">
          <w:rPr>
            <w:noProof/>
            <w:webHidden/>
          </w:rPr>
          <w:t>2</w:t>
        </w:r>
        <w:r w:rsidR="00263EF4"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28" w:history="1">
        <w:r w:rsidRPr="00DC13C9">
          <w:rPr>
            <w:rStyle w:val="a5"/>
            <w:noProof/>
          </w:rPr>
          <w:t>1.1</w:t>
        </w:r>
        <w:r w:rsidRPr="00DC13C9">
          <w:rPr>
            <w:rStyle w:val="a5"/>
            <w:rFonts w:hint="eastAsia"/>
            <w:noProof/>
          </w:rPr>
          <w:t>上电序列模块顶层框架设计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29" w:history="1">
        <w:r w:rsidRPr="00DC13C9">
          <w:rPr>
            <w:rStyle w:val="a5"/>
            <w:noProof/>
          </w:rPr>
          <w:t>1.2</w:t>
        </w:r>
        <w:r w:rsidRPr="00DC13C9">
          <w:rPr>
            <w:rStyle w:val="a5"/>
            <w:rFonts w:hint="eastAsia"/>
            <w:noProof/>
          </w:rPr>
          <w:t>上电序列模块的</w:t>
        </w:r>
        <w:r w:rsidRPr="00DC13C9">
          <w:rPr>
            <w:rStyle w:val="a5"/>
            <w:noProof/>
          </w:rPr>
          <w:t>STG</w:t>
        </w:r>
        <w:r w:rsidRPr="00DC13C9">
          <w:rPr>
            <w:rStyle w:val="a5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30" w:history="1">
        <w:r w:rsidRPr="00DC13C9">
          <w:rPr>
            <w:rStyle w:val="a5"/>
            <w:noProof/>
          </w:rPr>
          <w:t>1.3</w:t>
        </w:r>
        <w:r w:rsidRPr="00DC13C9">
          <w:rPr>
            <w:rStyle w:val="a5"/>
            <w:rFonts w:hint="eastAsia"/>
            <w:noProof/>
          </w:rPr>
          <w:t>上电序列模块仿真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1944831" w:history="1">
        <w:r w:rsidRPr="00DC13C9">
          <w:rPr>
            <w:rStyle w:val="a5"/>
            <w:rFonts w:hint="eastAsia"/>
            <w:noProof/>
          </w:rPr>
          <w:t>二、</w:t>
        </w:r>
        <w:r>
          <w:rPr>
            <w:noProof/>
          </w:rPr>
          <w:tab/>
        </w:r>
        <w:r w:rsidRPr="00DC13C9">
          <w:rPr>
            <w:rStyle w:val="a5"/>
            <w:rFonts w:hint="eastAsia"/>
            <w:noProof/>
          </w:rPr>
          <w:t>上电刷新序列模块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32" w:history="1">
        <w:r w:rsidRPr="00DC13C9">
          <w:rPr>
            <w:rStyle w:val="a5"/>
            <w:noProof/>
          </w:rPr>
          <w:t>2.1</w:t>
        </w:r>
        <w:r w:rsidRPr="00DC13C9">
          <w:rPr>
            <w:rStyle w:val="a5"/>
            <w:rFonts w:hint="eastAsia"/>
            <w:noProof/>
          </w:rPr>
          <w:t>上电刷新序列模块的顶层框架设计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33" w:history="1">
        <w:r w:rsidRPr="00DC13C9">
          <w:rPr>
            <w:rStyle w:val="a5"/>
            <w:noProof/>
          </w:rPr>
          <w:t>2.2</w:t>
        </w:r>
        <w:r w:rsidRPr="00DC13C9">
          <w:rPr>
            <w:rStyle w:val="a5"/>
            <w:rFonts w:hint="eastAsia"/>
            <w:noProof/>
          </w:rPr>
          <w:t>刷新序列模块的</w:t>
        </w:r>
        <w:r w:rsidRPr="00DC13C9">
          <w:rPr>
            <w:rStyle w:val="a5"/>
            <w:noProof/>
          </w:rPr>
          <w:t>STG</w:t>
        </w:r>
        <w:r w:rsidRPr="00DC13C9">
          <w:rPr>
            <w:rStyle w:val="a5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34" w:history="1">
        <w:r w:rsidRPr="00DC13C9">
          <w:rPr>
            <w:rStyle w:val="a5"/>
            <w:noProof/>
          </w:rPr>
          <w:t>2.3</w:t>
        </w:r>
        <w:r w:rsidRPr="00DC13C9">
          <w:rPr>
            <w:rStyle w:val="a5"/>
            <w:rFonts w:hint="eastAsia"/>
            <w:noProof/>
          </w:rPr>
          <w:t>定时器设计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35" w:history="1">
        <w:r w:rsidRPr="00DC13C9">
          <w:rPr>
            <w:rStyle w:val="a5"/>
            <w:noProof/>
          </w:rPr>
          <w:t>2.4</w:t>
        </w:r>
        <w:r w:rsidRPr="00DC13C9">
          <w:rPr>
            <w:rStyle w:val="a5"/>
            <w:rFonts w:hint="eastAsia"/>
            <w:noProof/>
          </w:rPr>
          <w:t>上电刷新序列模块控制器的</w:t>
        </w:r>
        <w:r w:rsidRPr="00DC13C9">
          <w:rPr>
            <w:rStyle w:val="a5"/>
            <w:noProof/>
          </w:rPr>
          <w:t>STG</w:t>
        </w:r>
        <w:r w:rsidRPr="00DC13C9">
          <w:rPr>
            <w:rStyle w:val="a5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36" w:history="1">
        <w:r w:rsidRPr="00DC13C9">
          <w:rPr>
            <w:rStyle w:val="a5"/>
            <w:noProof/>
          </w:rPr>
          <w:t>2.5</w:t>
        </w:r>
        <w:r w:rsidRPr="00DC13C9">
          <w:rPr>
            <w:rStyle w:val="a5"/>
            <w:rFonts w:hint="eastAsia"/>
            <w:noProof/>
          </w:rPr>
          <w:t>上电刷新模块的仿真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1944837" w:history="1">
        <w:r w:rsidRPr="00DC13C9">
          <w:rPr>
            <w:rStyle w:val="a5"/>
            <w:rFonts w:hint="eastAsia"/>
            <w:noProof/>
          </w:rPr>
          <w:t>三、</w:t>
        </w:r>
        <w:r>
          <w:rPr>
            <w:noProof/>
          </w:rPr>
          <w:tab/>
        </w:r>
        <w:r w:rsidRPr="00DC13C9">
          <w:rPr>
            <w:rStyle w:val="a5"/>
            <w:rFonts w:hint="eastAsia"/>
            <w:noProof/>
          </w:rPr>
          <w:t>上电刷新读写模块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38" w:history="1">
        <w:r w:rsidRPr="00DC13C9">
          <w:rPr>
            <w:rStyle w:val="a5"/>
            <w:noProof/>
          </w:rPr>
          <w:t xml:space="preserve">3.1 </w:t>
        </w:r>
        <w:r w:rsidRPr="00DC13C9">
          <w:rPr>
            <w:rStyle w:val="a5"/>
            <w:rFonts w:hint="eastAsia"/>
            <w:noProof/>
          </w:rPr>
          <w:t>系统整体框架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hyperlink w:anchor="_Toc11944839" w:history="1">
        <w:r w:rsidRPr="00DC13C9">
          <w:rPr>
            <w:rStyle w:val="a5"/>
            <w:noProof/>
          </w:rPr>
          <w:t>3.2</w:t>
        </w:r>
        <w:r w:rsidRPr="00DC13C9">
          <w:rPr>
            <w:rStyle w:val="a5"/>
            <w:rFonts w:hint="eastAsia"/>
            <w:noProof/>
          </w:rPr>
          <w:t>写模块设计的</w:t>
        </w:r>
        <w:r w:rsidRPr="00DC13C9">
          <w:rPr>
            <w:rStyle w:val="a5"/>
            <w:noProof/>
          </w:rPr>
          <w:t>STG</w:t>
        </w:r>
        <w:r w:rsidRPr="00DC13C9">
          <w:rPr>
            <w:rStyle w:val="a5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r w:rsidRPr="00DC13C9">
        <w:rPr>
          <w:rStyle w:val="a5"/>
          <w:noProof/>
        </w:rPr>
        <w:fldChar w:fldCharType="begin"/>
      </w:r>
      <w:r w:rsidRPr="00DC13C9">
        <w:rPr>
          <w:rStyle w:val="a5"/>
          <w:noProof/>
        </w:rPr>
        <w:instrText xml:space="preserve"> </w:instrText>
      </w:r>
      <w:r>
        <w:rPr>
          <w:noProof/>
        </w:rPr>
        <w:instrText>HYPERLINK \l "_Toc11944840"</w:instrText>
      </w:r>
      <w:r w:rsidRPr="00DC13C9">
        <w:rPr>
          <w:rStyle w:val="a5"/>
          <w:noProof/>
        </w:rPr>
        <w:instrText xml:space="preserve"> </w:instrText>
      </w:r>
      <w:r w:rsidRPr="00DC13C9">
        <w:rPr>
          <w:rStyle w:val="a5"/>
          <w:noProof/>
        </w:rPr>
      </w:r>
      <w:r w:rsidRPr="00DC13C9">
        <w:rPr>
          <w:rStyle w:val="a5"/>
          <w:noProof/>
        </w:rPr>
        <w:fldChar w:fldCharType="separate"/>
      </w:r>
      <w:r w:rsidRPr="00DC13C9">
        <w:rPr>
          <w:rStyle w:val="a5"/>
          <w:noProof/>
        </w:rPr>
        <w:t xml:space="preserve">3.3 </w:t>
      </w:r>
      <w:r w:rsidRPr="00DC13C9">
        <w:rPr>
          <w:rStyle w:val="a5"/>
          <w:rFonts w:hint="eastAsia"/>
          <w:noProof/>
        </w:rPr>
        <w:t>写模块仿真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_Toc11944840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DC13C9">
        <w:rPr>
          <w:rStyle w:val="a5"/>
          <w:noProof/>
        </w:rPr>
        <w:fldChar w:fldCharType="end"/>
      </w:r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r w:rsidRPr="00DC13C9">
        <w:rPr>
          <w:rStyle w:val="a5"/>
          <w:noProof/>
        </w:rPr>
        <w:fldChar w:fldCharType="begin"/>
      </w:r>
      <w:r w:rsidRPr="00DC13C9">
        <w:rPr>
          <w:rStyle w:val="a5"/>
          <w:noProof/>
        </w:rPr>
        <w:instrText xml:space="preserve"> </w:instrText>
      </w:r>
      <w:r>
        <w:rPr>
          <w:noProof/>
        </w:rPr>
        <w:instrText>HYPERLINK \l "_Toc11944841"</w:instrText>
      </w:r>
      <w:r w:rsidRPr="00DC13C9">
        <w:rPr>
          <w:rStyle w:val="a5"/>
          <w:noProof/>
        </w:rPr>
        <w:instrText xml:space="preserve"> </w:instrText>
      </w:r>
      <w:r w:rsidRPr="00DC13C9">
        <w:rPr>
          <w:rStyle w:val="a5"/>
          <w:noProof/>
        </w:rPr>
      </w:r>
      <w:r w:rsidRPr="00DC13C9">
        <w:rPr>
          <w:rStyle w:val="a5"/>
          <w:noProof/>
        </w:rPr>
        <w:fldChar w:fldCharType="separate"/>
      </w:r>
      <w:r w:rsidRPr="00DC13C9">
        <w:rPr>
          <w:rStyle w:val="a5"/>
          <w:noProof/>
        </w:rPr>
        <w:t>3.4</w:t>
      </w:r>
      <w:r w:rsidRPr="00DC13C9">
        <w:rPr>
          <w:rStyle w:val="a5"/>
          <w:rFonts w:hint="eastAsia"/>
          <w:noProof/>
        </w:rPr>
        <w:t>读模块的框架设计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_Toc11944841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DC13C9">
        <w:rPr>
          <w:rStyle w:val="a5"/>
          <w:noProof/>
        </w:rPr>
        <w:fldChar w:fldCharType="end"/>
      </w:r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r w:rsidRPr="00DC13C9">
        <w:rPr>
          <w:rStyle w:val="a5"/>
          <w:noProof/>
        </w:rPr>
        <w:fldChar w:fldCharType="begin"/>
      </w:r>
      <w:r w:rsidRPr="00DC13C9">
        <w:rPr>
          <w:rStyle w:val="a5"/>
          <w:noProof/>
        </w:rPr>
        <w:instrText xml:space="preserve"> </w:instrText>
      </w:r>
      <w:r>
        <w:rPr>
          <w:noProof/>
        </w:rPr>
        <w:instrText>HYPERLINK \l "_Toc11944842"</w:instrText>
      </w:r>
      <w:r w:rsidRPr="00DC13C9">
        <w:rPr>
          <w:rStyle w:val="a5"/>
          <w:noProof/>
        </w:rPr>
        <w:instrText xml:space="preserve"> </w:instrText>
      </w:r>
      <w:r w:rsidRPr="00DC13C9">
        <w:rPr>
          <w:rStyle w:val="a5"/>
          <w:noProof/>
        </w:rPr>
      </w:r>
      <w:r w:rsidRPr="00DC13C9">
        <w:rPr>
          <w:rStyle w:val="a5"/>
          <w:noProof/>
        </w:rPr>
        <w:fldChar w:fldCharType="separate"/>
      </w:r>
      <w:r w:rsidRPr="00DC13C9">
        <w:rPr>
          <w:rStyle w:val="a5"/>
          <w:noProof/>
        </w:rPr>
        <w:t>3.5</w:t>
      </w:r>
      <w:r w:rsidRPr="00DC13C9">
        <w:rPr>
          <w:rStyle w:val="a5"/>
          <w:rFonts w:hint="eastAsia"/>
          <w:noProof/>
        </w:rPr>
        <w:t>读模块的</w:t>
      </w:r>
      <w:r w:rsidRPr="00DC13C9">
        <w:rPr>
          <w:rStyle w:val="a5"/>
          <w:noProof/>
        </w:rPr>
        <w:t>STG</w:t>
      </w:r>
      <w:r w:rsidRPr="00DC13C9">
        <w:rPr>
          <w:rStyle w:val="a5"/>
          <w:rFonts w:hint="eastAsia"/>
          <w:noProof/>
        </w:rPr>
        <w:t>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_Toc11944842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DC13C9">
        <w:rPr>
          <w:rStyle w:val="a5"/>
          <w:noProof/>
        </w:rPr>
        <w:fldChar w:fldCharType="end"/>
      </w:r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r w:rsidRPr="00DC13C9">
        <w:rPr>
          <w:rStyle w:val="a5"/>
          <w:noProof/>
        </w:rPr>
        <w:fldChar w:fldCharType="begin"/>
      </w:r>
      <w:r w:rsidRPr="00DC13C9">
        <w:rPr>
          <w:rStyle w:val="a5"/>
          <w:noProof/>
        </w:rPr>
        <w:instrText xml:space="preserve"> </w:instrText>
      </w:r>
      <w:r>
        <w:rPr>
          <w:noProof/>
        </w:rPr>
        <w:instrText>HYPERLINK \l "_Toc11944843"</w:instrText>
      </w:r>
      <w:r w:rsidRPr="00DC13C9">
        <w:rPr>
          <w:rStyle w:val="a5"/>
          <w:noProof/>
        </w:rPr>
        <w:instrText xml:space="preserve"> </w:instrText>
      </w:r>
      <w:r w:rsidRPr="00DC13C9">
        <w:rPr>
          <w:rStyle w:val="a5"/>
          <w:noProof/>
        </w:rPr>
      </w:r>
      <w:r w:rsidRPr="00DC13C9">
        <w:rPr>
          <w:rStyle w:val="a5"/>
          <w:noProof/>
        </w:rPr>
        <w:fldChar w:fldCharType="separate"/>
      </w:r>
      <w:r w:rsidRPr="00DC13C9">
        <w:rPr>
          <w:rStyle w:val="a5"/>
          <w:noProof/>
        </w:rPr>
        <w:t>3.6</w:t>
      </w:r>
      <w:r w:rsidRPr="00DC13C9">
        <w:rPr>
          <w:rStyle w:val="a5"/>
          <w:rFonts w:hint="eastAsia"/>
          <w:noProof/>
        </w:rPr>
        <w:t>异步时钟处理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_Toc11944843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DC13C9">
        <w:rPr>
          <w:rStyle w:val="a5"/>
          <w:noProof/>
        </w:rPr>
        <w:fldChar w:fldCharType="end"/>
      </w:r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r w:rsidRPr="00DC13C9">
        <w:rPr>
          <w:rStyle w:val="a5"/>
          <w:noProof/>
        </w:rPr>
        <w:fldChar w:fldCharType="begin"/>
      </w:r>
      <w:r w:rsidRPr="00DC13C9">
        <w:rPr>
          <w:rStyle w:val="a5"/>
          <w:noProof/>
        </w:rPr>
        <w:instrText xml:space="preserve"> </w:instrText>
      </w:r>
      <w:r>
        <w:rPr>
          <w:noProof/>
        </w:rPr>
        <w:instrText>HYPERLINK \l "_Toc11944844"</w:instrText>
      </w:r>
      <w:r w:rsidRPr="00DC13C9">
        <w:rPr>
          <w:rStyle w:val="a5"/>
          <w:noProof/>
        </w:rPr>
        <w:instrText xml:space="preserve"> </w:instrText>
      </w:r>
      <w:r w:rsidRPr="00DC13C9">
        <w:rPr>
          <w:rStyle w:val="a5"/>
          <w:noProof/>
        </w:rPr>
      </w:r>
      <w:r w:rsidRPr="00DC13C9">
        <w:rPr>
          <w:rStyle w:val="a5"/>
          <w:noProof/>
        </w:rPr>
        <w:fldChar w:fldCharType="separate"/>
      </w:r>
      <w:r w:rsidRPr="00DC13C9">
        <w:rPr>
          <w:rStyle w:val="a5"/>
          <w:noProof/>
        </w:rPr>
        <w:t xml:space="preserve">3.7 </w:t>
      </w:r>
      <w:r w:rsidRPr="00DC13C9">
        <w:rPr>
          <w:rStyle w:val="a5"/>
          <w:rFonts w:hint="eastAsia"/>
          <w:noProof/>
        </w:rPr>
        <w:t>读模块仿真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_Toc11944844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DC13C9">
        <w:rPr>
          <w:rStyle w:val="a5"/>
          <w:noProof/>
        </w:rPr>
        <w:fldChar w:fldCharType="end"/>
      </w:r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r w:rsidRPr="00DC13C9">
        <w:rPr>
          <w:rStyle w:val="a5"/>
          <w:noProof/>
        </w:rPr>
        <w:fldChar w:fldCharType="begin"/>
      </w:r>
      <w:r w:rsidRPr="00DC13C9">
        <w:rPr>
          <w:rStyle w:val="a5"/>
          <w:noProof/>
        </w:rPr>
        <w:instrText xml:space="preserve"> </w:instrText>
      </w:r>
      <w:r>
        <w:rPr>
          <w:noProof/>
        </w:rPr>
        <w:instrText>HYPERLINK \l "_Toc11944845"</w:instrText>
      </w:r>
      <w:r w:rsidRPr="00DC13C9">
        <w:rPr>
          <w:rStyle w:val="a5"/>
          <w:noProof/>
        </w:rPr>
        <w:instrText xml:space="preserve"> </w:instrText>
      </w:r>
      <w:r w:rsidRPr="00DC13C9">
        <w:rPr>
          <w:rStyle w:val="a5"/>
          <w:noProof/>
        </w:rPr>
      </w:r>
      <w:r w:rsidRPr="00DC13C9">
        <w:rPr>
          <w:rStyle w:val="a5"/>
          <w:noProof/>
        </w:rPr>
        <w:fldChar w:fldCharType="separate"/>
      </w:r>
      <w:r w:rsidRPr="00DC13C9">
        <w:rPr>
          <w:rStyle w:val="a5"/>
          <w:noProof/>
        </w:rPr>
        <w:t>3.8 sdram</w:t>
      </w:r>
      <w:r w:rsidRPr="00DC13C9">
        <w:rPr>
          <w:rStyle w:val="a5"/>
          <w:rFonts w:hint="eastAsia"/>
          <w:noProof/>
        </w:rPr>
        <w:t>主控制器模块的</w:t>
      </w:r>
      <w:r w:rsidRPr="00DC13C9">
        <w:rPr>
          <w:rStyle w:val="a5"/>
          <w:noProof/>
        </w:rPr>
        <w:t>STG</w:t>
      </w:r>
      <w:r w:rsidRPr="00DC13C9">
        <w:rPr>
          <w:rStyle w:val="a5"/>
          <w:rFonts w:hint="eastAsia"/>
          <w:noProof/>
        </w:rPr>
        <w:t>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_Toc11944845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DC13C9">
        <w:rPr>
          <w:rStyle w:val="a5"/>
          <w:noProof/>
        </w:rPr>
        <w:fldChar w:fldCharType="end"/>
      </w:r>
    </w:p>
    <w:p w:rsidR="00263EF4" w:rsidRDefault="00263EF4">
      <w:pPr>
        <w:pStyle w:val="20"/>
        <w:tabs>
          <w:tab w:val="right" w:leader="dot" w:pos="8296"/>
        </w:tabs>
        <w:rPr>
          <w:noProof/>
        </w:rPr>
      </w:pPr>
      <w:r w:rsidRPr="00DC13C9">
        <w:rPr>
          <w:rStyle w:val="a5"/>
          <w:noProof/>
        </w:rPr>
        <w:fldChar w:fldCharType="begin"/>
      </w:r>
      <w:r w:rsidRPr="00DC13C9">
        <w:rPr>
          <w:rStyle w:val="a5"/>
          <w:noProof/>
        </w:rPr>
        <w:instrText xml:space="preserve"> </w:instrText>
      </w:r>
      <w:r>
        <w:rPr>
          <w:noProof/>
        </w:rPr>
        <w:instrText>HYPERLINK \l "_Toc11944846"</w:instrText>
      </w:r>
      <w:r w:rsidRPr="00DC13C9">
        <w:rPr>
          <w:rStyle w:val="a5"/>
          <w:noProof/>
        </w:rPr>
        <w:instrText xml:space="preserve"> </w:instrText>
      </w:r>
      <w:r w:rsidRPr="00DC13C9">
        <w:rPr>
          <w:rStyle w:val="a5"/>
          <w:noProof/>
        </w:rPr>
      </w:r>
      <w:r w:rsidRPr="00DC13C9">
        <w:rPr>
          <w:rStyle w:val="a5"/>
          <w:noProof/>
        </w:rPr>
        <w:fldChar w:fldCharType="separate"/>
      </w:r>
      <w:r w:rsidRPr="00DC13C9">
        <w:rPr>
          <w:rStyle w:val="a5"/>
          <w:noProof/>
        </w:rPr>
        <w:t xml:space="preserve">3.9 </w:t>
      </w:r>
      <w:r w:rsidRPr="00DC13C9">
        <w:rPr>
          <w:rStyle w:val="a5"/>
          <w:rFonts w:hint="eastAsia"/>
          <w:noProof/>
        </w:rPr>
        <w:t>系统整体设计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_Toc11944846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DC13C9">
        <w:rPr>
          <w:rStyle w:val="a5"/>
          <w:noProof/>
        </w:rPr>
        <w:fldChar w:fldCharType="end"/>
      </w:r>
    </w:p>
    <w:p w:rsidR="005C6701" w:rsidRPr="005C6701" w:rsidRDefault="005C6701" w:rsidP="005C6701">
      <w:r>
        <w:fldChar w:fldCharType="end"/>
      </w:r>
    </w:p>
    <w:p w:rsidR="00FE1721" w:rsidRDefault="003F1FA1" w:rsidP="003F1FA1">
      <w:pPr>
        <w:pStyle w:val="1"/>
        <w:numPr>
          <w:ilvl w:val="0"/>
          <w:numId w:val="2"/>
        </w:numPr>
      </w:pPr>
      <w:bookmarkStart w:id="0" w:name="_Toc11944827"/>
      <w:r>
        <w:rPr>
          <w:rFonts w:hint="eastAsia"/>
        </w:rPr>
        <w:lastRenderedPageBreak/>
        <w:t>上电初始化序列模块</w:t>
      </w:r>
      <w:bookmarkEnd w:id="0"/>
    </w:p>
    <w:p w:rsidR="003F1FA1" w:rsidRDefault="00EC4140" w:rsidP="00EC4140">
      <w:pPr>
        <w:pStyle w:val="2"/>
      </w:pPr>
      <w:bookmarkStart w:id="1" w:name="_Toc11944828"/>
      <w:r>
        <w:rPr>
          <w:rFonts w:hint="eastAsia"/>
        </w:rPr>
        <w:t>1.1</w:t>
      </w:r>
      <w:r>
        <w:rPr>
          <w:rFonts w:hint="eastAsia"/>
        </w:rPr>
        <w:t>上电序列模块顶层框架设计</w:t>
      </w:r>
      <w:bookmarkEnd w:id="1"/>
    </w:p>
    <w:p w:rsidR="00EC4140" w:rsidRPr="00EC4140" w:rsidRDefault="00A34440" w:rsidP="00EC4140">
      <w:pPr>
        <w:jc w:val="center"/>
      </w:pPr>
      <w:r>
        <w:object w:dxaOrig="9450" w:dyaOrig="3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8pt;height:171.4pt" o:ole="">
            <v:imagedata r:id="rId7" o:title=""/>
          </v:shape>
          <o:OLEObject Type="Embed" ProgID="Visio.Drawing.15" ShapeID="_x0000_i1028" DrawAspect="Content" ObjectID="_1622557754" r:id="rId8"/>
        </w:object>
      </w:r>
    </w:p>
    <w:p w:rsidR="00EC4140" w:rsidRDefault="00EC4140" w:rsidP="00EC4140">
      <w:pPr>
        <w:pStyle w:val="2"/>
      </w:pPr>
      <w:bookmarkStart w:id="2" w:name="_Toc11944829"/>
      <w:r>
        <w:rPr>
          <w:rFonts w:hint="eastAsia"/>
        </w:rPr>
        <w:t>1.2</w:t>
      </w:r>
      <w:r>
        <w:rPr>
          <w:rFonts w:hint="eastAsia"/>
        </w:rPr>
        <w:t>上电序列模块的</w:t>
      </w:r>
      <w:r>
        <w:rPr>
          <w:rFonts w:hint="eastAsia"/>
        </w:rPr>
        <w:t>STG</w:t>
      </w:r>
      <w:r>
        <w:rPr>
          <w:rFonts w:hint="eastAsia"/>
        </w:rPr>
        <w:t>设计</w:t>
      </w:r>
      <w:bookmarkEnd w:id="2"/>
    </w:p>
    <w:p w:rsidR="00EC4140" w:rsidRDefault="00A34440" w:rsidP="00EC4140">
      <w:pPr>
        <w:jc w:val="center"/>
      </w:pPr>
      <w:r>
        <w:object w:dxaOrig="5355" w:dyaOrig="1756">
          <v:shape id="_x0000_i1029" type="#_x0000_t75" style="width:267.6pt;height:87.6pt" o:ole="">
            <v:imagedata r:id="rId9" o:title=""/>
          </v:shape>
          <o:OLEObject Type="Embed" ProgID="Visio.Drawing.15" ShapeID="_x0000_i1029" DrawAspect="Content" ObjectID="_1622557755" r:id="rId10"/>
        </w:object>
      </w:r>
    </w:p>
    <w:p w:rsidR="00EC4140" w:rsidRPr="00EC4140" w:rsidRDefault="00A34440" w:rsidP="00EC4140">
      <w:pPr>
        <w:jc w:val="center"/>
      </w:pPr>
      <w:r>
        <w:object w:dxaOrig="13246" w:dyaOrig="7531">
          <v:shape id="_x0000_i1030" type="#_x0000_t75" style="width:415.35pt;height:235.9pt" o:ole="">
            <v:imagedata r:id="rId11" o:title=""/>
          </v:shape>
          <o:OLEObject Type="Embed" ProgID="Visio.Drawing.15" ShapeID="_x0000_i1030" DrawAspect="Content" ObjectID="_1622557756" r:id="rId12"/>
        </w:object>
      </w:r>
    </w:p>
    <w:p w:rsidR="00EC4140" w:rsidRPr="003F1FA1" w:rsidRDefault="00EC4140" w:rsidP="00EC4140"/>
    <w:p w:rsidR="003F1FA1" w:rsidRDefault="00547A3A" w:rsidP="00547A3A">
      <w:pPr>
        <w:pStyle w:val="2"/>
        <w:rPr>
          <w:rFonts w:hint="eastAsia"/>
        </w:rPr>
      </w:pPr>
      <w:bookmarkStart w:id="3" w:name="_Toc11944830"/>
      <w:r>
        <w:rPr>
          <w:rFonts w:hint="eastAsia"/>
        </w:rPr>
        <w:lastRenderedPageBreak/>
        <w:t>1.3</w:t>
      </w:r>
      <w:r>
        <w:rPr>
          <w:rFonts w:hint="eastAsia"/>
        </w:rPr>
        <w:t>上电序列模块仿真</w:t>
      </w:r>
      <w:bookmarkEnd w:id="3"/>
    </w:p>
    <w:p w:rsidR="00547A3A" w:rsidRPr="003F1FA1" w:rsidRDefault="00547A3A" w:rsidP="003F1FA1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74310" cy="238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_init_t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A1" w:rsidRDefault="003F1FA1" w:rsidP="00EC4140">
      <w:pPr>
        <w:pStyle w:val="1"/>
        <w:numPr>
          <w:ilvl w:val="0"/>
          <w:numId w:val="2"/>
        </w:numPr>
      </w:pPr>
      <w:bookmarkStart w:id="4" w:name="_Toc11944831"/>
      <w:r>
        <w:rPr>
          <w:rFonts w:hint="eastAsia"/>
        </w:rPr>
        <w:t>上电刷新</w:t>
      </w:r>
      <w:r w:rsidR="00EC4140">
        <w:rPr>
          <w:rFonts w:hint="eastAsia"/>
        </w:rPr>
        <w:t>序列</w:t>
      </w:r>
      <w:r>
        <w:rPr>
          <w:rFonts w:hint="eastAsia"/>
        </w:rPr>
        <w:t>模块</w:t>
      </w:r>
      <w:bookmarkEnd w:id="4"/>
    </w:p>
    <w:p w:rsidR="00EC4140" w:rsidRDefault="00EC4140" w:rsidP="00EC4140">
      <w:pPr>
        <w:pStyle w:val="2"/>
      </w:pPr>
      <w:bookmarkStart w:id="5" w:name="_Toc11944832"/>
      <w:r>
        <w:rPr>
          <w:rFonts w:hint="eastAsia"/>
        </w:rPr>
        <w:t>2.1</w:t>
      </w:r>
      <w:r>
        <w:rPr>
          <w:rFonts w:hint="eastAsia"/>
        </w:rPr>
        <w:t>上电刷新序列模块的顶层框架设计</w:t>
      </w:r>
      <w:bookmarkEnd w:id="5"/>
    </w:p>
    <w:p w:rsidR="00EC4140" w:rsidRPr="00EC4140" w:rsidRDefault="00A34440" w:rsidP="00EC4140">
      <w:pPr>
        <w:jc w:val="center"/>
      </w:pPr>
      <w:r>
        <w:object w:dxaOrig="14385" w:dyaOrig="9375">
          <v:shape id="_x0000_i1031" type="#_x0000_t75" style="width:414.8pt;height:270.25pt" o:ole="">
            <v:imagedata r:id="rId14" o:title=""/>
          </v:shape>
          <o:OLEObject Type="Embed" ProgID="Visio.Drawing.15" ShapeID="_x0000_i1031" DrawAspect="Content" ObjectID="_1622557757" r:id="rId15"/>
        </w:object>
      </w:r>
    </w:p>
    <w:p w:rsidR="00EC4140" w:rsidRDefault="00EC4140" w:rsidP="00EC4140">
      <w:pPr>
        <w:pStyle w:val="2"/>
      </w:pPr>
      <w:bookmarkStart w:id="6" w:name="_Toc11944833"/>
      <w:r>
        <w:rPr>
          <w:rFonts w:hint="eastAsia"/>
        </w:rPr>
        <w:lastRenderedPageBreak/>
        <w:t>2.2</w:t>
      </w:r>
      <w:r>
        <w:rPr>
          <w:rFonts w:hint="eastAsia"/>
        </w:rPr>
        <w:t>刷新序列模块的</w:t>
      </w:r>
      <w:r>
        <w:rPr>
          <w:rFonts w:hint="eastAsia"/>
        </w:rPr>
        <w:t>STG</w:t>
      </w:r>
      <w:r>
        <w:rPr>
          <w:rFonts w:hint="eastAsia"/>
        </w:rPr>
        <w:t>设计</w:t>
      </w:r>
      <w:bookmarkEnd w:id="6"/>
    </w:p>
    <w:p w:rsidR="00EC4140" w:rsidRDefault="003D3B4F" w:rsidP="00EC4140">
      <w:pPr>
        <w:jc w:val="center"/>
      </w:pPr>
      <w:r>
        <w:object w:dxaOrig="6435" w:dyaOrig="1260">
          <v:shape id="_x0000_i1032" type="#_x0000_t75" style="width:321.85pt;height:62.85pt" o:ole="">
            <v:imagedata r:id="rId16" o:title=""/>
          </v:shape>
          <o:OLEObject Type="Embed" ProgID="Visio.Drawing.15" ShapeID="_x0000_i1032" DrawAspect="Content" ObjectID="_1622557758" r:id="rId17"/>
        </w:object>
      </w:r>
    </w:p>
    <w:p w:rsidR="00EC4140" w:rsidRDefault="003D3B4F" w:rsidP="00EC4140">
      <w:pPr>
        <w:jc w:val="center"/>
        <w:rPr>
          <w:rFonts w:hint="eastAsia"/>
        </w:rPr>
      </w:pPr>
      <w:r>
        <w:object w:dxaOrig="13365" w:dyaOrig="4741">
          <v:shape id="_x0000_i1033" type="#_x0000_t75" style="width:414.8pt;height:147.2pt" o:ole="">
            <v:imagedata r:id="rId18" o:title=""/>
          </v:shape>
          <o:OLEObject Type="Embed" ProgID="Visio.Drawing.15" ShapeID="_x0000_i1033" DrawAspect="Content" ObjectID="_1622557759" r:id="rId19"/>
        </w:object>
      </w:r>
    </w:p>
    <w:p w:rsidR="00EC4140" w:rsidRDefault="00EC4140" w:rsidP="00EC4140">
      <w:pPr>
        <w:pStyle w:val="2"/>
      </w:pPr>
      <w:bookmarkStart w:id="7" w:name="_Toc11944834"/>
      <w:r>
        <w:rPr>
          <w:rFonts w:hint="eastAsia"/>
        </w:rPr>
        <w:t>2.3</w:t>
      </w:r>
      <w:r>
        <w:rPr>
          <w:rFonts w:hint="eastAsia"/>
        </w:rPr>
        <w:t>定时器设计</w:t>
      </w:r>
      <w:bookmarkEnd w:id="7"/>
    </w:p>
    <w:p w:rsidR="00EC4140" w:rsidRPr="00EC4140" w:rsidRDefault="00EC4140" w:rsidP="00EC4140">
      <w:pPr>
        <w:jc w:val="left"/>
      </w:pPr>
      <w:r>
        <w:rPr>
          <w:rFonts w:hint="eastAsia"/>
        </w:rPr>
        <w:t>使能时，不断加</w:t>
      </w:r>
      <w:r>
        <w:rPr>
          <w:rFonts w:hint="eastAsia"/>
        </w:rPr>
        <w:t>1</w:t>
      </w:r>
    </w:p>
    <w:p w:rsidR="00EC4140" w:rsidRDefault="003D3B4F" w:rsidP="00EC4140">
      <w:pPr>
        <w:jc w:val="left"/>
      </w:pPr>
      <w:r>
        <w:object w:dxaOrig="5355" w:dyaOrig="1185">
          <v:shape id="_x0000_i1034" type="#_x0000_t75" style="width:267.6pt;height:59.1pt" o:ole="">
            <v:imagedata r:id="rId20" o:title=""/>
          </v:shape>
          <o:OLEObject Type="Embed" ProgID="Visio.Drawing.15" ShapeID="_x0000_i1034" DrawAspect="Content" ObjectID="_1622557760" r:id="rId21"/>
        </w:object>
      </w:r>
    </w:p>
    <w:p w:rsidR="00EC4140" w:rsidRDefault="00EC4140" w:rsidP="00EC4140">
      <w:pPr>
        <w:pStyle w:val="2"/>
      </w:pPr>
      <w:bookmarkStart w:id="8" w:name="_Toc11944835"/>
      <w:r>
        <w:rPr>
          <w:rFonts w:hint="eastAsia"/>
        </w:rPr>
        <w:t>2.4</w:t>
      </w:r>
      <w:r>
        <w:rPr>
          <w:rFonts w:hint="eastAsia"/>
        </w:rPr>
        <w:t>上电刷新序列模块控制器的</w:t>
      </w:r>
      <w:r>
        <w:rPr>
          <w:rFonts w:hint="eastAsia"/>
        </w:rPr>
        <w:t>STG</w:t>
      </w:r>
      <w:r>
        <w:rPr>
          <w:rFonts w:hint="eastAsia"/>
        </w:rPr>
        <w:t>设计</w:t>
      </w:r>
      <w:bookmarkEnd w:id="8"/>
    </w:p>
    <w:p w:rsidR="00EC4140" w:rsidRDefault="003D3B4F" w:rsidP="00EC4140">
      <w:pPr>
        <w:jc w:val="center"/>
        <w:rPr>
          <w:rFonts w:hint="eastAsia"/>
        </w:rPr>
      </w:pPr>
      <w:r>
        <w:object w:dxaOrig="4890" w:dyaOrig="2971">
          <v:shape id="_x0000_i1035" type="#_x0000_t75" style="width:244.5pt;height:148.3pt" o:ole="">
            <v:imagedata r:id="rId22" o:title=""/>
          </v:shape>
          <o:OLEObject Type="Embed" ProgID="Visio.Drawing.15" ShapeID="_x0000_i1035" DrawAspect="Content" ObjectID="_1622557761" r:id="rId23"/>
        </w:object>
      </w:r>
      <w:r>
        <w:object w:dxaOrig="13920" w:dyaOrig="4155">
          <v:shape id="_x0000_i1036" type="#_x0000_t75" style="width:414.8pt;height:123.6pt" o:ole="">
            <v:imagedata r:id="rId24" o:title=""/>
          </v:shape>
          <o:OLEObject Type="Embed" ProgID="Visio.Drawing.15" ShapeID="_x0000_i1036" DrawAspect="Content" ObjectID="_1622557762" r:id="rId25"/>
        </w:object>
      </w:r>
    </w:p>
    <w:p w:rsidR="00547A3A" w:rsidRDefault="00547A3A" w:rsidP="00547A3A">
      <w:pPr>
        <w:pStyle w:val="2"/>
        <w:rPr>
          <w:rFonts w:hint="eastAsia"/>
        </w:rPr>
      </w:pPr>
      <w:bookmarkStart w:id="9" w:name="_Toc11944836"/>
      <w:r>
        <w:rPr>
          <w:rFonts w:hint="eastAsia"/>
        </w:rPr>
        <w:t>2.5</w:t>
      </w:r>
      <w:r>
        <w:rPr>
          <w:rFonts w:hint="eastAsia"/>
        </w:rPr>
        <w:t>上电刷新模块的仿真</w:t>
      </w:r>
      <w:bookmarkEnd w:id="9"/>
    </w:p>
    <w:p w:rsidR="00547A3A" w:rsidRPr="00547A3A" w:rsidRDefault="00547A3A" w:rsidP="00547A3A">
      <w:r>
        <w:rPr>
          <w:noProof/>
        </w:rPr>
        <w:drawing>
          <wp:inline distT="0" distB="0" distL="0" distR="0">
            <wp:extent cx="5274310" cy="2245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_ref_timer_t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40" w:rsidRPr="00EC4140" w:rsidRDefault="00EC4140" w:rsidP="00EC4140">
      <w:pPr>
        <w:pStyle w:val="a4"/>
        <w:ind w:left="660" w:firstLineChars="0" w:firstLine="0"/>
      </w:pPr>
    </w:p>
    <w:p w:rsidR="00E25ED0" w:rsidRDefault="003F1FA1" w:rsidP="00E25ED0">
      <w:pPr>
        <w:pStyle w:val="1"/>
        <w:numPr>
          <w:ilvl w:val="0"/>
          <w:numId w:val="2"/>
        </w:numPr>
        <w:rPr>
          <w:rFonts w:hint="eastAsia"/>
        </w:rPr>
      </w:pPr>
      <w:bookmarkStart w:id="10" w:name="_Toc11944837"/>
      <w:r>
        <w:rPr>
          <w:rFonts w:hint="eastAsia"/>
        </w:rPr>
        <w:lastRenderedPageBreak/>
        <w:t>上电刷新读写模块</w:t>
      </w:r>
      <w:bookmarkEnd w:id="10"/>
    </w:p>
    <w:p w:rsidR="00C75F57" w:rsidRDefault="00C75F57" w:rsidP="007D1A09">
      <w:pPr>
        <w:pStyle w:val="2"/>
        <w:rPr>
          <w:rFonts w:hint="eastAsia"/>
        </w:rPr>
      </w:pPr>
      <w:bookmarkStart w:id="11" w:name="_Toc11944838"/>
      <w:r>
        <w:rPr>
          <w:rFonts w:hint="eastAsia"/>
        </w:rPr>
        <w:t xml:space="preserve">3.1 </w:t>
      </w:r>
      <w:r w:rsidR="00BF6EBA">
        <w:rPr>
          <w:rFonts w:hint="eastAsia"/>
        </w:rPr>
        <w:t>系统</w:t>
      </w:r>
      <w:r>
        <w:rPr>
          <w:rFonts w:hint="eastAsia"/>
        </w:rPr>
        <w:t>整体框架</w:t>
      </w:r>
      <w:bookmarkEnd w:id="11"/>
    </w:p>
    <w:p w:rsidR="00C75F57" w:rsidRPr="00C75F57" w:rsidRDefault="00C75F57" w:rsidP="00C75F57">
      <w:r>
        <w:object w:dxaOrig="14431" w:dyaOrig="17340">
          <v:shape id="_x0000_i1037" type="#_x0000_t75" style="width:414.8pt;height:498.65pt" o:ole="">
            <v:imagedata r:id="rId27" o:title=""/>
          </v:shape>
          <o:OLEObject Type="Embed" ProgID="Visio.Drawing.15" ShapeID="_x0000_i1037" DrawAspect="Content" ObjectID="_1622557763" r:id="rId28"/>
        </w:object>
      </w:r>
    </w:p>
    <w:p w:rsidR="00EC4140" w:rsidRDefault="00E25ED0" w:rsidP="00E25ED0">
      <w:pPr>
        <w:pStyle w:val="2"/>
        <w:rPr>
          <w:rFonts w:hint="eastAsia"/>
        </w:rPr>
      </w:pPr>
      <w:bookmarkStart w:id="12" w:name="_Toc11944839"/>
      <w:r>
        <w:rPr>
          <w:rFonts w:hint="eastAsia"/>
        </w:rPr>
        <w:t>3.</w:t>
      </w:r>
      <w:r w:rsidR="007D1A09">
        <w:rPr>
          <w:rFonts w:hint="eastAsia"/>
        </w:rPr>
        <w:t>2</w:t>
      </w:r>
      <w:r>
        <w:rPr>
          <w:rFonts w:hint="eastAsia"/>
        </w:rPr>
        <w:t>写模块设计的</w:t>
      </w:r>
      <w:r>
        <w:rPr>
          <w:rFonts w:hint="eastAsia"/>
        </w:rPr>
        <w:t>STG</w:t>
      </w:r>
      <w:r>
        <w:rPr>
          <w:rFonts w:hint="eastAsia"/>
        </w:rPr>
        <w:t>设计</w:t>
      </w:r>
      <w:bookmarkEnd w:id="12"/>
    </w:p>
    <w:p w:rsidR="00150B73" w:rsidRPr="00150B73" w:rsidRDefault="00150B73" w:rsidP="00150B73">
      <w:r>
        <w:rPr>
          <w:rFonts w:hint="eastAsia"/>
        </w:rPr>
        <w:t>TRCD=2</w:t>
      </w:r>
      <w:proofErr w:type="gramStart"/>
      <w:r>
        <w:rPr>
          <w:rFonts w:hint="eastAsia"/>
        </w:rPr>
        <w:t>,CL</w:t>
      </w:r>
      <w:proofErr w:type="gramEnd"/>
      <w:r>
        <w:rPr>
          <w:rFonts w:hint="eastAsia"/>
        </w:rPr>
        <w:t>=2,BL=2,AP</w:t>
      </w:r>
    </w:p>
    <w:p w:rsidR="00150B73" w:rsidRDefault="00150B73" w:rsidP="00E25ED0">
      <w:pPr>
        <w:rPr>
          <w:rFonts w:hint="eastAsia"/>
        </w:rPr>
      </w:pPr>
      <w:r>
        <w:object w:dxaOrig="9946" w:dyaOrig="2760">
          <v:shape id="_x0000_i1038" type="#_x0000_t75" style="width:415.35pt;height:115pt" o:ole="">
            <v:imagedata r:id="rId29" o:title=""/>
          </v:shape>
          <o:OLEObject Type="Embed" ProgID="Visio.Drawing.15" ShapeID="_x0000_i1038" DrawAspect="Content" ObjectID="_1622557764" r:id="rId30"/>
        </w:object>
      </w:r>
    </w:p>
    <w:p w:rsidR="00E25ED0" w:rsidRDefault="00E25ED0" w:rsidP="00E25ED0">
      <w:pPr>
        <w:jc w:val="center"/>
      </w:pPr>
    </w:p>
    <w:p w:rsidR="00E25ED0" w:rsidRDefault="00150B73" w:rsidP="00E25ED0">
      <w:pPr>
        <w:jc w:val="center"/>
        <w:rPr>
          <w:rFonts w:hint="eastAsia"/>
        </w:rPr>
      </w:pPr>
      <w:r>
        <w:object w:dxaOrig="11670" w:dyaOrig="6211">
          <v:shape id="_x0000_i1039" type="#_x0000_t75" style="width:414.8pt;height:220.85pt" o:ole="">
            <v:imagedata r:id="rId31" o:title=""/>
          </v:shape>
          <o:OLEObject Type="Embed" ProgID="Visio.Drawing.15" ShapeID="_x0000_i1039" DrawAspect="Content" ObjectID="_1622557765" r:id="rId32"/>
        </w:object>
      </w:r>
    </w:p>
    <w:p w:rsidR="00547A3A" w:rsidRDefault="00547A3A" w:rsidP="00547A3A">
      <w:pPr>
        <w:pStyle w:val="2"/>
        <w:rPr>
          <w:rFonts w:hint="eastAsia"/>
        </w:rPr>
      </w:pPr>
      <w:bookmarkStart w:id="13" w:name="_Toc11944840"/>
      <w:r>
        <w:rPr>
          <w:rFonts w:hint="eastAsia"/>
        </w:rPr>
        <w:t xml:space="preserve">3.3 </w:t>
      </w:r>
      <w:r>
        <w:rPr>
          <w:rFonts w:hint="eastAsia"/>
        </w:rPr>
        <w:t>写模块仿真</w:t>
      </w:r>
      <w:bookmarkEnd w:id="13"/>
    </w:p>
    <w:p w:rsidR="00547A3A" w:rsidRPr="00547A3A" w:rsidRDefault="00547A3A" w:rsidP="00547A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71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_write_tb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3A" w:rsidRPr="00E25ED0" w:rsidRDefault="00547A3A" w:rsidP="00E25ED0">
      <w:pPr>
        <w:jc w:val="center"/>
      </w:pPr>
    </w:p>
    <w:p w:rsidR="00E25ED0" w:rsidRDefault="00E25ED0" w:rsidP="00E25ED0">
      <w:pPr>
        <w:pStyle w:val="2"/>
      </w:pPr>
      <w:bookmarkStart w:id="14" w:name="_Toc11944841"/>
      <w:r>
        <w:rPr>
          <w:rFonts w:hint="eastAsia"/>
        </w:rPr>
        <w:lastRenderedPageBreak/>
        <w:t>3.</w:t>
      </w:r>
      <w:r w:rsidR="00547A3A">
        <w:rPr>
          <w:rFonts w:hint="eastAsia"/>
        </w:rPr>
        <w:t>4</w:t>
      </w:r>
      <w:r>
        <w:rPr>
          <w:rFonts w:hint="eastAsia"/>
        </w:rPr>
        <w:t>读模块的框架设计</w:t>
      </w:r>
      <w:bookmarkEnd w:id="14"/>
    </w:p>
    <w:p w:rsidR="00E25ED0" w:rsidRPr="00E25ED0" w:rsidRDefault="001F1DBC" w:rsidP="00E25ED0">
      <w:pPr>
        <w:jc w:val="center"/>
      </w:pPr>
      <w:r>
        <w:object w:dxaOrig="10980" w:dyaOrig="4095">
          <v:shape id="_x0000_i1040" type="#_x0000_t75" style="width:414.8pt;height:154.75pt" o:ole="">
            <v:imagedata r:id="rId34" o:title=""/>
          </v:shape>
          <o:OLEObject Type="Embed" ProgID="Visio.Drawing.15" ShapeID="_x0000_i1040" DrawAspect="Content" ObjectID="_1622557766" r:id="rId35"/>
        </w:object>
      </w:r>
    </w:p>
    <w:p w:rsidR="00E25ED0" w:rsidRDefault="00E25ED0" w:rsidP="00E25ED0">
      <w:pPr>
        <w:pStyle w:val="2"/>
      </w:pPr>
      <w:bookmarkStart w:id="15" w:name="_Toc11944842"/>
      <w:r>
        <w:rPr>
          <w:rFonts w:hint="eastAsia"/>
        </w:rPr>
        <w:t>3.</w:t>
      </w:r>
      <w:r w:rsidR="00547A3A">
        <w:rPr>
          <w:rFonts w:hint="eastAsia"/>
        </w:rPr>
        <w:t>5</w:t>
      </w:r>
      <w:r>
        <w:rPr>
          <w:rFonts w:hint="eastAsia"/>
        </w:rPr>
        <w:t>读模块的</w:t>
      </w:r>
      <w:r>
        <w:rPr>
          <w:rFonts w:hint="eastAsia"/>
        </w:rPr>
        <w:t>STG</w:t>
      </w:r>
      <w:r>
        <w:rPr>
          <w:rFonts w:hint="eastAsia"/>
        </w:rPr>
        <w:t>设计</w:t>
      </w:r>
      <w:bookmarkEnd w:id="15"/>
    </w:p>
    <w:p w:rsidR="00E25ED0" w:rsidRDefault="001F1DBC" w:rsidP="00E25ED0">
      <w:pPr>
        <w:jc w:val="center"/>
        <w:rPr>
          <w:rFonts w:hint="eastAsia"/>
        </w:rPr>
      </w:pPr>
      <w:r>
        <w:object w:dxaOrig="4321" w:dyaOrig="2265">
          <v:shape id="_x0000_i1041" type="#_x0000_t75" style="width:3in;height:113.35pt" o:ole="">
            <v:imagedata r:id="rId36" o:title=""/>
          </v:shape>
          <o:OLEObject Type="Embed" ProgID="Visio.Drawing.15" ShapeID="_x0000_i1041" DrawAspect="Content" ObjectID="_1622557767" r:id="rId37"/>
        </w:object>
      </w:r>
    </w:p>
    <w:p w:rsidR="001F1DBC" w:rsidRPr="00E25ED0" w:rsidRDefault="001F1DBC" w:rsidP="00E25ED0">
      <w:pPr>
        <w:jc w:val="center"/>
      </w:pPr>
      <w:r>
        <w:object w:dxaOrig="14716" w:dyaOrig="6451">
          <v:shape id="_x0000_i1042" type="#_x0000_t75" style="width:414.8pt;height:182.15pt" o:ole="">
            <v:imagedata r:id="rId38" o:title=""/>
          </v:shape>
          <o:OLEObject Type="Embed" ProgID="Visio.Drawing.15" ShapeID="_x0000_i1042" DrawAspect="Content" ObjectID="_1622557768" r:id="rId39"/>
        </w:object>
      </w:r>
    </w:p>
    <w:p w:rsidR="00E25ED0" w:rsidRDefault="00E25ED0" w:rsidP="00E25ED0">
      <w:pPr>
        <w:pStyle w:val="2"/>
      </w:pPr>
      <w:bookmarkStart w:id="16" w:name="_Toc11944843"/>
      <w:r>
        <w:rPr>
          <w:rFonts w:hint="eastAsia"/>
        </w:rPr>
        <w:t>3.</w:t>
      </w:r>
      <w:r w:rsidR="00547A3A">
        <w:rPr>
          <w:rFonts w:hint="eastAsia"/>
        </w:rPr>
        <w:t>6</w:t>
      </w:r>
      <w:r>
        <w:rPr>
          <w:rFonts w:hint="eastAsia"/>
        </w:rPr>
        <w:t>异步时钟处理</w:t>
      </w:r>
      <w:bookmarkEnd w:id="16"/>
    </w:p>
    <w:p w:rsidR="00E25ED0" w:rsidRPr="00E25ED0" w:rsidRDefault="00E25ED0" w:rsidP="00E25ED0">
      <w:r>
        <w:rPr>
          <w:rFonts w:hint="eastAsia"/>
        </w:rPr>
        <w:t>异步时钟处理采用三种不同的触发器级联而成，如下：</w:t>
      </w:r>
    </w:p>
    <w:p w:rsidR="00E25ED0" w:rsidRPr="00E25ED0" w:rsidRDefault="00E25ED0" w:rsidP="00E25ED0">
      <w:pPr>
        <w:jc w:val="center"/>
      </w:pPr>
      <w:r>
        <w:object w:dxaOrig="10980" w:dyaOrig="1666">
          <v:shape id="_x0000_i1025" type="#_x0000_t75" style="width:414.8pt;height:62.85pt" o:ole="">
            <v:imagedata r:id="rId40" o:title=""/>
          </v:shape>
          <o:OLEObject Type="Embed" ProgID="Visio.Drawing.15" ShapeID="_x0000_i1025" DrawAspect="Content" ObjectID="_1622557769" r:id="rId41"/>
        </w:object>
      </w:r>
    </w:p>
    <w:p w:rsidR="00E25ED0" w:rsidRDefault="00E25ED0" w:rsidP="00E25ED0">
      <w:pPr>
        <w:rPr>
          <w:rFonts w:hint="eastAsia"/>
        </w:rPr>
      </w:pPr>
      <w:r>
        <w:object w:dxaOrig="10020" w:dyaOrig="5700">
          <v:shape id="_x0000_i1026" type="#_x0000_t75" style="width:414.8pt;height:235.9pt" o:ole="">
            <v:imagedata r:id="rId42" o:title=""/>
          </v:shape>
          <o:OLEObject Type="Embed" ProgID="Visio.Drawing.15" ShapeID="_x0000_i1026" DrawAspect="Content" ObjectID="_1622557770" r:id="rId43"/>
        </w:object>
      </w:r>
    </w:p>
    <w:p w:rsidR="00547A3A" w:rsidRDefault="00547A3A" w:rsidP="00547A3A">
      <w:pPr>
        <w:pStyle w:val="2"/>
        <w:rPr>
          <w:rFonts w:hint="eastAsia"/>
        </w:rPr>
      </w:pPr>
      <w:bookmarkStart w:id="17" w:name="_Toc11944844"/>
      <w:r>
        <w:rPr>
          <w:rFonts w:hint="eastAsia"/>
        </w:rPr>
        <w:t xml:space="preserve">3.7 </w:t>
      </w:r>
      <w:r>
        <w:rPr>
          <w:rFonts w:hint="eastAsia"/>
        </w:rPr>
        <w:t>读模块仿真</w:t>
      </w:r>
      <w:bookmarkEnd w:id="17"/>
    </w:p>
    <w:p w:rsidR="00547A3A" w:rsidRPr="00E25ED0" w:rsidRDefault="00547A3A" w:rsidP="00E25ED0">
      <w:r>
        <w:rPr>
          <w:noProof/>
        </w:rPr>
        <w:drawing>
          <wp:inline distT="0" distB="0" distL="0" distR="0">
            <wp:extent cx="5274310" cy="1610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_read_tb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D0" w:rsidRPr="00E25ED0" w:rsidRDefault="00E25ED0" w:rsidP="00E25ED0"/>
    <w:p w:rsidR="00E25ED0" w:rsidRDefault="007D1A09" w:rsidP="00E25ED0">
      <w:pPr>
        <w:pStyle w:val="2"/>
      </w:pPr>
      <w:bookmarkStart w:id="18" w:name="_Toc11944845"/>
      <w:r>
        <w:rPr>
          <w:rFonts w:hint="eastAsia"/>
        </w:rPr>
        <w:lastRenderedPageBreak/>
        <w:t>3.</w:t>
      </w:r>
      <w:r w:rsidR="00547A3A">
        <w:rPr>
          <w:rFonts w:hint="eastAsia"/>
        </w:rPr>
        <w:t>8</w:t>
      </w:r>
      <w:r w:rsidR="00E25ED0">
        <w:rPr>
          <w:rFonts w:hint="eastAsia"/>
        </w:rPr>
        <w:t xml:space="preserve"> </w:t>
      </w:r>
      <w:proofErr w:type="spellStart"/>
      <w:r w:rsidR="00E25ED0">
        <w:rPr>
          <w:rFonts w:hint="eastAsia"/>
        </w:rPr>
        <w:t>sdram</w:t>
      </w:r>
      <w:proofErr w:type="spellEnd"/>
      <w:r w:rsidR="00E25ED0">
        <w:rPr>
          <w:rFonts w:hint="eastAsia"/>
        </w:rPr>
        <w:t>主控制器模块的</w:t>
      </w:r>
      <w:r w:rsidR="00E25ED0">
        <w:rPr>
          <w:rFonts w:hint="eastAsia"/>
        </w:rPr>
        <w:t>STG</w:t>
      </w:r>
      <w:r w:rsidR="00E25ED0">
        <w:rPr>
          <w:rFonts w:hint="eastAsia"/>
        </w:rPr>
        <w:t>设计</w:t>
      </w:r>
      <w:bookmarkEnd w:id="18"/>
    </w:p>
    <w:p w:rsidR="00E25ED0" w:rsidRDefault="001F1DBC" w:rsidP="00E25ED0">
      <w:pPr>
        <w:jc w:val="center"/>
      </w:pPr>
      <w:r>
        <w:object w:dxaOrig="6931" w:dyaOrig="4785">
          <v:shape id="_x0000_i1043" type="#_x0000_t75" style="width:346.55pt;height:239.1pt" o:ole="">
            <v:imagedata r:id="rId45" o:title=""/>
          </v:shape>
          <o:OLEObject Type="Embed" ProgID="Visio.Drawing.15" ShapeID="_x0000_i1043" DrawAspect="Content" ObjectID="_1622557771" r:id="rId46"/>
        </w:object>
      </w:r>
    </w:p>
    <w:p w:rsidR="00E25ED0" w:rsidRDefault="00E25ED0" w:rsidP="00E25ED0">
      <w:pPr>
        <w:jc w:val="center"/>
      </w:pPr>
      <w:r>
        <w:object w:dxaOrig="5011" w:dyaOrig="2595">
          <v:shape id="_x0000_i1027" type="#_x0000_t75" style="width:250.4pt;height:129.5pt" o:ole="">
            <v:imagedata r:id="rId47" o:title=""/>
          </v:shape>
          <o:OLEObject Type="Embed" ProgID="Visio.Drawing.15" ShapeID="_x0000_i1027" DrawAspect="Content" ObjectID="_1622557772" r:id="rId48"/>
        </w:object>
      </w:r>
    </w:p>
    <w:p w:rsidR="00E25ED0" w:rsidRDefault="001F1DBC" w:rsidP="00E25ED0">
      <w:pPr>
        <w:jc w:val="center"/>
        <w:rPr>
          <w:rFonts w:hint="eastAsia"/>
        </w:rPr>
      </w:pPr>
      <w:r>
        <w:object w:dxaOrig="10951" w:dyaOrig="7995">
          <v:shape id="_x0000_i1044" type="#_x0000_t75" style="width:414.8pt;height:303.05pt" o:ole="">
            <v:imagedata r:id="rId49" o:title=""/>
          </v:shape>
          <o:OLEObject Type="Embed" ProgID="Visio.Drawing.15" ShapeID="_x0000_i1044" DrawAspect="Content" ObjectID="_1622557773" r:id="rId50"/>
        </w:object>
      </w:r>
    </w:p>
    <w:p w:rsidR="00547A3A" w:rsidRDefault="00547A3A" w:rsidP="00547A3A">
      <w:pPr>
        <w:pStyle w:val="2"/>
        <w:rPr>
          <w:rFonts w:hint="eastAsia"/>
        </w:rPr>
      </w:pPr>
      <w:bookmarkStart w:id="19" w:name="_Toc11944846"/>
      <w:r>
        <w:rPr>
          <w:rFonts w:hint="eastAsia"/>
        </w:rPr>
        <w:t xml:space="preserve">3.9 </w:t>
      </w:r>
      <w:r>
        <w:rPr>
          <w:rFonts w:hint="eastAsia"/>
        </w:rPr>
        <w:t>系统整体设计</w:t>
      </w:r>
      <w:bookmarkStart w:id="20" w:name="_GoBack"/>
      <w:bookmarkEnd w:id="19"/>
      <w:bookmarkEnd w:id="20"/>
    </w:p>
    <w:p w:rsidR="00547A3A" w:rsidRDefault="00547A3A" w:rsidP="00547A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71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_controller_tb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3A" w:rsidRDefault="00547A3A" w:rsidP="00547A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3F829" wp14:editId="6354298A">
            <wp:extent cx="5274310" cy="3837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ram_controller_tb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3A" w:rsidRPr="00547A3A" w:rsidRDefault="00547A3A" w:rsidP="00547A3A"/>
    <w:sectPr w:rsidR="00547A3A" w:rsidRPr="0054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0C25"/>
    <w:multiLevelType w:val="multilevel"/>
    <w:tmpl w:val="1A14F4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E9063E2"/>
    <w:multiLevelType w:val="hybridMultilevel"/>
    <w:tmpl w:val="101C406A"/>
    <w:lvl w:ilvl="0" w:tplc="F224EA2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F4BE8"/>
    <w:multiLevelType w:val="hybridMultilevel"/>
    <w:tmpl w:val="65560696"/>
    <w:lvl w:ilvl="0" w:tplc="591E6E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21"/>
    <w:rsid w:val="00150B73"/>
    <w:rsid w:val="001F1DBC"/>
    <w:rsid w:val="00263EF4"/>
    <w:rsid w:val="003D3B4F"/>
    <w:rsid w:val="003F1FA1"/>
    <w:rsid w:val="00547A3A"/>
    <w:rsid w:val="005C6701"/>
    <w:rsid w:val="00782F0D"/>
    <w:rsid w:val="007D1A09"/>
    <w:rsid w:val="00950A75"/>
    <w:rsid w:val="00A34440"/>
    <w:rsid w:val="00B3318F"/>
    <w:rsid w:val="00BF6EBA"/>
    <w:rsid w:val="00C75F57"/>
    <w:rsid w:val="00D46F62"/>
    <w:rsid w:val="00D562AB"/>
    <w:rsid w:val="00E25ED0"/>
    <w:rsid w:val="00EC4140"/>
    <w:rsid w:val="00FA0511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FA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E17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172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1F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1FA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C41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C6701"/>
  </w:style>
  <w:style w:type="paragraph" w:styleId="20">
    <w:name w:val="toc 2"/>
    <w:basedOn w:val="a"/>
    <w:next w:val="a"/>
    <w:autoRedefine/>
    <w:uiPriority w:val="39"/>
    <w:unhideWhenUsed/>
    <w:rsid w:val="005C6701"/>
    <w:pPr>
      <w:ind w:leftChars="200" w:left="420"/>
    </w:pPr>
  </w:style>
  <w:style w:type="character" w:styleId="a5">
    <w:name w:val="Hyperlink"/>
    <w:basedOn w:val="a0"/>
    <w:uiPriority w:val="99"/>
    <w:unhideWhenUsed/>
    <w:rsid w:val="005C670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47A3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47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FA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E17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172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1F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1FA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C41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C6701"/>
  </w:style>
  <w:style w:type="paragraph" w:styleId="20">
    <w:name w:val="toc 2"/>
    <w:basedOn w:val="a"/>
    <w:next w:val="a"/>
    <w:autoRedefine/>
    <w:uiPriority w:val="39"/>
    <w:unhideWhenUsed/>
    <w:rsid w:val="005C6701"/>
    <w:pPr>
      <w:ind w:leftChars="200" w:left="420"/>
    </w:pPr>
  </w:style>
  <w:style w:type="character" w:styleId="a5">
    <w:name w:val="Hyperlink"/>
    <w:basedOn w:val="a0"/>
    <w:uiPriority w:val="99"/>
    <w:unhideWhenUsed/>
    <w:rsid w:val="005C670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47A3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47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7.vsdx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image" Target="media/image23.emf"/><Relationship Id="rId50" Type="http://schemas.openxmlformats.org/officeDocument/2006/relationships/package" Target="embeddings/Microsoft_Visio___20.vsdx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3.emf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package" Target="embeddings/Microsoft_Visio___12.vsdx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9.emf"/><Relationship Id="rId45" Type="http://schemas.openxmlformats.org/officeDocument/2006/relationships/image" Target="media/image22.emf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2.vsdx"/><Relationship Id="rId19" Type="http://schemas.openxmlformats.org/officeDocument/2006/relationships/package" Target="embeddings/Microsoft_Visio___6.vsdx"/><Relationship Id="rId31" Type="http://schemas.openxmlformats.org/officeDocument/2006/relationships/image" Target="media/image14.emf"/><Relationship Id="rId44" Type="http://schemas.openxmlformats.org/officeDocument/2006/relationships/image" Target="media/image21.PNG"/><Relationship Id="rId52" Type="http://schemas.openxmlformats.org/officeDocument/2006/relationships/image" Target="media/image26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__11.vsdx"/><Relationship Id="rId35" Type="http://schemas.openxmlformats.org/officeDocument/2006/relationships/package" Target="embeddings/Microsoft_Visio___13.vsdx"/><Relationship Id="rId43" Type="http://schemas.openxmlformats.org/officeDocument/2006/relationships/package" Target="embeddings/Microsoft_Visio___17.vsdx"/><Relationship Id="rId48" Type="http://schemas.openxmlformats.org/officeDocument/2006/relationships/package" Target="embeddings/Microsoft_Visio___19.vsdx"/><Relationship Id="rId8" Type="http://schemas.openxmlformats.org/officeDocument/2006/relationships/package" Target="embeddings/Microsoft_Visio___1.vsdx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package" Target="embeddings/Microsoft_Visio___3.vsdx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33" Type="http://schemas.openxmlformats.org/officeDocument/2006/relationships/image" Target="media/image15.PNG"/><Relationship Id="rId38" Type="http://schemas.openxmlformats.org/officeDocument/2006/relationships/image" Target="media/image18.emf"/><Relationship Id="rId46" Type="http://schemas.openxmlformats.org/officeDocument/2006/relationships/package" Target="embeddings/Microsoft_Visio___18.vsdx"/><Relationship Id="rId20" Type="http://schemas.openxmlformats.org/officeDocument/2006/relationships/image" Target="media/image8.emf"/><Relationship Id="rId41" Type="http://schemas.openxmlformats.org/officeDocument/2006/relationships/package" Target="embeddings/Microsoft_Visio___16.vsdx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package" Target="embeddings/Microsoft_Visio___10.vsdx"/><Relationship Id="rId36" Type="http://schemas.openxmlformats.org/officeDocument/2006/relationships/image" Target="media/image17.emf"/><Relationship Id="rId49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37AC-4C17-4CB9-BFE0-3ED74AC6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377</Words>
  <Characters>2154</Characters>
  <Application>Microsoft Office Word</Application>
  <DocSecurity>0</DocSecurity>
  <Lines>17</Lines>
  <Paragraphs>5</Paragraphs>
  <ScaleCrop>false</ScaleCrop>
  <Company>china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2019-06-20T03:28:00Z</dcterms:created>
  <dcterms:modified xsi:type="dcterms:W3CDTF">2019-06-20T09:40:00Z</dcterms:modified>
</cp:coreProperties>
</file>