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Default"/>
      </w:pPr>
    </w:p>
    <w:p>
      <w:pPr>
        <w:pStyle w:val="Default"/>
        <w:jc w:val="center"/>
        <w:rPr>
          <w:b/>
          <w:bCs/>
        </w:rPr>
      </w:pPr>
      <w:r>
        <w:rPr>
          <w:b/>
          <w:bCs/>
        </w:rPr>
        <w:t>WIS5078</w:t>
      </w:r>
      <w:r>
        <w:rPr>
          <w:b/>
          <w:bCs/>
        </w:rPr>
        <w:t xml:space="preserve">: </w:t>
      </w:r>
      <w:r>
        <w:rPr>
          <w:lang w:eastAsia="ko-KR"/>
          <w:rFonts w:eastAsia="맑은 고딕"/>
          <w:b/>
          <w:bCs/>
        </w:rPr>
        <w:t xml:space="preserve">User </w:t>
      </w:r>
      <w:r>
        <w:rPr>
          <w:lang w:eastAsia="ko-KR"/>
          <w:rFonts w:eastAsia="맑은 고딕"/>
          <w:b/>
          <w:bCs/>
        </w:rPr>
        <w:t>E</w:t>
      </w:r>
      <w:r>
        <w:rPr>
          <w:lang w:eastAsia="ko-KR"/>
          <w:rFonts w:eastAsia="맑은 고딕"/>
          <w:b/>
          <w:bCs/>
        </w:rPr>
        <w:t xml:space="preserve">xperience and </w:t>
      </w:r>
      <w:r>
        <w:rPr>
          <w:lang w:eastAsia="ko-KR"/>
          <w:rFonts w:eastAsia="맑은 고딕"/>
          <w:b/>
          <w:bCs/>
        </w:rPr>
        <w:t>A</w:t>
      </w:r>
      <w:r>
        <w:rPr>
          <w:lang w:eastAsia="ko-KR"/>
          <w:rFonts w:eastAsia="맑은 고딕"/>
          <w:b/>
          <w:bCs/>
        </w:rPr>
        <w:t xml:space="preserve">rtificial </w:t>
      </w:r>
      <w:r>
        <w:rPr>
          <w:lang w:eastAsia="ko-KR"/>
          <w:rFonts w:eastAsia="맑은 고딕"/>
          <w:b/>
          <w:bCs/>
        </w:rPr>
        <w:t>I</w:t>
      </w:r>
      <w:r>
        <w:rPr>
          <w:lang w:eastAsia="ko-KR"/>
          <w:rFonts w:eastAsia="맑은 고딕"/>
          <w:b/>
          <w:bCs/>
        </w:rPr>
        <w:t>ntelligence</w:t>
      </w:r>
    </w:p>
    <w:p>
      <w:pPr>
        <w:pStyle w:val="Default"/>
        <w:jc w:val="center"/>
        <w:rPr>
          <w:b/>
          <w:bCs/>
        </w:rPr>
      </w:pPr>
    </w:p>
    <w:p>
      <w:pPr>
        <w:pStyle w:val="Default"/>
        <w:jc w:val="center"/>
        <w:rPr>
          <w:bCs/>
        </w:rPr>
      </w:pPr>
      <w:r>
        <w:rPr>
          <w:bCs/>
        </w:rPr>
        <w:t>Joo-Wha Hong</w:t>
      </w:r>
      <w:r>
        <w:rPr>
          <w:bCs/>
        </w:rPr>
        <w:t xml:space="preserve"> </w:t>
      </w:r>
    </w:p>
    <w:p>
      <w:pPr>
        <w:pStyle w:val="Default"/>
        <w:jc w:val="center"/>
        <w:rPr>
          <w:bCs/>
        </w:rPr>
      </w:pPr>
      <w:r>
        <w:fldChar w:fldCharType="begin"/>
      </w:r>
      <w:r>
        <w:instrText xml:space="preserve"> HYPERLINK "mailto:j.hong@skku.edu" </w:instrText>
      </w:r>
      <w:r>
        <w:fldChar w:fldCharType="separate"/>
      </w:r>
      <w:r>
        <w:rPr>
          <w:rStyle w:val="a6"/>
          <w:bCs/>
        </w:rPr>
        <w:t>j.hong@skku.edu</w:t>
      </w:r>
      <w:r>
        <w:rPr>
          <w:rStyle w:val="a6"/>
          <w:bCs/>
        </w:rPr>
        <w:fldChar w:fldCharType="end"/>
      </w:r>
    </w:p>
    <w:p>
      <w:pPr>
        <w:pStyle w:val="Default"/>
        <w:jc w:val="center"/>
        <w:rPr>
          <w:bCs/>
        </w:rPr>
      </w:pPr>
    </w:p>
    <w:p>
      <w:pPr>
        <w:pStyle w:val="Default"/>
        <w:jc w:val="center"/>
        <w:rPr>
          <w:bCs/>
        </w:rPr>
      </w:pPr>
      <w:r>
        <w:rPr>
          <w:bCs/>
        </w:rPr>
        <w:t xml:space="preserve">Office Hours: </w:t>
      </w:r>
      <w:r>
        <w:rPr>
          <w:bCs/>
        </w:rPr>
        <w:t>Thursday 14</w:t>
      </w:r>
      <w:r>
        <w:rPr>
          <w:bCs/>
        </w:rPr>
        <w:t>:</w:t>
      </w:r>
      <w:r>
        <w:rPr>
          <w:bCs/>
        </w:rPr>
        <w:t>00</w:t>
      </w:r>
      <w:r>
        <w:rPr>
          <w:bCs/>
        </w:rPr>
        <w:t>-1</w:t>
      </w:r>
      <w:r>
        <w:rPr>
          <w:bCs/>
        </w:rPr>
        <w:t>5</w:t>
      </w:r>
      <w:r>
        <w:rPr>
          <w:bCs/>
        </w:rPr>
        <w:t>:</w:t>
      </w:r>
      <w:r>
        <w:rPr>
          <w:bCs/>
        </w:rPr>
        <w:t>3</w:t>
      </w:r>
      <w:r>
        <w:rPr>
          <w:bCs/>
        </w:rPr>
        <w:t>0 / B</w:t>
      </w:r>
      <w:r>
        <w:rPr>
          <w:bCs/>
        </w:rPr>
        <w:t>y Appointment</w:t>
      </w:r>
      <w:r>
        <w:rPr>
          <w:bCs/>
        </w:rPr>
        <w:t xml:space="preserve"> (Location: Faculty Hall 40417)</w:t>
      </w:r>
    </w:p>
    <w:p>
      <w:pPr>
        <w:pStyle w:val="Default"/>
        <w:jc w:val="center"/>
      </w:pPr>
    </w:p>
    <w:p>
      <w:pPr>
        <w:pStyle w:val="Default"/>
      </w:pPr>
      <w:r>
        <w:rPr>
          <w:b/>
        </w:rPr>
        <w:t>Time:</w:t>
      </w:r>
      <w:r>
        <w:t xml:space="preserve"> </w:t>
      </w:r>
      <w:r>
        <w:rPr>
          <w:lang w:eastAsia="ko-KR"/>
          <w:rFonts w:eastAsia="맑은 고딕" w:hint="eastAsia"/>
        </w:rPr>
        <w:t>Tuesday</w:t>
      </w:r>
      <w:r>
        <w:t xml:space="preserve"> 15</w:t>
      </w:r>
      <w:r>
        <w:t>:00-</w:t>
      </w:r>
      <w:r>
        <w:t>17</w:t>
      </w:r>
      <w:r>
        <w:t>:</w:t>
      </w:r>
      <w:r>
        <w:t>45</w:t>
      </w:r>
    </w:p>
    <w:p>
      <w:pPr>
        <w:pStyle w:val="Default"/>
        <w:rPr>
          <w:lang w:eastAsia="ko-KR"/>
          <w:rFonts w:eastAsia="맑은 고딕" w:hint="eastAsia"/>
        </w:rPr>
      </w:pPr>
      <w:r>
        <w:rPr>
          <w:b/>
        </w:rPr>
        <w:t>Location:</w:t>
      </w:r>
      <w:r>
        <w:t xml:space="preserve"> </w:t>
      </w:r>
      <w:r>
        <w:rPr>
          <w:lang w:eastAsia="ko-KR"/>
          <w:rFonts w:eastAsia="맑은 고딕" w:hint="eastAsia"/>
        </w:rPr>
        <w:t>Undecided</w:t>
      </w:r>
    </w:p>
    <w:p>
      <w:pPr>
        <w:pStyle w:val="Default"/>
      </w:pPr>
    </w:p>
    <w:p>
      <w:pPr>
        <w:pStyle w:val="Default"/>
        <w:rPr>
          <w:i/>
        </w:rPr>
      </w:pPr>
      <w:r>
        <w:rPr>
          <w:b/>
          <w:bCs/>
          <w:i/>
        </w:rPr>
        <w:t xml:space="preserve">I. </w:t>
      </w:r>
      <w:r>
        <w:rPr>
          <w:b/>
          <w:bCs/>
          <w:i/>
        </w:rPr>
        <w:t xml:space="preserve">Course description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In this course, students will engage in practical activities focused on conducting research in human-AI interaction and </w:t>
      </w:r>
      <w:r>
        <w:rPr>
          <w:rFonts w:ascii="Times New Roman" w:hAnsi="Times New Roman" w:cs="Times New Roman"/>
        </w:rPr>
        <w:t>writing</w:t>
      </w:r>
      <w:r>
        <w:rPr>
          <w:rFonts w:ascii="Times New Roman" w:hAnsi="Times New Roman" w:cs="Times New Roman"/>
        </w:rPr>
        <w:t xml:space="preserve"> a research paper. The goal is to guide students in crafting a paper centered on public perceptions and assessments of artificial intelligence, intended for submission to international conferences or journals. The class offers a conceptual grasp of artificial intelligence and theoretical frameworks applicable to social science research on human-AI interaction. Furthermore, </w:t>
      </w:r>
      <w:r>
        <w:rPr>
          <w:rFonts w:ascii="Times New Roman" w:hAnsi="Times New Roman" w:cs="Times New Roman"/>
        </w:rPr>
        <w:t>individual</w:t>
      </w:r>
      <w:r>
        <w:rPr>
          <w:rFonts w:ascii="Times New Roman" w:hAnsi="Times New Roman" w:cs="Times New Roman"/>
        </w:rPr>
        <w:t xml:space="preserve"> mentoring will be available to support each </w:t>
      </w:r>
      <w:r>
        <w:rPr>
          <w:rFonts w:ascii="Times New Roman" w:hAnsi="Times New Roman" w:cs="Times New Roman"/>
        </w:rPr>
        <w:t>team</w:t>
      </w:r>
      <w:r>
        <w:rPr>
          <w:rFonts w:ascii="Times New Roman" w:hAnsi="Times New Roman" w:cs="Times New Roman"/>
        </w:rPr>
        <w:t>'s research project.</w:t>
      </w:r>
    </w:p>
    <w:p>
      <w:pPr>
        <w:jc w:val="both"/>
        <w:rPr>
          <w:rFonts w:ascii="Times New Roman" w:hAnsi="Times New Roman" w:cs="Times New Roman"/>
        </w:rPr>
      </w:pPr>
    </w:p>
    <w:p>
      <w:pPr>
        <w:jc w:val="both"/>
        <w:rPr>
          <w:rFonts w:ascii="Times New Roman" w:hAnsi="Times New Roman" w:cs="Times New Roman"/>
        </w:rPr>
      </w:pPr>
    </w:p>
    <w:p>
      <w:pPr>
        <w:jc w:val="both"/>
        <w:spacing w:after="240"/>
        <w:rPr>
          <w:rFonts w:ascii="Times New Roman" w:hAnsi="Times New Roman" w:cs="Times New Roman"/>
          <w:b/>
          <w:i/>
        </w:rPr>
      </w:pPr>
      <w:r>
        <w:rPr>
          <w:rFonts w:ascii="Times New Roman" w:hAnsi="Times New Roman" w:cs="Times New Roman"/>
          <w:b/>
          <w:i/>
        </w:rPr>
        <w:t>II.</w:t>
      </w:r>
      <w:r>
        <w:rPr>
          <w:rFonts w:ascii="Times New Roman" w:hAnsi="Times New Roman" w:cs="Times New Roman"/>
          <w:b/>
          <w:i/>
        </w:rPr>
        <w:t xml:space="preserve"> </w:t>
      </w:r>
      <w:r>
        <w:rPr>
          <w:rFonts w:ascii="Times New Roman" w:hAnsi="Times New Roman" w:cs="Times New Roman"/>
          <w:b/>
          <w:i/>
        </w:rPr>
        <w:t>Learning Objectives</w:t>
      </w:r>
    </w:p>
    <w:p>
      <w:pPr>
        <w:pStyle w:val="Default"/>
        <w:jc w:val="both"/>
      </w:pPr>
      <w:r>
        <w:t xml:space="preserve">Expected learning outcomes for students are listed below. </w:t>
      </w:r>
    </w:p>
    <w:p>
      <w:pPr>
        <w:pStyle w:val="Default"/>
        <w:jc w:val="both"/>
        <w:numPr>
          <w:ilvl w:val="0"/>
          <w:numId w:val="1"/>
        </w:numPr>
      </w:pPr>
      <w:r>
        <w:rPr>
          <w:i/>
          <w:iCs/>
        </w:rPr>
        <w:t>Conceptualization of AI:</w:t>
      </w:r>
      <w:r>
        <w:rPr>
          <w:i/>
          <w:iCs/>
        </w:rPr>
        <w:t xml:space="preserve"> </w:t>
      </w:r>
    </w:p>
    <w:p>
      <w:pPr>
        <w:pStyle w:val="Default"/>
        <w:jc w:val="both"/>
        <w:numPr>
          <w:ilvl w:val="1"/>
          <w:numId w:val="1"/>
        </w:numPr>
        <w:rPr>
          <w:lang w:eastAsia="ko-KR"/>
          <w:rFonts w:eastAsia="맑은 고딕"/>
        </w:rPr>
      </w:pPr>
      <w:r>
        <w:rPr>
          <w:lang w:eastAsia="ko-KR"/>
          <w:rFonts w:eastAsia="맑은 고딕"/>
        </w:rPr>
        <w:t>Understand the terms frequently used to describe artificial intelligence, essential for AI researchers.</w:t>
      </w:r>
    </w:p>
    <w:p>
      <w:pPr>
        <w:pStyle w:val="Default"/>
        <w:jc w:val="both"/>
        <w:numPr>
          <w:ilvl w:val="1"/>
          <w:numId w:val="1"/>
        </w:numPr>
        <w:rPr>
          <w:lang w:eastAsia="ko-KR"/>
          <w:rFonts w:eastAsia="맑은 고딕"/>
        </w:rPr>
      </w:pPr>
      <w:r>
        <w:rPr>
          <w:lang w:eastAsia="ko-KR"/>
          <w:rFonts w:eastAsia="맑은 고딕"/>
        </w:rPr>
        <w:t>Familiarize yourself with social science theoretical frameworks explaining human-AI interaction.</w:t>
      </w:r>
    </w:p>
    <w:p>
      <w:pPr>
        <w:pStyle w:val="Default"/>
        <w:jc w:val="both"/>
        <w:numPr>
          <w:ilvl w:val="0"/>
          <w:numId w:val="1"/>
        </w:numPr>
        <w:rPr>
          <w:i/>
          <w:iCs/>
        </w:rPr>
      </w:pPr>
      <w:r>
        <w:rPr>
          <w:i/>
          <w:iCs/>
        </w:rPr>
        <w:t xml:space="preserve">Analytical Thinking: </w:t>
      </w:r>
    </w:p>
    <w:p>
      <w:pPr>
        <w:pStyle w:val="Default"/>
        <w:jc w:val="both"/>
        <w:numPr>
          <w:ilvl w:val="1"/>
          <w:numId w:val="1"/>
        </w:numPr>
      </w:pPr>
      <w:r>
        <w:t>Develop theoretically grounded improvements in the field of human-AI interaction.</w:t>
      </w:r>
    </w:p>
    <w:p>
      <w:pPr>
        <w:pStyle w:val="Default"/>
        <w:jc w:val="both"/>
        <w:numPr>
          <w:ilvl w:val="1"/>
          <w:numId w:val="1"/>
        </w:numPr>
      </w:pPr>
      <w:r>
        <w:t>Apply AI knowledge to design a research idea that is both feasible and executable for the student's preference</w:t>
      </w:r>
      <w:r>
        <w:t>.</w:t>
      </w:r>
      <w:r>
        <w:t xml:space="preserve"> </w:t>
      </w:r>
      <w:r>
        <w:t xml:space="preserve"> </w:t>
      </w:r>
    </w:p>
    <w:p>
      <w:pPr>
        <w:pStyle w:val="Default"/>
        <w:jc w:val="both"/>
        <w:numPr>
          <w:ilvl w:val="0"/>
          <w:numId w:val="2"/>
        </w:numPr>
      </w:pPr>
      <w:r>
        <w:rPr>
          <w:i/>
          <w:iCs/>
        </w:rPr>
        <w:t xml:space="preserve">Information Literacy: </w:t>
      </w:r>
    </w:p>
    <w:p>
      <w:pPr>
        <w:pStyle w:val="Default"/>
        <w:jc w:val="both"/>
        <w:numPr>
          <w:ilvl w:val="0"/>
          <w:numId w:val="3"/>
        </w:numPr>
      </w:pPr>
      <w:r>
        <w:t>Conduct academic research using various library resources.</w:t>
      </w:r>
    </w:p>
    <w:p>
      <w:pPr>
        <w:pStyle w:val="Default"/>
        <w:jc w:val="both"/>
        <w:numPr>
          <w:ilvl w:val="0"/>
          <w:numId w:val="3"/>
        </w:numPr>
      </w:pPr>
      <w:r>
        <w:t>Develop the ability to communicate effectively across disciplines to achieve team goals</w:t>
      </w:r>
      <w:r>
        <w:t xml:space="preserve">. </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i/>
        </w:rPr>
      </w:pPr>
      <w:r>
        <w:rPr>
          <w:rFonts w:ascii="Times New Roman" w:hAnsi="Times New Roman" w:cs="Times New Roman"/>
          <w:b/>
          <w:i/>
        </w:rPr>
        <w:t>III. Assignments &amp; Assessment</w:t>
      </w:r>
      <w:r>
        <w:rPr>
          <w:rFonts w:ascii="Times New Roman" w:hAnsi="Times New Roman" w:cs="Times New Roman"/>
          <w:b/>
          <w:i/>
        </w:rPr>
        <w:t>s</w:t>
      </w:r>
    </w:p>
    <w:p>
      <w:pPr>
        <w:jc w:val="both"/>
        <w:rPr>
          <w:rFonts w:ascii="Times New Roman" w:hAnsi="Times New Roman" w:cs="Times New Roman"/>
          <w:b/>
        </w:rPr>
      </w:pPr>
    </w:p>
    <w:p>
      <w:pPr>
        <w:jc w:val="both"/>
        <w:rPr>
          <w:rFonts w:ascii="Times New Roman" w:hAnsi="Times New Roman" w:cs="Times New Roman"/>
        </w:rPr>
      </w:pPr>
      <w:r>
        <w:rPr>
          <w:rFonts w:ascii="Times New Roman" w:hAnsi="Times New Roman" w:cs="Times New Roman"/>
          <w:b/>
        </w:rPr>
        <w:t>Application Assignments</w:t>
      </w:r>
      <w:r>
        <w:rPr>
          <w:rFonts w:ascii="Times New Roman" w:hAnsi="Times New Roman" w:cs="Times New Roman"/>
          <w:b/>
        </w:rPr>
        <w:t xml:space="preserve"> (</w:t>
      </w:r>
      <w:r>
        <w:rPr>
          <w:rFonts w:ascii="Times New Roman" w:hAnsi="Times New Roman" w:cs="Times New Roman"/>
          <w:b/>
        </w:rPr>
        <w:t>3</w:t>
      </w:r>
      <w:r>
        <w:rPr>
          <w:rFonts w:ascii="Times New Roman" w:hAnsi="Times New Roman" w:cs="Times New Roman"/>
          <w:b/>
        </w:rPr>
        <w:t>0</w:t>
      </w:r>
      <w:r>
        <w:rPr>
          <w:rFonts w:ascii="Times New Roman" w:hAnsi="Times New Roman" w:cs="Times New Roman"/>
          <w:b/>
        </w:rPr>
        <w:t>%)</w:t>
      </w:r>
      <w:r>
        <w:rPr>
          <w:rFonts w:ascii="Times New Roman" w:hAnsi="Times New Roman" w:cs="Times New Roman"/>
        </w:rPr>
        <w:t xml:space="preserve">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A central goal of this course is to help you strengthen your ability to apply </w:t>
      </w:r>
      <w:r>
        <w:rPr>
          <w:rFonts w:ascii="Times New Roman" w:hAnsi="Times New Roman" w:cs="Times New Roman"/>
        </w:rPr>
        <w:t>human-</w:t>
      </w:r>
      <w:r>
        <w:rPr>
          <w:rFonts w:ascii="Times New Roman" w:hAnsi="Times New Roman" w:cs="Times New Roman"/>
        </w:rPr>
        <w:t>AI interaction</w:t>
      </w:r>
      <w:r>
        <w:rPr>
          <w:rFonts w:ascii="Times New Roman" w:hAnsi="Times New Roman" w:cs="Times New Roman"/>
        </w:rPr>
        <w:t xml:space="preserve"> knowledge</w:t>
      </w:r>
      <w:r>
        <w:rPr>
          <w:rFonts w:ascii="Times New Roman" w:hAnsi="Times New Roman" w:cs="Times New Roman"/>
        </w:rPr>
        <w:t xml:space="preserve"> to </w:t>
      </w:r>
      <w:r>
        <w:rPr>
          <w:rFonts w:ascii="Times New Roman" w:hAnsi="Times New Roman" w:cs="Times New Roman"/>
        </w:rPr>
        <w:t>real-world</w:t>
      </w:r>
      <w:r>
        <w:rPr>
          <w:rFonts w:ascii="Times New Roman" w:hAnsi="Times New Roman" w:cs="Times New Roman"/>
        </w:rPr>
        <w:t xml:space="preserve"> scenarios</w:t>
      </w:r>
      <w:r>
        <w:rPr>
          <w:rFonts w:ascii="Times New Roman" w:hAnsi="Times New Roman" w:cs="Times New Roman"/>
        </w:rPr>
        <w:t xml:space="preserve"> and tasks</w:t>
      </w:r>
      <w:r>
        <w:rPr>
          <w:rFonts w:ascii="Times New Roman" w:hAnsi="Times New Roman" w:cs="Times New Roman"/>
        </w:rPr>
        <w:t xml:space="preserve">. Completing weekly application assignments is one way to help develop this skill. Throughout the course of the </w:t>
      </w:r>
      <w:r>
        <w:rPr>
          <w:rFonts w:ascii="Times New Roman" w:hAnsi="Times New Roman" w:cs="Times New Roman"/>
        </w:rPr>
        <w:t>semester,</w:t>
      </w:r>
      <w:r>
        <w:rPr>
          <w:rFonts w:ascii="Times New Roman" w:hAnsi="Times New Roman" w:cs="Times New Roman"/>
        </w:rPr>
        <w:t xml:space="preserve"> you will complete weekly application assignments. You will complete a total of </w:t>
      </w:r>
      <w:r>
        <w:rPr>
          <w:rFonts w:ascii="Times New Roman" w:hAnsi="Times New Roman" w:cs="Times New Roman"/>
          <w:b/>
        </w:rPr>
        <w:t>10</w:t>
      </w:r>
      <w:r>
        <w:rPr>
          <w:rFonts w:ascii="Times New Roman" w:hAnsi="Times New Roman" w:cs="Times New Roman"/>
          <w:b/>
        </w:rPr>
        <w:t xml:space="preserve"> application assignments</w:t>
      </w:r>
      <w:r>
        <w:rPr>
          <w:rFonts w:ascii="Times New Roman" w:hAnsi="Times New Roman" w:cs="Times New Roman"/>
        </w:rPr>
        <w:t xml:space="preserve">. These </w:t>
      </w:r>
      <w:r>
        <w:rPr>
          <w:rFonts w:ascii="Times New Roman" w:hAnsi="Times New Roman" w:cs="Times New Roman"/>
        </w:rPr>
        <w:t>assignments</w:t>
      </w:r>
      <w:r>
        <w:rPr>
          <w:rFonts w:ascii="Times New Roman" w:hAnsi="Times New Roman" w:cs="Times New Roman"/>
        </w:rPr>
        <w:t xml:space="preserve"> will take two forms: </w:t>
      </w:r>
    </w:p>
    <w:p>
      <w:pPr>
        <w:jc w:val="both"/>
        <w:rPr>
          <w:rFonts w:ascii="Times New Roman" w:hAnsi="Times New Roman" w:cs="Times New Roman"/>
        </w:rPr>
      </w:pPr>
    </w:p>
    <w:p>
      <w:pPr>
        <w:pStyle w:val="a3"/>
        <w:jc w:val="both"/>
        <w:numPr>
          <w:ilvl w:val="0"/>
          <w:numId w:val="2"/>
        </w:numPr>
        <w:rPr>
          <w:rFonts w:ascii="Times New Roman" w:hAnsi="Times New Roman" w:cs="Times New Roman"/>
        </w:rPr>
      </w:pPr>
      <w:r>
        <w:rPr>
          <w:rFonts w:ascii="Times New Roman" w:hAnsi="Times New Roman" w:cs="Times New Roman"/>
          <w:i/>
        </w:rPr>
        <w:t>Popular press</w:t>
      </w:r>
      <w:r>
        <w:rPr>
          <w:rFonts w:ascii="Times New Roman" w:hAnsi="Times New Roman" w:cs="Times New Roman"/>
          <w:i/>
        </w:rPr>
        <w:t>:</w:t>
      </w:r>
      <w:r>
        <w:rPr>
          <w:rFonts w:ascii="Times New Roman" w:hAnsi="Times New Roman" w:cs="Times New Roman"/>
        </w:rPr>
        <w:t xml:space="preserve"> Locate an example from the popular press that relates to the week’s topics and readings. Describe your example and discuss how it relates </w:t>
      </w:r>
      <w:r>
        <w:rPr>
          <w:rFonts w:ascii="Times New Roman" w:hAnsi="Times New Roman" w:cs="Times New Roman"/>
        </w:rPr>
        <w:t>to</w:t>
      </w:r>
      <w:r>
        <w:rPr>
          <w:rFonts w:ascii="Times New Roman" w:hAnsi="Times New Roman" w:cs="Times New Roman"/>
        </w:rPr>
        <w:t xml:space="preserve"> the week’s materials. </w:t>
      </w:r>
    </w:p>
    <w:p>
      <w:pPr>
        <w:pStyle w:val="a3"/>
        <w:jc w:val="both"/>
        <w:numPr>
          <w:ilvl w:val="0"/>
          <w:numId w:val="2"/>
        </w:numPr>
        <w:rPr>
          <w:rFonts w:ascii="Times New Roman" w:eastAsia="Times New Roman" w:hAnsi="Times New Roman" w:cs="Times New Roman"/>
        </w:rPr>
      </w:pPr>
      <w:r>
        <w:rPr>
          <w:rFonts w:ascii="Times New Roman" w:eastAsia="Times New Roman" w:hAnsi="Times New Roman" w:cs="Times New Roman"/>
          <w:i/>
        </w:rPr>
        <w:t>Academic article:</w:t>
      </w:r>
      <w:r>
        <w:rPr>
          <w:rFonts w:ascii="Times New Roman" w:eastAsia="Times New Roman" w:hAnsi="Times New Roman" w:cs="Times New Roman"/>
        </w:rPr>
        <w:t xml:space="preserve"> You will locate </w:t>
      </w:r>
      <w:r>
        <w:rPr>
          <w:rFonts w:ascii="Times New Roman" w:eastAsia="Times New Roman" w:hAnsi="Times New Roman" w:cs="Times New Roman"/>
        </w:rPr>
        <w:t xml:space="preserve">an </w:t>
      </w:r>
      <w:r>
        <w:rPr>
          <w:rFonts w:ascii="Times New Roman" w:eastAsia="Times New Roman" w:hAnsi="Times New Roman" w:cs="Times New Roman"/>
        </w:rPr>
        <w:t xml:space="preserve">academic article that </w:t>
      </w:r>
      <w:r>
        <w:rPr>
          <w:rFonts w:ascii="Times New Roman" w:eastAsia="Times New Roman" w:hAnsi="Times New Roman" w:cs="Times New Roman"/>
        </w:rPr>
        <w:t>ties</w:t>
      </w:r>
      <w:r>
        <w:rPr>
          <w:rFonts w:ascii="Times New Roman" w:eastAsia="Times New Roman" w:hAnsi="Times New Roman" w:cs="Times New Roman"/>
        </w:rPr>
        <w:t xml:space="preserve"> in </w:t>
      </w:r>
      <w:r>
        <w:rPr>
          <w:rFonts w:ascii="Times New Roman" w:eastAsia="Times New Roman" w:hAnsi="Times New Roman" w:cs="Times New Roman"/>
        </w:rPr>
        <w:t xml:space="preserve">with </w:t>
      </w:r>
      <w:r>
        <w:rPr>
          <w:rFonts w:ascii="Times New Roman" w:eastAsia="Times New Roman" w:hAnsi="Times New Roman" w:cs="Times New Roman"/>
        </w:rPr>
        <w:t>the week’s topic. In your assignment</w:t>
      </w:r>
      <w:r>
        <w:rPr>
          <w:rFonts w:ascii="Times New Roman" w:eastAsia="Times New Roman" w:hAnsi="Times New Roman" w:cs="Times New Roman"/>
        </w:rPr>
        <w:t>, you will summarize the article</w:t>
      </w:r>
      <w:r>
        <w:rPr>
          <w:rFonts w:ascii="Times New Roman" w:eastAsia="Times New Roman" w:hAnsi="Times New Roman" w:cs="Times New Roman"/>
        </w:rPr>
        <w:t xml:space="preserve"> and describe how </w:t>
      </w:r>
      <w:r>
        <w:rPr>
          <w:rFonts w:ascii="Times New Roman" w:eastAsia="Times New Roman" w:hAnsi="Times New Roman" w:cs="Times New Roman"/>
        </w:rPr>
        <w:t xml:space="preserve">it </w:t>
      </w:r>
      <w:r>
        <w:rPr>
          <w:rFonts w:ascii="Times New Roman" w:eastAsia="Times New Roman" w:hAnsi="Times New Roman" w:cs="Times New Roman"/>
        </w:rPr>
        <w:t>connect</w:t>
      </w:r>
      <w:r>
        <w:rPr>
          <w:rFonts w:ascii="Times New Roman" w:eastAsia="Times New Roman" w:hAnsi="Times New Roman" w:cs="Times New Roman"/>
        </w:rPr>
        <w:t>s</w:t>
      </w:r>
      <w:r>
        <w:rPr>
          <w:rFonts w:ascii="Times New Roman" w:eastAsia="Times New Roman" w:hAnsi="Times New Roman" w:cs="Times New Roman"/>
        </w:rPr>
        <w:t xml:space="preserve"> with the week’s topics and </w:t>
      </w:r>
      <w:r>
        <w:rPr>
          <w:rFonts w:ascii="Times New Roman" w:eastAsia="Times New Roman" w:hAnsi="Times New Roman" w:cs="Times New Roman"/>
        </w:rPr>
        <w:t>assigned r</w:t>
      </w:r>
      <w:r>
        <w:rPr>
          <w:rFonts w:ascii="Times New Roman" w:eastAsia="Times New Roman" w:hAnsi="Times New Roman" w:cs="Times New Roman"/>
        </w:rPr>
        <w:t xml:space="preserve">eadings.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This assignment is about </w:t>
      </w:r>
      <w:r>
        <w:rPr>
          <w:rFonts w:ascii="Times New Roman" w:hAnsi="Times New Roman" w:cs="Times New Roman"/>
        </w:rPr>
        <w:t xml:space="preserve">the </w:t>
      </w:r>
      <w:r>
        <w:rPr>
          <w:rFonts w:ascii="Times New Roman" w:hAnsi="Times New Roman" w:cs="Times New Roman"/>
          <w:b/>
        </w:rPr>
        <w:t xml:space="preserve">application, </w:t>
      </w:r>
      <w:r>
        <w:rPr>
          <w:rFonts w:ascii="Times New Roman" w:hAnsi="Times New Roman" w:cs="Times New Roman"/>
        </w:rPr>
        <w:t>so</w:t>
      </w:r>
      <w:r>
        <w:rPr>
          <w:rFonts w:ascii="Times New Roman" w:hAnsi="Times New Roman" w:cs="Times New Roman"/>
        </w:rPr>
        <w:t xml:space="preserve"> it is not </w:t>
      </w:r>
      <w:r>
        <w:rPr>
          <w:rFonts w:ascii="Times New Roman" w:hAnsi="Times New Roman" w:cs="Times New Roman"/>
        </w:rPr>
        <w:t>a summary</w:t>
      </w:r>
      <w:r>
        <w:rPr>
          <w:rFonts w:ascii="Times New Roman" w:hAnsi="Times New Roman" w:cs="Times New Roman"/>
        </w:rPr>
        <w:t xml:space="preserve"> practice</w:t>
      </w:r>
      <w:r>
        <w:rPr>
          <w:rFonts w:ascii="Times New Roman" w:hAnsi="Times New Roman" w:cs="Times New Roman"/>
        </w:rPr>
        <w:t xml:space="preserve">. At most, you should spend </w:t>
      </w:r>
      <w:r>
        <w:rPr>
          <w:rFonts w:ascii="Times New Roman" w:hAnsi="Times New Roman" w:cs="Times New Roman"/>
        </w:rPr>
        <w:t>a paragraph summarizing ideas</w:t>
      </w:r>
      <w:r>
        <w:rPr>
          <w:rFonts w:ascii="Times New Roman" w:hAnsi="Times New Roman" w:cs="Times New Roman"/>
        </w:rPr>
        <w:t xml:space="preserve">. The bulk of your assignment should be devoted to </w:t>
      </w:r>
      <w:r>
        <w:rPr>
          <w:rFonts w:ascii="Times New Roman" w:hAnsi="Times New Roman" w:cs="Times New Roman"/>
        </w:rPr>
        <w:t>analysis of the example</w:t>
      </w:r>
      <w:r>
        <w:rPr>
          <w:rFonts w:ascii="Times New Roman" w:hAnsi="Times New Roman" w:cs="Times New Roman"/>
        </w:rPr>
        <w:t xml:space="preserve"> or article</w:t>
      </w:r>
      <w:r>
        <w:rPr>
          <w:rFonts w:ascii="Times New Roman" w:hAnsi="Times New Roman" w:cs="Times New Roman"/>
        </w:rPr>
        <w:t xml:space="preserve"> and application of course concepts.</w:t>
      </w:r>
      <w:r>
        <w:rPr>
          <w:rFonts w:ascii="Times New Roman" w:hAnsi="Times New Roman" w:cs="Times New Roman"/>
        </w:rPr>
        <w:t xml:space="preserve"> Your assignment should demonstrate that you are </w:t>
      </w:r>
      <w:r>
        <w:rPr>
          <w:rFonts w:ascii="Times New Roman" w:hAnsi="Times New Roman" w:cs="Times New Roman"/>
        </w:rPr>
        <w:t>critically engaging</w:t>
      </w:r>
      <w:r>
        <w:rPr>
          <w:rFonts w:ascii="Times New Roman" w:hAnsi="Times New Roman" w:cs="Times New Roman"/>
        </w:rPr>
        <w:t xml:space="preserve"> with the material and</w:t>
      </w:r>
      <w:r>
        <w:rPr>
          <w:rFonts w:ascii="Times New Roman" w:hAnsi="Times New Roman" w:cs="Times New Roman"/>
        </w:rPr>
        <w:t xml:space="preserve"> providing</w:t>
      </w:r>
      <w:r>
        <w:rPr>
          <w:rFonts w:ascii="Times New Roman" w:hAnsi="Times New Roman" w:cs="Times New Roman"/>
        </w:rPr>
        <w:t xml:space="preserve"> your own take on it. Length should </w:t>
      </w:r>
      <w:r>
        <w:rPr>
          <w:rFonts w:ascii="Times New Roman" w:hAnsi="Times New Roman" w:cs="Times New Roman"/>
        </w:rPr>
        <w:t xml:space="preserve">be more than 500 words but </w:t>
      </w:r>
      <w:r>
        <w:rPr>
          <w:rFonts w:ascii="Times New Roman" w:hAnsi="Times New Roman" w:cs="Times New Roman"/>
        </w:rPr>
        <w:t xml:space="preserve">not exceed </w:t>
      </w:r>
      <w:r>
        <w:rPr>
          <w:rFonts w:ascii="Times New Roman" w:hAnsi="Times New Roman" w:cs="Times New Roman"/>
        </w:rPr>
        <w:t>1,0</w:t>
      </w:r>
      <w:r>
        <w:rPr>
          <w:rFonts w:ascii="Times New Roman" w:hAnsi="Times New Roman" w:cs="Times New Roman"/>
        </w:rPr>
        <w:t xml:space="preserve">00 words. </w:t>
      </w:r>
      <w:r>
        <w:rPr>
          <w:rFonts w:ascii="Times New Roman" w:hAnsi="Times New Roman" w:cs="Times New Roman"/>
        </w:rPr>
        <w:t>You must include references to course materials and any outside materials you cite</w:t>
      </w:r>
      <w:r>
        <w:rPr>
          <w:rFonts w:ascii="Times New Roman" w:hAnsi="Times New Roman" w:cs="Times New Roman"/>
        </w:rPr>
        <w:t xml:space="preserve"> (APA format)</w:t>
      </w:r>
      <w:r>
        <w:rPr>
          <w:rFonts w:ascii="Times New Roman" w:hAnsi="Times New Roman" w:cs="Times New Roman"/>
        </w:rPr>
        <w:t xml:space="preserve">. </w:t>
      </w:r>
      <w:r>
        <w:rPr>
          <w:rFonts w:ascii="Times New Roman" w:hAnsi="Times New Roman" w:cs="Times New Roman"/>
        </w:rPr>
        <w:t>If you are not familiar with APA format, please check this</w:t>
      </w:r>
      <w:r>
        <w:rPr>
          <w:rFonts w:ascii="Times New Roman" w:hAnsi="Times New Roman" w:cs="Times New Roman"/>
        </w:rPr>
        <w:t xml:space="preserve"> s</w:t>
      </w:r>
      <w:r>
        <w:rPr>
          <w:rFonts w:ascii="Times New Roman" w:hAnsi="Times New Roman" w:cs="Times New Roman"/>
        </w:rPr>
        <w:t>ite</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HYPERLINK "https://owl.purdue.edu/owl/research_and_citation/apa_style/apa_formatting_and_style_guide/general_format.html" </w:instrText>
      </w:r>
      <w:r>
        <w:rPr>
          <w:rFonts w:ascii="Times New Roman" w:hAnsi="Times New Roman" w:cs="Times New Roman"/>
        </w:rPr>
        <w:fldChar w:fldCharType="separate"/>
      </w:r>
      <w:r>
        <w:rPr>
          <w:rStyle w:val="a6"/>
          <w:rFonts w:ascii="Times New Roman" w:hAnsi="Times New Roman" w:cs="Times New Roman"/>
        </w:rPr>
        <w:t>https://owl.purdue.edu/owl/research_and_citation/apa_style/apa_formatting_and_style_guide/general_format.html</w:t>
      </w:r>
      <w:r>
        <w:rPr>
          <w:rStyle w:val="a6"/>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You must also include two discussion questions for the class. Refe</w:t>
      </w:r>
      <w:r>
        <w:rPr>
          <w:rFonts w:ascii="Times New Roman" w:hAnsi="Times New Roman" w:cs="Times New Roman"/>
        </w:rPr>
        <w:t xml:space="preserve">rences and discussion questions are </w:t>
      </w:r>
      <w:r>
        <w:rPr>
          <w:rFonts w:ascii="Times New Roman" w:hAnsi="Times New Roman" w:cs="Times New Roman"/>
        </w:rPr>
        <w:t xml:space="preserve">not included in the word count.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Note: Your assignment is due by </w:t>
      </w:r>
      <w:r>
        <w:rPr>
          <w:rFonts w:ascii="Times New Roman" w:hAnsi="Times New Roman" w:cs="Times New Roman"/>
          <w:b/>
        </w:rPr>
        <w:t>11:59 PM</w:t>
      </w:r>
      <w:r>
        <w:rPr>
          <w:rFonts w:ascii="Times New Roman" w:hAnsi="Times New Roman" w:cs="Times New Roman"/>
          <w:b/>
        </w:rPr>
        <w:t xml:space="preserve"> a day</w:t>
      </w:r>
      <w:r>
        <w:rPr>
          <w:rFonts w:ascii="Times New Roman" w:hAnsi="Times New Roman" w:cs="Times New Roman"/>
          <w:b/>
        </w:rPr>
        <w:t xml:space="preserve"> before cla</w:t>
      </w:r>
      <w:r>
        <w:rPr>
          <w:rFonts w:ascii="Times New Roman" w:hAnsi="Times New Roman" w:cs="Times New Roman"/>
          <w:b/>
        </w:rPr>
        <w:t>ss</w:t>
      </w:r>
      <w:r>
        <w:rPr>
          <w:rFonts w:ascii="Times New Roman" w:hAnsi="Times New Roman" w:cs="Times New Roman"/>
        </w:rPr>
        <w:t xml:space="preserve"> in order to ensure that </w:t>
      </w:r>
      <w:r>
        <w:rPr>
          <w:rFonts w:ascii="Times New Roman" w:hAnsi="Times New Roman" w:cs="Times New Roman"/>
        </w:rPr>
        <w:t xml:space="preserve">I have time to read </w:t>
      </w:r>
      <w:r>
        <w:rPr>
          <w:rFonts w:ascii="Times New Roman" w:hAnsi="Times New Roman" w:cs="Times New Roman"/>
        </w:rPr>
        <w:t xml:space="preserve">your assignment. Submissions </w:t>
      </w:r>
      <w:r>
        <w:rPr>
          <w:rFonts w:ascii="Times New Roman" w:hAnsi="Times New Roman" w:cs="Times New Roman"/>
        </w:rPr>
        <w:t>submitted</w:t>
      </w:r>
      <w:r>
        <w:rPr>
          <w:rFonts w:ascii="Times New Roman" w:hAnsi="Times New Roman" w:cs="Times New Roman"/>
        </w:rPr>
        <w:t xml:space="preserve"> after this time will be counted as late</w:t>
      </w:r>
      <w:r>
        <w:rPr>
          <w:rFonts w:ascii="Times New Roman" w:hAnsi="Times New Roman" w:cs="Times New Roman"/>
        </w:rPr>
        <w:t xml:space="preserve">. Submissions more than 24 hours late will not be accepted. </w:t>
      </w:r>
    </w:p>
    <w:p>
      <w:pPr>
        <w:jc w:val="both"/>
        <w:rPr>
          <w:rFonts w:ascii="Times New Roman" w:hAnsi="Times New Roman" w:cs="Times New Roman"/>
        </w:rPr>
      </w:pPr>
    </w:p>
    <w:p>
      <w:pPr>
        <w:jc w:val="both"/>
        <w:rPr>
          <w:rFonts w:ascii="Times New Roman" w:eastAsia="Times New Roman" w:hAnsi="Times New Roman" w:cs="Times New Roman"/>
        </w:rPr>
      </w:pPr>
      <w:r>
        <w:rPr>
          <w:rFonts w:ascii="Times New Roman" w:eastAsia="Times New Roman" w:hAnsi="Times New Roman" w:cs="Times New Roman"/>
        </w:rPr>
        <w:t xml:space="preserve">You should come </w:t>
      </w:r>
      <w:r>
        <w:rPr>
          <w:rFonts w:ascii="Times New Roman" w:eastAsia="Times New Roman" w:hAnsi="Times New Roman" w:cs="Times New Roman"/>
        </w:rPr>
        <w:t xml:space="preserve">to </w:t>
      </w:r>
      <w:r>
        <w:rPr>
          <w:rFonts w:ascii="Times New Roman" w:eastAsia="Times New Roman" w:hAnsi="Times New Roman" w:cs="Times New Roman"/>
        </w:rPr>
        <w:t>class prepared to discuss your assignment. A few people will be selected each week to</w:t>
      </w:r>
      <w:r>
        <w:rPr>
          <w:rFonts w:ascii="Times New Roman" w:eastAsia="Times New Roman" w:hAnsi="Times New Roman" w:cs="Times New Roman"/>
        </w:rPr>
        <w:t xml:space="preserve"> present</w:t>
      </w:r>
      <w:r>
        <w:rPr>
          <w:rFonts w:ascii="Times New Roman" w:eastAsia="Times New Roman" w:hAnsi="Times New Roman" w:cs="Times New Roman"/>
        </w:rPr>
        <w:t xml:space="preserve"> in class, so you must be prepared. </w:t>
      </w:r>
      <w:r>
        <w:rPr>
          <w:rFonts w:ascii="Times New Roman" w:hAnsi="Times New Roman" w:cs="Times New Roman"/>
        </w:rPr>
        <w:t xml:space="preserve">Lack of preparation for application assignment discussions will impact your course participation grade. </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 xml:space="preserve">Midterm </w:t>
      </w:r>
      <w:r>
        <w:rPr>
          <w:rFonts w:ascii="Times New Roman" w:hAnsi="Times New Roman" w:cs="Times New Roman"/>
          <w:b/>
        </w:rPr>
        <w:t>Paper</w:t>
      </w:r>
      <w:r>
        <w:rPr>
          <w:rFonts w:ascii="Times New Roman" w:hAnsi="Times New Roman" w:cs="Times New Roman"/>
          <w:b/>
        </w:rPr>
        <w:t xml:space="preserve"> </w:t>
      </w:r>
      <w:r>
        <w:rPr>
          <w:rFonts w:ascii="Times New Roman" w:hAnsi="Times New Roman" w:cs="Times New Roman"/>
          <w:b/>
        </w:rPr>
        <w:t>&amp; Presentation</w:t>
      </w:r>
      <w:r>
        <w:rPr>
          <w:rFonts w:ascii="Times New Roman" w:hAnsi="Times New Roman" w:cs="Times New Roman"/>
          <w:b/>
        </w:rPr>
        <w:t xml:space="preserve"> </w:t>
      </w:r>
      <w:r>
        <w:rPr>
          <w:rFonts w:ascii="Times New Roman" w:hAnsi="Times New Roman" w:cs="Times New Roman"/>
          <w:b/>
        </w:rPr>
        <w:t>(</w:t>
      </w:r>
      <w:r>
        <w:rPr>
          <w:rFonts w:ascii="Times New Roman" w:hAnsi="Times New Roman" w:cs="Times New Roman"/>
          <w:b/>
        </w:rPr>
        <w:t>20</w:t>
      </w:r>
      <w:r>
        <w:rPr>
          <w:rFonts w:ascii="Times New Roman" w:hAnsi="Times New Roman" w:cs="Times New Roman"/>
          <w:b/>
        </w:rPr>
        <w:t>%</w:t>
      </w:r>
      <w:r>
        <w:rPr>
          <w:rFonts w:ascii="Times New Roman" w:hAnsi="Times New Roman" w:cs="Times New Roman"/>
          <w:b/>
        </w:rPr>
        <w:t>)</w:t>
      </w:r>
    </w:p>
    <w:p>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midterm </w:t>
      </w:r>
      <w:r>
        <w:rPr>
          <w:rFonts w:ascii="Times New Roman" w:hAnsi="Times New Roman" w:cs="Times New Roman"/>
        </w:rPr>
        <w:t xml:space="preserve">project for this course is a group effort and consists of developing a proposal for new </w:t>
      </w:r>
      <w:r>
        <w:rPr>
          <w:rFonts w:ascii="Times New Roman" w:hAnsi="Times New Roman" w:cs="Times New Roman"/>
        </w:rPr>
        <w:t>research</w:t>
      </w:r>
      <w:r>
        <w:rPr>
          <w:rFonts w:ascii="Times New Roman" w:hAnsi="Times New Roman" w:cs="Times New Roman"/>
        </w:rPr>
        <w:t xml:space="preserve"> </w:t>
      </w:r>
      <w:r>
        <w:rPr>
          <w:rFonts w:ascii="Times New Roman" w:hAnsi="Times New Roman" w:cs="Times New Roman"/>
        </w:rPr>
        <w:t>that involves human-AI interaction</w:t>
      </w:r>
      <w:r>
        <w:rPr>
          <w:rFonts w:ascii="Times New Roman" w:hAnsi="Times New Roman" w:cs="Times New Roman"/>
        </w:rPr>
        <w:t xml:space="preserve">. </w:t>
      </w:r>
      <w:r>
        <w:rPr>
          <w:rFonts w:ascii="Times New Roman" w:hAnsi="Times New Roman" w:cs="Times New Roman"/>
        </w:rPr>
        <w:t xml:space="preserve">For the </w:t>
      </w:r>
      <w:r>
        <w:rPr>
          <w:rFonts w:ascii="Times New Roman" w:hAnsi="Times New Roman" w:cs="Times New Roman"/>
        </w:rPr>
        <w:t>midterm</w:t>
      </w:r>
      <w:r>
        <w:rPr>
          <w:rFonts w:ascii="Times New Roman" w:hAnsi="Times New Roman" w:cs="Times New Roman"/>
        </w:rPr>
        <w:t xml:space="preserve"> </w:t>
      </w:r>
      <w:r>
        <w:rPr>
          <w:rFonts w:ascii="Times New Roman" w:hAnsi="Times New Roman" w:cs="Times New Roman"/>
        </w:rPr>
        <w:t xml:space="preserve">paper, students must submit </w:t>
      </w:r>
      <w:r>
        <w:rPr>
          <w:rFonts w:ascii="Times New Roman" w:hAnsi="Times New Roman" w:cs="Times New Roman"/>
        </w:rPr>
        <w:t>an</w:t>
      </w:r>
      <w:r>
        <w:rPr>
          <w:rFonts w:ascii="Times New Roman" w:hAnsi="Times New Roman" w:cs="Times New Roman"/>
        </w:rPr>
        <w:t xml:space="preserve"> 8-page</w:t>
      </w:r>
      <w:r>
        <w:rPr>
          <w:rFonts w:ascii="Times New Roman" w:hAnsi="Times New Roman" w:cs="Times New Roman"/>
        </w:rPr>
        <w:t xml:space="preserve"> extended abstract</w:t>
      </w:r>
      <w:r>
        <w:rPr>
          <w:rFonts w:ascii="Times New Roman" w:hAnsi="Times New Roman" w:cs="Times New Roman"/>
        </w:rPr>
        <w:t xml:space="preserve"> that focuses on</w:t>
      </w:r>
      <w:r>
        <w:rPr>
          <w:rFonts w:ascii="Times New Roman" w:hAnsi="Times New Roman" w:cs="Times New Roman"/>
        </w:rPr>
        <w:t xml:space="preserve"> the research question, literature review, and research method. </w:t>
      </w:r>
      <w:r>
        <w:rPr>
          <w:rFonts w:ascii="Times New Roman" w:hAnsi="Times New Roman" w:cs="Times New Roman"/>
        </w:rPr>
        <w:t xml:space="preserve">Also, </w:t>
      </w:r>
      <w:r>
        <w:rPr>
          <w:rFonts w:ascii="Times New Roman" w:hAnsi="Times New Roman" w:cs="Times New Roman"/>
        </w:rPr>
        <w:t xml:space="preserve">students will give </w:t>
      </w:r>
      <w:r>
        <w:rPr>
          <w:rFonts w:ascii="Times New Roman" w:hAnsi="Times New Roman" w:cs="Times New Roman"/>
        </w:rPr>
        <w:t>10-</w:t>
      </w:r>
      <w:r>
        <w:rPr>
          <w:rFonts w:ascii="Times New Roman" w:hAnsi="Times New Roman" w:cs="Times New Roman"/>
        </w:rPr>
        <w:t xml:space="preserve">minute presentations about their </w:t>
      </w:r>
      <w:r>
        <w:rPr>
          <w:rFonts w:ascii="Times New Roman" w:hAnsi="Times New Roman" w:cs="Times New Roman"/>
        </w:rPr>
        <w:t>midterm</w:t>
      </w:r>
      <w:r>
        <w:rPr>
          <w:rFonts w:ascii="Times New Roman" w:hAnsi="Times New Roman" w:cs="Times New Roman"/>
        </w:rPr>
        <w:t xml:space="preserve"> paper (and turn in a copy of their</w:t>
      </w:r>
      <w:r>
        <w:rPr>
          <w:rFonts w:ascii="Times New Roman" w:hAnsi="Times New Roman" w:cs="Times New Roman"/>
        </w:rPr>
        <w:t xml:space="preserve"> </w:t>
      </w:r>
      <w:r>
        <w:rPr>
          <w:rFonts w:ascii="Times New Roman" w:hAnsi="Times New Roman" w:cs="Times New Roman"/>
        </w:rPr>
        <w:t>PPT).</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Final P</w:t>
      </w:r>
      <w:r>
        <w:rPr>
          <w:rFonts w:ascii="Times New Roman" w:hAnsi="Times New Roman" w:cs="Times New Roman"/>
          <w:b/>
        </w:rPr>
        <w:t>aper</w:t>
      </w:r>
      <w:r>
        <w:rPr>
          <w:rFonts w:ascii="Times New Roman" w:hAnsi="Times New Roman" w:cs="Times New Roman"/>
          <w:b/>
        </w:rPr>
        <w:t xml:space="preserve"> </w:t>
      </w:r>
      <w:bookmarkStart w:id="1" w:name="_Hlk156860946"/>
      <w:r>
        <w:rPr>
          <w:rFonts w:ascii="Times New Roman" w:hAnsi="Times New Roman" w:cs="Times New Roman"/>
          <w:b/>
        </w:rPr>
        <w:t>&amp; Presentation</w:t>
      </w:r>
      <w:r>
        <w:rPr>
          <w:rFonts w:ascii="Times New Roman" w:hAnsi="Times New Roman" w:cs="Times New Roman"/>
          <w:b/>
        </w:rPr>
        <w:t xml:space="preserve"> </w:t>
      </w:r>
      <w:bookmarkEnd w:id="1"/>
      <w:r>
        <w:rPr>
          <w:rFonts w:ascii="Times New Roman" w:hAnsi="Times New Roman" w:cs="Times New Roman"/>
          <w:b/>
        </w:rPr>
        <w:t>(</w:t>
      </w:r>
      <w:r>
        <w:rPr>
          <w:rFonts w:ascii="Times New Roman" w:hAnsi="Times New Roman" w:cs="Times New Roman"/>
          <w:b/>
        </w:rPr>
        <w:t>40</w:t>
      </w:r>
      <w:r>
        <w:rPr>
          <w:rFonts w:ascii="Times New Roman" w:hAnsi="Times New Roman" w:cs="Times New Roman"/>
          <w:b/>
        </w:rPr>
        <w:t>%)</w:t>
      </w:r>
    </w:p>
    <w:p>
      <w:pPr>
        <w:jc w:val="both"/>
        <w:rPr>
          <w:rFonts w:ascii="Times New Roman" w:hAnsi="Times New Roman" w:cs="Times New Roman"/>
        </w:rPr>
      </w:pPr>
      <w:r>
        <w:rPr>
          <w:rFonts w:ascii="Times New Roman" w:hAnsi="Times New Roman" w:cs="Times New Roman"/>
        </w:rPr>
        <w:t>The final project for this course</w:t>
      </w:r>
      <w:r>
        <w:rPr>
          <w:rFonts w:ascii="Times New Roman" w:hAnsi="Times New Roman" w:cs="Times New Roman"/>
        </w:rPr>
        <w:t xml:space="preserve"> is </w:t>
      </w:r>
      <w:r>
        <w:rPr>
          <w:rFonts w:ascii="Times New Roman" w:hAnsi="Times New Roman" w:cs="Times New Roman"/>
        </w:rPr>
        <w:t xml:space="preserve">also </w:t>
      </w:r>
      <w:r>
        <w:rPr>
          <w:rFonts w:ascii="Times New Roman" w:hAnsi="Times New Roman" w:cs="Times New Roman"/>
        </w:rPr>
        <w:t>a group effort and</w:t>
      </w:r>
      <w:r>
        <w:rPr>
          <w:rFonts w:ascii="Times New Roman" w:hAnsi="Times New Roman" w:cs="Times New Roman"/>
        </w:rPr>
        <w:t xml:space="preserve"> consists of </w:t>
      </w:r>
      <w:r>
        <w:rPr>
          <w:rFonts w:ascii="Times New Roman" w:hAnsi="Times New Roman" w:cs="Times New Roman"/>
        </w:rPr>
        <w:t>writing</w:t>
      </w:r>
      <w:r>
        <w:rPr>
          <w:rFonts w:ascii="Times New Roman" w:hAnsi="Times New Roman" w:cs="Times New Roman"/>
        </w:rPr>
        <w:t xml:space="preserve"> a </w:t>
      </w:r>
      <w:r>
        <w:rPr>
          <w:rFonts w:ascii="Times New Roman" w:hAnsi="Times New Roman" w:cs="Times New Roman"/>
        </w:rPr>
        <w:t>full research article</w:t>
      </w:r>
      <w:r>
        <w:rPr>
          <w:rFonts w:ascii="Times New Roman" w:hAnsi="Times New Roman" w:cs="Times New Roman"/>
        </w:rPr>
        <w:t xml:space="preserve">. </w:t>
      </w:r>
      <w:r>
        <w:rPr>
          <w:rFonts w:ascii="Times New Roman" w:hAnsi="Times New Roman" w:cs="Times New Roman"/>
        </w:rPr>
        <w:t xml:space="preserve">The final deliverable consists of a written report along with a presentation in the final class period. </w:t>
      </w:r>
      <w:r>
        <w:rPr>
          <w:rFonts w:ascii="Times New Roman" w:hAnsi="Times New Roman" w:cs="Times New Roman"/>
        </w:rPr>
        <w:t>S</w:t>
      </w:r>
      <w:r>
        <w:rPr>
          <w:rFonts w:ascii="Times New Roman" w:hAnsi="Times New Roman" w:cs="Times New Roman"/>
        </w:rPr>
        <w:t xml:space="preserve">tudents must turn in a </w:t>
      </w:r>
      <w:r>
        <w:rPr>
          <w:rFonts w:ascii="Times New Roman" w:hAnsi="Times New Roman" w:cs="Times New Roman"/>
        </w:rPr>
        <w:t>15</w:t>
      </w:r>
      <w:r>
        <w:rPr>
          <w:rFonts w:ascii="Times New Roman" w:hAnsi="Times New Roman" w:cs="Times New Roman"/>
        </w:rPr>
        <w:t>-page final paper</w:t>
      </w:r>
      <w:r>
        <w:rPr>
          <w:rFonts w:ascii="Times New Roman" w:hAnsi="Times New Roman" w:cs="Times New Roman"/>
        </w:rPr>
        <w:t xml:space="preserve"> without reference pages</w:t>
      </w:r>
      <w:r>
        <w:rPr>
          <w:rFonts w:ascii="Times New Roman" w:hAnsi="Times New Roman" w:cs="Times New Roman"/>
        </w:rPr>
        <w:t xml:space="preserve">. The </w:t>
      </w:r>
      <w:r>
        <w:rPr>
          <w:rFonts w:ascii="Times New Roman" w:hAnsi="Times New Roman" w:cs="Times New Roman"/>
        </w:rPr>
        <w:t>final paper</w:t>
      </w:r>
      <w:r>
        <w:rPr>
          <w:rFonts w:ascii="Times New Roman" w:hAnsi="Times New Roman" w:cs="Times New Roman"/>
        </w:rPr>
        <w:t xml:space="preserve"> </w:t>
      </w:r>
      <w:r>
        <w:rPr>
          <w:rFonts w:ascii="Times New Roman" w:hAnsi="Times New Roman" w:cs="Times New Roman"/>
        </w:rPr>
        <w:t xml:space="preserve">should make ample use of the readings assigned for </w:t>
      </w:r>
      <w:r>
        <w:rPr>
          <w:rFonts w:ascii="Times New Roman" w:hAnsi="Times New Roman" w:cs="Times New Roman"/>
        </w:rPr>
        <w:t xml:space="preserve">the </w:t>
      </w:r>
      <w:r>
        <w:rPr>
          <w:rFonts w:ascii="Times New Roman" w:hAnsi="Times New Roman" w:cs="Times New Roman"/>
        </w:rPr>
        <w:t>class</w:t>
      </w:r>
      <w:r>
        <w:rPr>
          <w:lang w:eastAsia="ko-KR"/>
          <w:rFonts w:ascii="Times New Roman" w:eastAsia="맑은 고딕" w:hAnsi="Times New Roman" w:cs="Times New Roman"/>
        </w:rPr>
        <w:t xml:space="preserve"> </w:t>
      </w:r>
      <w:r>
        <w:rPr>
          <w:rFonts w:ascii="Times New Roman" w:hAnsi="Times New Roman" w:cs="Times New Roman"/>
        </w:rPr>
        <w:t>as well as outside sources. The final paper is expected to be well-written, and free from awkward phrasing and grammatical errors. It should flow well and be convincing. Only papers</w:t>
      </w:r>
      <w:r>
        <w:rPr>
          <w:rFonts w:ascii="Times New Roman" w:hAnsi="Times New Roman" w:cs="Times New Roman"/>
        </w:rPr>
        <w:t xml:space="preserve"> that are rigorously researched, meticulously</w:t>
      </w:r>
      <w:r>
        <w:rPr>
          <w:rFonts w:ascii="Times New Roman" w:hAnsi="Times New Roman" w:cs="Times New Roman"/>
        </w:rPr>
        <w:t xml:space="preserve"> </w:t>
      </w:r>
      <w:r>
        <w:rPr>
          <w:rFonts w:ascii="Times New Roman" w:hAnsi="Times New Roman" w:cs="Times New Roman"/>
        </w:rPr>
        <w:t xml:space="preserve">written, and creatively argued will be awarded an “A” grade. </w:t>
      </w:r>
      <w:r>
        <w:rPr>
          <w:rFonts w:ascii="Times New Roman" w:hAnsi="Times New Roman" w:cs="Times New Roman"/>
        </w:rPr>
        <w:t>A</w:t>
      </w:r>
      <w:r>
        <w:rPr>
          <w:rFonts w:ascii="Times New Roman" w:hAnsi="Times New Roman" w:cs="Times New Roman"/>
        </w:rPr>
        <w:t>gain</w:t>
      </w:r>
      <w:r>
        <w:rPr>
          <w:rFonts w:ascii="Times New Roman" w:hAnsi="Times New Roman" w:cs="Times New Roman"/>
        </w:rPr>
        <w:t xml:space="preserve">, </w:t>
      </w:r>
      <w:r>
        <w:rPr>
          <w:rFonts w:ascii="Times New Roman" w:hAnsi="Times New Roman" w:cs="Times New Roman"/>
        </w:rPr>
        <w:t xml:space="preserve">students will give </w:t>
      </w:r>
      <w:r>
        <w:rPr>
          <w:rFonts w:ascii="Times New Roman" w:hAnsi="Times New Roman" w:cs="Times New Roman"/>
        </w:rPr>
        <w:t>1</w:t>
      </w:r>
      <w:r>
        <w:rPr>
          <w:rFonts w:ascii="Times New Roman" w:hAnsi="Times New Roman" w:cs="Times New Roman"/>
        </w:rPr>
        <w:t>0</w:t>
      </w:r>
      <w:r>
        <w:rPr>
          <w:rFonts w:ascii="Times New Roman" w:hAnsi="Times New Roman" w:cs="Times New Roman"/>
        </w:rPr>
        <w:t>-</w:t>
      </w:r>
      <w:r>
        <w:rPr>
          <w:rFonts w:ascii="Times New Roman" w:hAnsi="Times New Roman" w:cs="Times New Roman"/>
        </w:rPr>
        <w:t>minute presentations about their final paper (and turn in a copy of their</w:t>
      </w:r>
      <w:r>
        <w:rPr>
          <w:rFonts w:ascii="Times New Roman" w:hAnsi="Times New Roman" w:cs="Times New Roman"/>
        </w:rPr>
        <w:t xml:space="preserve"> </w:t>
      </w:r>
      <w:r>
        <w:rPr>
          <w:lang w:eastAsia="ko-KR"/>
          <w:rFonts w:ascii="Times New Roman" w:eastAsia="Times New Roman" w:hAnsi="Times New Roman" w:cs="Times New Roman"/>
        </w:rPr>
        <w:t>PowerPoint slides</w:t>
      </w:r>
      <w:r>
        <w:rPr>
          <w:rFonts w:ascii="Times New Roman" w:hAnsi="Times New Roman" w:cs="Times New Roman"/>
        </w:rPr>
        <w:t>).</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Attendance</w:t>
      </w:r>
      <w:r>
        <w:rPr>
          <w:rFonts w:ascii="Times New Roman" w:hAnsi="Times New Roman" w:cs="Times New Roman"/>
          <w:b/>
          <w:bCs/>
        </w:rPr>
        <w:t xml:space="preserve"> &amp; Participation (10%)</w:t>
      </w:r>
    </w:p>
    <w:p>
      <w:pPr>
        <w:jc w:val="both"/>
        <w:rPr>
          <w:rFonts w:ascii="Times New Roman" w:hAnsi="Times New Roman" w:cs="Times New Roman"/>
        </w:rPr>
      </w:pPr>
      <w:r>
        <w:rPr>
          <w:rFonts w:ascii="Times New Roman" w:hAnsi="Times New Roman" w:cs="Times New Roman"/>
        </w:rPr>
        <w:t xml:space="preserve">You should plan to be present for the entirety of all class periods. If you become ill or circumstances arise making it impossible for you to attend class, please contact me by email before the absence. </w:t>
      </w:r>
      <w:r>
        <w:rPr>
          <w:rFonts w:ascii="Times New Roman" w:hAnsi="Times New Roman" w:cs="Times New Roman"/>
        </w:rPr>
        <w:t>Also, students are expected to actively engage in discussions.</w:t>
      </w:r>
      <w:r>
        <w:rPr>
          <w:rFonts w:ascii="Times New Roman" w:hAnsi="Times New Roman" w:cs="Times New Roman"/>
        </w:rPr>
        <w:t xml:space="preserve"> Missing class, arriving late,</w:t>
      </w:r>
      <w:r>
        <w:rPr>
          <w:rFonts w:ascii="Times New Roman" w:hAnsi="Times New Roman" w:cs="Times New Roman"/>
        </w:rPr>
        <w:t xml:space="preserve"> </w:t>
      </w:r>
      <w:r>
        <w:rPr>
          <w:rFonts w:ascii="Times New Roman" w:hAnsi="Times New Roman" w:cs="Times New Roman"/>
        </w:rPr>
        <w:t>not participating</w:t>
      </w:r>
      <w:r>
        <w:rPr>
          <w:rFonts w:ascii="Times New Roman" w:hAnsi="Times New Roman" w:cs="Times New Roman"/>
        </w:rPr>
        <w:t>,</w:t>
      </w:r>
      <w:r>
        <w:rPr>
          <w:rFonts w:ascii="Times New Roman" w:hAnsi="Times New Roman" w:cs="Times New Roman"/>
        </w:rPr>
        <w:t xml:space="preserve"> and leaving early adversely affect the participation grade.</w:t>
      </w:r>
    </w:p>
    <w:p>
      <w:pPr>
        <w:rPr>
          <w:rFonts w:ascii="Times New Roman" w:hAnsi="Times New Roman" w:cs="Times New Roman"/>
        </w:rPr>
      </w:pPr>
    </w:p>
    <w:p>
      <w:pPr>
        <w:rPr>
          <w:rFonts w:ascii="Times New Roman" w:hAnsi="Times New Roman" w:cs="Times New Roman"/>
          <w:b/>
          <w:i/>
        </w:rPr>
      </w:pPr>
    </w:p>
    <w:p>
      <w:pPr>
        <w:rPr>
          <w:rFonts w:ascii="Times New Roman" w:hAnsi="Times New Roman" w:cs="Times New Roman"/>
          <w:b/>
          <w:i/>
        </w:rPr>
      </w:pPr>
      <w:r>
        <w:rPr>
          <w:rFonts w:ascii="Times New Roman" w:hAnsi="Times New Roman" w:cs="Times New Roman"/>
          <w:b/>
          <w:i/>
        </w:rPr>
        <w:t>IV. Grading Breakdown</w:t>
      </w:r>
    </w:p>
    <w:p>
      <w:pPr>
        <w:rPr>
          <w:rFonts w:ascii="Times New Roman" w:eastAsia="Times New Roman" w:hAnsi="Times New Roman" w:cs="Times New Roman"/>
        </w:rPr>
      </w:pPr>
    </w:p>
    <w:tbl>
      <w:tblPr>
        <w:tblW w:w="8610" w:type="dxa"/>
        <w:tblLook w:val="04A0" w:firstRow="1" w:lastRow="0" w:firstColumn="1" w:lastColumn="0" w:noHBand="0" w:noVBand="1"/>
        <w:tblCellMar>
          <w:top w:w="15" w:type="dxa"/>
          <w:left w:w="15" w:type="dxa"/>
          <w:bottom w:w="15" w:type="dxa"/>
          <w:right w:w="15" w:type="dxa"/>
        </w:tblCellMar>
      </w:tblPr>
      <w:tblGrid>
        <w:gridCol w:w="6282"/>
        <w:gridCol w:w="2328"/>
      </w:tblGrid>
      <w:tr>
        <w:trPr>
          <w:trHeight w:val="357"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spacing w:line="0" w:lineRule="atLeast"/>
              <w:rPr>
                <w:rFonts w:ascii="Times New Roman" w:hAnsi="Times New Roman" w:cs="Times New Roman"/>
              </w:rPr>
            </w:pPr>
            <w:r>
              <w:rPr>
                <w:rFonts w:ascii="Times New Roman" w:hAnsi="Times New Roman" w:cs="Times New Roman"/>
                <w:b/>
                <w:bCs/>
                <w:color w:val="000000"/>
              </w:rPr>
              <w:t>Assignment</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jc w:val="center"/>
              <w:spacing w:line="0" w:lineRule="atLeast"/>
              <w:rPr>
                <w:rFonts w:ascii="Times New Roman" w:hAnsi="Times New Roman" w:cs="Times New Roman"/>
              </w:rPr>
            </w:pPr>
            <w:r>
              <w:rPr>
                <w:rFonts w:ascii="Times New Roman" w:hAnsi="Times New Roman" w:cs="Times New Roman"/>
                <w:b/>
                <w:bCs/>
                <w:color w:val="000000"/>
              </w:rPr>
              <w:t>% of Grade</w:t>
            </w:r>
          </w:p>
        </w:tc>
      </w:tr>
      <w:tr>
        <w:trPr>
          <w:trHeight w:val="342"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spacing w:line="0" w:lineRule="atLeast"/>
              <w:rPr>
                <w:rFonts w:ascii="Times New Roman" w:hAnsi="Times New Roman" w:cs="Times New Roman"/>
              </w:rPr>
            </w:pPr>
            <w:r>
              <w:rPr>
                <w:rFonts w:ascii="Times New Roman" w:hAnsi="Times New Roman" w:cs="Times New Roman"/>
                <w:color w:val="000000"/>
              </w:rPr>
              <w:t>Applicant Assignments</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jc w:val="center"/>
              <w:spacing w:line="0" w:lineRule="atLeast"/>
              <w:rPr>
                <w:rFonts w:ascii="Times New Roman" w:hAnsi="Times New Roman" w:cs="Times New Roman"/>
              </w:rPr>
            </w:pPr>
            <w:r>
              <w:rPr>
                <w:rFonts w:ascii="Times New Roman" w:hAnsi="Times New Roman" w:cs="Times New Roman"/>
              </w:rPr>
              <w:t>30</w:t>
            </w:r>
          </w:p>
        </w:tc>
      </w:tr>
      <w:tr>
        <w:trPr>
          <w:trHeight w:val="357"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spacing w:line="0" w:lineRule="atLeast"/>
              <w:rPr>
                <w:rFonts w:ascii="Times New Roman" w:hAnsi="Times New Roman" w:cs="Times New Roman"/>
              </w:rPr>
            </w:pPr>
            <w:r>
              <w:rPr>
                <w:rFonts w:ascii="Times New Roman" w:hAnsi="Times New Roman" w:cs="Times New Roman"/>
                <w:color w:val="000000"/>
              </w:rPr>
              <w:t xml:space="preserve">Midterm </w:t>
            </w:r>
            <w:r>
              <w:rPr>
                <w:rFonts w:ascii="Times New Roman" w:hAnsi="Times New Roman" w:cs="Times New Roman"/>
                <w:color w:val="000000"/>
              </w:rPr>
              <w:t>P</w:t>
            </w:r>
            <w:r>
              <w:rPr>
                <w:rFonts w:ascii="Times New Roman" w:hAnsi="Times New Roman" w:cs="Times New Roman"/>
                <w:color w:val="000000"/>
              </w:rPr>
              <w:t>resentation</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jc w:val="center"/>
              <w:spacing w:line="0" w:lineRule="atLeast"/>
              <w:rPr>
                <w:rFonts w:ascii="Times New Roman" w:hAnsi="Times New Roman" w:cs="Times New Roman"/>
              </w:rPr>
            </w:pPr>
            <w:r>
              <w:rPr>
                <w:rFonts w:ascii="Times New Roman" w:hAnsi="Times New Roman" w:cs="Times New Roman"/>
              </w:rPr>
              <w:t>10</w:t>
            </w:r>
          </w:p>
        </w:tc>
      </w:tr>
      <w:tr>
        <w:trPr>
          <w:trHeight w:val="357"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ind w:left="100"/>
              <w:spacing w:line="0" w:lineRule="atLeast"/>
              <w:rPr>
                <w:rFonts w:ascii="Times New Roman" w:hAnsi="Times New Roman" w:cs="Times New Roman"/>
                <w:color w:val="000000"/>
              </w:rPr>
            </w:pPr>
            <w:r>
              <w:rPr>
                <w:rFonts w:ascii="Times New Roman" w:hAnsi="Times New Roman" w:cs="Times New Roman"/>
                <w:color w:val="000000"/>
              </w:rPr>
              <w:t>Midterm Paper</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ind w:left="100"/>
              <w:jc w:val="center"/>
              <w:spacing w:line="0" w:lineRule="atLeast"/>
              <w:rPr>
                <w:rFonts w:ascii="Times New Roman" w:hAnsi="Times New Roman" w:cs="Times New Roman"/>
                <w:color w:val="000000"/>
              </w:rPr>
            </w:pPr>
            <w:r>
              <w:rPr>
                <w:rFonts w:ascii="Times New Roman" w:hAnsi="Times New Roman" w:cs="Times New Roman"/>
                <w:color w:val="000000"/>
              </w:rPr>
              <w:t>10</w:t>
            </w:r>
          </w:p>
        </w:tc>
      </w:tr>
      <w:tr>
        <w:trPr>
          <w:trHeight w:val="342"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spacing w:line="0" w:lineRule="atLeast"/>
              <w:rPr>
                <w:rFonts w:ascii="Times New Roman" w:hAnsi="Times New Roman" w:cs="Times New Roman"/>
              </w:rPr>
            </w:pPr>
            <w:r>
              <w:rPr>
                <w:rFonts w:ascii="Times New Roman" w:hAnsi="Times New Roman" w:cs="Times New Roman"/>
                <w:color w:val="000000"/>
              </w:rPr>
              <w:t>Final Presentation</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jc w:val="center"/>
              <w:spacing w:line="0" w:lineRule="atLeast"/>
              <w:rPr>
                <w:rFonts w:ascii="Times New Roman" w:hAnsi="Times New Roman" w:cs="Times New Roman"/>
              </w:rPr>
            </w:pPr>
            <w:r>
              <w:rPr>
                <w:rFonts w:ascii="Times New Roman" w:hAnsi="Times New Roman" w:cs="Times New Roman"/>
              </w:rPr>
              <w:t>15</w:t>
            </w:r>
          </w:p>
        </w:tc>
      </w:tr>
      <w:tr>
        <w:trPr>
          <w:trHeight w:val="342"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ind w:left="100"/>
              <w:spacing w:line="0" w:lineRule="atLeast"/>
              <w:rPr>
                <w:lang w:eastAsia="ko-KR"/>
                <w:rFonts w:ascii="Times New Roman" w:eastAsia="맑은 고딕" w:hAnsi="Times New Roman" w:cs="Times New Roman"/>
                <w:color w:val="000000"/>
              </w:rPr>
            </w:pPr>
            <w:r>
              <w:rPr>
                <w:lang w:eastAsia="ko-KR"/>
                <w:rFonts w:ascii="Times New Roman" w:eastAsia="맑은 고딕" w:hAnsi="Times New Roman" w:cs="Times New Roman" w:hint="eastAsia"/>
                <w:color w:val="000000"/>
              </w:rPr>
              <w:t>F</w:t>
            </w:r>
            <w:r>
              <w:rPr>
                <w:lang w:eastAsia="ko-KR"/>
                <w:rFonts w:ascii="Times New Roman" w:eastAsia="맑은 고딕" w:hAnsi="Times New Roman" w:cs="Times New Roman"/>
                <w:color w:val="000000"/>
              </w:rPr>
              <w:t>inal Paper</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ind w:left="100"/>
              <w:jc w:val="center"/>
              <w:spacing w:line="0" w:lineRule="atLeast"/>
              <w:rPr>
                <w:lang w:eastAsia="ko-KR"/>
                <w:rFonts w:ascii="Times New Roman" w:eastAsia="맑은 고딕" w:hAnsi="Times New Roman" w:cs="Times New Roman"/>
                <w:color w:val="000000"/>
              </w:rPr>
            </w:pPr>
            <w:r>
              <w:rPr>
                <w:lang w:eastAsia="ko-KR"/>
                <w:rFonts w:ascii="Times New Roman" w:eastAsia="맑은 고딕" w:hAnsi="Times New Roman" w:cs="Times New Roman"/>
                <w:color w:val="000000"/>
              </w:rPr>
              <w:t>2</w:t>
            </w:r>
            <w:r>
              <w:rPr>
                <w:lang w:eastAsia="ko-KR"/>
                <w:rFonts w:ascii="Times New Roman" w:eastAsia="맑은 고딕" w:hAnsi="Times New Roman" w:cs="Times New Roman"/>
                <w:color w:val="000000"/>
              </w:rPr>
              <w:t>5</w:t>
            </w:r>
          </w:p>
        </w:tc>
      </w:tr>
      <w:tr>
        <w:trPr>
          <w:trHeight w:val="342"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ind w:left="100"/>
              <w:spacing w:line="0" w:lineRule="atLeast"/>
              <w:rPr>
                <w:lang w:eastAsia="ko-KR"/>
                <w:rFonts w:ascii="Times New Roman" w:eastAsia="맑은 고딕" w:hAnsi="Times New Roman" w:cs="Times New Roman"/>
                <w:color w:val="000000"/>
              </w:rPr>
            </w:pPr>
            <w:r>
              <w:rPr>
                <w:lang w:eastAsia="ko-KR"/>
                <w:rFonts w:ascii="Times New Roman" w:eastAsia="맑은 고딕" w:hAnsi="Times New Roman" w:cs="Times New Roman"/>
                <w:color w:val="000000"/>
              </w:rPr>
              <w:t>Attendance &amp; Participation</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ind w:left="100"/>
              <w:jc w:val="center"/>
              <w:spacing w:line="0" w:lineRule="atLeast"/>
              <w:rPr>
                <w:lang w:eastAsia="ko-KR"/>
                <w:rFonts w:ascii="Times New Roman" w:eastAsia="맑은 고딕" w:hAnsi="Times New Roman" w:cs="Times New Roman"/>
                <w:color w:val="000000"/>
              </w:rPr>
            </w:pPr>
            <w:r>
              <w:rPr>
                <w:lang w:eastAsia="ko-KR"/>
                <w:rFonts w:ascii="Times New Roman" w:eastAsia="맑은 고딕" w:hAnsi="Times New Roman" w:cs="Times New Roman"/>
                <w:color w:val="000000"/>
              </w:rPr>
              <w:t>10</w:t>
            </w:r>
          </w:p>
        </w:tc>
      </w:tr>
      <w:tr>
        <w:trPr>
          <w:trHeight w:val="342" w:hRule="atLeast"/>
        </w:trPr>
        <w:tc>
          <w:tcPr>
            <w:tcW w:w="6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spacing w:line="0" w:lineRule="atLeast"/>
              <w:rPr>
                <w:rFonts w:ascii="Times New Roman" w:hAnsi="Times New Roman" w:cs="Times New Roman"/>
              </w:rPr>
            </w:pPr>
            <w:r>
              <w:rPr>
                <w:rFonts w:ascii="Times New Roman" w:hAnsi="Times New Roman" w:cs="Times New Roman"/>
                <w:b/>
                <w:bCs/>
                <w:color w:val="000000"/>
              </w:rPr>
              <w:t>TOTAL</w:t>
            </w:r>
          </w:p>
        </w:tc>
        <w:tc>
          <w:tcPr>
            <w:tcW w:w="2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ind w:left="100"/>
              <w:jc w:val="center"/>
              <w:spacing w:line="0" w:lineRule="atLeast"/>
              <w:rPr>
                <w:rFonts w:ascii="Times New Roman" w:hAnsi="Times New Roman" w:cs="Times New Roman"/>
              </w:rPr>
            </w:pPr>
            <w:r>
              <w:rPr>
                <w:rFonts w:ascii="Times New Roman" w:hAnsi="Times New Roman" w:cs="Times New Roman"/>
                <w:color w:val="000000"/>
              </w:rPr>
              <w:t>100</w:t>
            </w:r>
          </w:p>
        </w:tc>
      </w:tr>
    </w:tbl>
    <w:p>
      <w:pPr>
        <w:rPr>
          <w:rFonts w:ascii="Times New Roman" w:hAnsi="Times New Roman" w:cs="Times New Roman"/>
          <w:b/>
          <w:i/>
        </w:rPr>
      </w:pPr>
    </w:p>
    <w:p>
      <w:pPr>
        <w:rPr>
          <w:rFonts w:ascii="Times New Roman" w:hAnsi="Times New Roman" w:cs="Times New Roman"/>
          <w:b/>
          <w:i/>
        </w:rPr>
      </w:pPr>
    </w:p>
    <w:p>
      <w:pPr>
        <w:rPr>
          <w:rFonts w:ascii="Times New Roman" w:hAnsi="Times New Roman" w:cs="Times New Roman"/>
          <w:b/>
          <w:i/>
        </w:rPr>
      </w:pPr>
      <w:r>
        <w:rPr>
          <w:rFonts w:ascii="Times New Roman" w:hAnsi="Times New Roman" w:cs="Times New Roman"/>
          <w:b/>
          <w:i/>
        </w:rPr>
        <w:t>V</w:t>
      </w:r>
      <w:r>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b/>
          <w:i/>
        </w:rPr>
        <w:t xml:space="preserve">Assignment Submission &amp; </w:t>
      </w:r>
      <w:r>
        <w:rPr>
          <w:rFonts w:ascii="Times New Roman" w:hAnsi="Times New Roman" w:cs="Times New Roman"/>
          <w:b/>
          <w:i/>
        </w:rPr>
        <w:t>Late Polic</w:t>
      </w:r>
      <w:r>
        <w:rPr>
          <w:rFonts w:ascii="Times New Roman" w:hAnsi="Times New Roman" w:cs="Times New Roman"/>
          <w:b/>
          <w:i/>
        </w:rPr>
        <w:t>y</w:t>
      </w:r>
    </w:p>
    <w:p>
      <w:pPr>
        <w:rPr>
          <w:rFonts w:ascii="Times New Roman" w:hAnsi="Times New Roman" w:cs="Times New Roman"/>
        </w:rPr>
      </w:pPr>
      <w:r>
        <w:rPr>
          <w:rFonts w:ascii="Times New Roman" w:eastAsia="Times New Roman" w:hAnsi="Times New Roman" w:cs="Times New Roman"/>
          <w:bCs/>
        </w:rPr>
        <w:t xml:space="preserve">Application assignments </w:t>
      </w:r>
      <w:r>
        <w:rPr>
          <w:rFonts w:ascii="Times New Roman" w:eastAsia="Times New Roman" w:hAnsi="Times New Roman" w:cs="Times New Roman"/>
          <w:bCs/>
        </w:rPr>
        <w:t xml:space="preserve">must also be emailed to me at </w:t>
      </w:r>
      <w:r>
        <w:rPr>
          <w:rFonts w:ascii="Times New Roman" w:eastAsia="Times New Roman" w:hAnsi="Times New Roman" w:cs="Times New Roman"/>
          <w:bCs/>
        </w:rPr>
        <w:fldChar w:fldCharType="begin"/>
      </w:r>
      <w:r>
        <w:rPr>
          <w:rFonts w:ascii="Times New Roman" w:eastAsia="Times New Roman" w:hAnsi="Times New Roman" w:cs="Times New Roman"/>
          <w:bCs/>
        </w:rPr>
        <w:instrText xml:space="preserve"> HYPERLINK "mailto:j.hong@skku.edu" </w:instrText>
      </w:r>
      <w:r>
        <w:rPr>
          <w:rFonts w:ascii="Times New Roman" w:eastAsia="Times New Roman" w:hAnsi="Times New Roman" w:cs="Times New Roman"/>
          <w:bCs/>
        </w:rPr>
        <w:fldChar w:fldCharType="separate"/>
      </w:r>
      <w:r>
        <w:rPr>
          <w:rStyle w:val="a6"/>
          <w:rFonts w:ascii="Times New Roman" w:eastAsia="Times New Roman" w:hAnsi="Times New Roman" w:cs="Times New Roman"/>
          <w:bCs/>
        </w:rPr>
        <w:t>j.hong@skku.edu</w:t>
      </w:r>
      <w:r>
        <w:rPr>
          <w:rStyle w:val="a6"/>
          <w:rFonts w:ascii="Times New Roman" w:eastAsia="Times New Roman" w:hAnsi="Times New Roman" w:cs="Times New Roman"/>
          <w:bCs/>
        </w:rPr>
        <w:fldChar w:fldCharType="end"/>
      </w:r>
      <w:r>
        <w:rPr>
          <w:rFonts w:ascii="Times New Roman" w:eastAsia="Times New Roman" w:hAnsi="Times New Roman" w:cs="Times New Roman"/>
          <w:bCs/>
        </w:rPr>
        <w:t xml:space="preserve">. </w:t>
      </w:r>
    </w:p>
    <w:p>
      <w:pPr>
        <w:pStyle w:val="Body"/>
        <w:rPr>
          <w:rFonts w:ascii="Times New Roman" w:hAnsi="Times New Roman" w:cs="Times New Roman"/>
          <w:b/>
          <w:sz w:val="24"/>
          <w:szCs w:val="24"/>
        </w:rPr>
      </w:pPr>
    </w:p>
    <w:p>
      <w:pPr>
        <w:pStyle w:val="Body"/>
        <w:jc w:val="both"/>
        <w:rPr>
          <w:rFonts w:ascii="Times New Roman" w:hAnsi="Times New Roman" w:cs="Times New Roman"/>
          <w:b/>
          <w:sz w:val="24"/>
          <w:szCs w:val="24"/>
        </w:rPr>
      </w:pPr>
      <w:r>
        <w:rPr>
          <w:rFonts w:ascii="Times New Roman" w:hAnsi="Times New Roman" w:cs="Times New Roman"/>
          <w:b/>
          <w:sz w:val="24"/>
          <w:szCs w:val="24"/>
        </w:rPr>
        <w:t xml:space="preserve">If you are unable to turn in an assignment due to illness or a personal emergency, you must provide written documentation that will allow you to be </w:t>
      </w:r>
      <w:r>
        <w:rPr>
          <w:rFonts w:ascii="Times New Roman" w:hAnsi="Times New Roman" w:cs="Times New Roman"/>
          <w:b/>
          <w:sz w:val="24"/>
          <w:szCs w:val="24"/>
        </w:rPr>
        <w:t>excused or</w:t>
      </w:r>
      <w:r>
        <w:rPr>
          <w:rFonts w:ascii="Times New Roman" w:hAnsi="Times New Roman" w:cs="Times New Roman"/>
          <w:b/>
          <w:sz w:val="24"/>
          <w:szCs w:val="24"/>
        </w:rPr>
        <w:t xml:space="preserve"> discuss your situation with me in a </w:t>
      </w:r>
      <w:r>
        <w:rPr>
          <w:rFonts w:ascii="Times New Roman" w:hAnsi="Times New Roman" w:cs="Times New Roman"/>
          <w:b/>
          <w:sz w:val="24"/>
          <w:szCs w:val="24"/>
          <w:u w:val="single" w:color="auto"/>
        </w:rPr>
        <w:t>timely</w:t>
      </w:r>
      <w:r>
        <w:rPr>
          <w:rFonts w:ascii="Times New Roman" w:hAnsi="Times New Roman" w:cs="Times New Roman"/>
          <w:b/>
          <w:sz w:val="24"/>
          <w:szCs w:val="24"/>
        </w:rPr>
        <w:t xml:space="preserve"> manner. Do </w:t>
      </w:r>
      <w:r>
        <w:rPr>
          <w:rFonts w:ascii="Times New Roman" w:hAnsi="Times New Roman" w:cs="Times New Roman"/>
          <w:b/>
          <w:sz w:val="24"/>
          <w:szCs w:val="24"/>
        </w:rPr>
        <w:t>not</w:t>
      </w:r>
      <w:r>
        <w:rPr>
          <w:rFonts w:ascii="Times New Roman" w:hAnsi="Times New Roman" w:cs="Times New Roman"/>
          <w:b/>
          <w:sz w:val="24"/>
          <w:szCs w:val="24"/>
        </w:rPr>
        <w:t xml:space="preserve"> wait until the end of the semester to sort things out.  </w:t>
      </w:r>
    </w:p>
    <w:p>
      <w:pPr>
        <w:pStyle w:val="Body"/>
        <w:jc w:val="both"/>
        <w:rPr>
          <w:rFonts w:ascii="Times New Roman" w:hAnsi="Times New Roman" w:cs="Times New Roman"/>
          <w:sz w:val="24"/>
          <w:szCs w:val="24"/>
        </w:rPr>
      </w:pPr>
    </w:p>
    <w:p>
      <w:pPr>
        <w:pStyle w:val="Body"/>
        <w:jc w:val="both"/>
        <w:rPr>
          <w:rFonts w:ascii="Times New Roman" w:hAnsi="Times New Roman" w:cs="Times New Roman"/>
          <w:sz w:val="24"/>
          <w:szCs w:val="24"/>
        </w:rPr>
      </w:pPr>
      <w:r>
        <w:rPr>
          <w:rFonts w:ascii="Times New Roman" w:hAnsi="Times New Roman" w:cs="Times New Roman"/>
          <w:sz w:val="24"/>
          <w:szCs w:val="24"/>
        </w:rPr>
        <w:t xml:space="preserve">In order to pass this </w:t>
      </w:r>
      <w:r>
        <w:rPr>
          <w:rFonts w:ascii="Times New Roman" w:hAnsi="Times New Roman" w:cs="Times New Roman"/>
          <w:sz w:val="24"/>
          <w:szCs w:val="24"/>
        </w:rPr>
        <w:t>class,</w:t>
      </w:r>
      <w:r>
        <w:rPr>
          <w:rFonts w:ascii="Times New Roman" w:hAnsi="Times New Roman" w:cs="Times New Roman"/>
          <w:sz w:val="24"/>
          <w:szCs w:val="24"/>
        </w:rPr>
        <w:t xml:space="preserve"> you will need to complete </w:t>
      </w:r>
      <w:r>
        <w:rPr>
          <w:rFonts w:ascii="Times New Roman" w:hAnsi="Times New Roman" w:cs="Times New Roman"/>
          <w:sz w:val="24"/>
          <w:szCs w:val="24"/>
          <w:u w:val="single" w:color="auto"/>
        </w:rPr>
        <w:t>ALL</w:t>
      </w:r>
      <w:r>
        <w:rPr>
          <w:rFonts w:ascii="Times New Roman" w:hAnsi="Times New Roman" w:cs="Times New Roman"/>
          <w:sz w:val="24"/>
          <w:szCs w:val="24"/>
        </w:rPr>
        <w:t xml:space="preserve"> of the assignments.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Late work is not accepted. All assignments must be completed and submitted to the instructor before the time at which they are due. Students are encouraged to submit assignments before this deadline. Because all homework is assigned well in advance of deadlines, no exceptions to the late work policy will be granted due to technological problems. Be prepared for these problems to arise and don’t wait until the last minute.</w:t>
      </w:r>
      <w:r>
        <w:rPr>
          <w:rFonts w:ascii="Times New Roman" w:hAnsi="Times New Roman" w:cs="Times New Roman"/>
        </w:rPr>
        <w:t xml:space="preserve"> </w:t>
      </w:r>
    </w:p>
    <w:p>
      <w:pPr>
        <w:jc w:val="both"/>
        <w:rPr>
          <w:rFonts w:ascii="Times New Roman" w:hAnsi="Times New Roman" w:cs="Times New Roman"/>
          <w:b/>
          <w:i/>
        </w:rPr>
      </w:pPr>
    </w:p>
    <w:p>
      <w:pPr>
        <w:jc w:val="both"/>
        <w:rPr>
          <w:rFonts w:ascii="Times New Roman" w:hAnsi="Times New Roman" w:cs="Times New Roman"/>
          <w:bCs/>
          <w:iCs/>
        </w:rPr>
      </w:pPr>
      <w:r>
        <w:rPr>
          <w:rFonts w:ascii="Times New Roman" w:hAnsi="Times New Roman" w:cs="Times New Roman"/>
          <w:bCs/>
          <w:iCs/>
        </w:rPr>
        <w:t>All assignments should be turned in as Word documents.</w:t>
      </w:r>
      <w:r>
        <w:rPr>
          <w:rFonts w:ascii="Times New Roman" w:hAnsi="Times New Roman" w:cs="Times New Roman"/>
          <w:bCs/>
          <w:iCs/>
        </w:rPr>
        <w:t xml:space="preserve"> </w:t>
      </w:r>
      <w:r>
        <w:rPr>
          <w:rFonts w:ascii="Times New Roman" w:hAnsi="Times New Roman" w:cs="Times New Roman"/>
          <w:bCs/>
          <w:iCs/>
        </w:rPr>
        <w:t>Other file formats (e.g., pages, .wps) are not accepted. Files that are uploaded in a format that is not .doc or .docx will not be evaluated and will receive a score of zero.</w:t>
      </w:r>
    </w:p>
    <w:p>
      <w:pPr>
        <w:jc w:val="both"/>
        <w:rPr>
          <w:rFonts w:ascii="Times New Roman" w:hAnsi="Times New Roman" w:cs="Times New Roman"/>
          <w:b/>
          <w:i/>
        </w:rPr>
      </w:pPr>
    </w:p>
    <w:p>
      <w:pPr>
        <w:jc w:val="both"/>
        <w:rPr>
          <w:rFonts w:ascii="Times New Roman" w:hAnsi="Times New Roman" w:cs="Times New Roman"/>
          <w:b/>
          <w:i/>
        </w:rPr>
      </w:pPr>
    </w:p>
    <w:p>
      <w:pPr>
        <w:jc w:val="both"/>
        <w:rPr>
          <w:rFonts w:ascii="Times New Roman" w:hAnsi="Times New Roman" w:cs="Times New Roman"/>
          <w:b/>
          <w:i/>
        </w:rPr>
      </w:pPr>
      <w:r>
        <w:rPr>
          <w:rFonts w:ascii="Times New Roman" w:hAnsi="Times New Roman" w:cs="Times New Roman"/>
          <w:b/>
          <w:i/>
        </w:rPr>
        <w:t>V</w:t>
      </w:r>
      <w:r>
        <w:rPr>
          <w:rFonts w:ascii="Times New Roman" w:hAnsi="Times New Roman" w:cs="Times New Roman"/>
          <w:b/>
          <w:i/>
        </w:rPr>
        <w:t>I</w:t>
      </w:r>
      <w:r>
        <w:rPr>
          <w:rFonts w:ascii="Times New Roman" w:hAnsi="Times New Roman" w:cs="Times New Roman"/>
          <w:b/>
          <w:i/>
        </w:rPr>
        <w:t>. Required Readings and Supplementary Materials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Textbook</w:t>
      </w:r>
      <w:r>
        <w:rPr>
          <w:rFonts w:ascii="Times New Roman" w:hAnsi="Times New Roman" w:cs="Times New Roman"/>
          <w:b/>
          <w:bCs/>
        </w:rPr>
        <w:t>s</w:t>
      </w:r>
    </w:p>
    <w:p>
      <w:pPr>
        <w:pStyle w:val="a3"/>
        <w:jc w:val="both"/>
        <w:numPr>
          <w:ilvl w:val="0"/>
          <w:numId w:val="4"/>
        </w:numPr>
        <w:rPr>
          <w:rFonts w:ascii="Times New Roman" w:hAnsi="Times New Roman" w:cs="Times New Roman"/>
        </w:rPr>
      </w:pPr>
      <w:r>
        <w:rPr>
          <w:rFonts w:ascii="Times New Roman" w:hAnsi="Times New Roman" w:cs="Times New Roman"/>
          <w:b/>
          <w:bCs/>
        </w:rPr>
        <w:t>Zero to AI</w:t>
      </w:r>
      <w:r>
        <w:rPr>
          <w:rFonts w:ascii="Times New Roman" w:hAnsi="Times New Roman" w:cs="Times New Roman"/>
        </w:rPr>
        <w:t xml:space="preserve"> - </w:t>
      </w:r>
      <w:r>
        <w:rPr>
          <w:rFonts w:ascii="Times New Roman" w:hAnsi="Times New Roman" w:cs="Times New Roman"/>
        </w:rPr>
        <w:t>Gianluca Mauro &amp; Nicolò Valigi</w:t>
      </w:r>
      <w:r>
        <w:rPr>
          <w:rFonts w:ascii="Times New Roman" w:hAnsi="Times New Roman" w:cs="Times New Roman"/>
        </w:rPr>
        <w:t xml:space="preserve"> (Publisher: </w:t>
      </w:r>
      <w:r>
        <w:rPr>
          <w:rFonts w:ascii="Times New Roman" w:hAnsi="Times New Roman" w:cs="Times New Roman"/>
        </w:rPr>
        <w:t>Manning Publications</w:t>
      </w:r>
      <w:r>
        <w:rPr>
          <w:rFonts w:ascii="Times New Roman" w:hAnsi="Times New Roman" w:cs="Times New Roman"/>
        </w:rPr>
        <w:t xml:space="preserve">, ISBN: </w:t>
      </w:r>
      <w:r>
        <w:rPr>
          <w:rFonts w:ascii="Times New Roman" w:hAnsi="Times New Roman" w:cs="Times New Roman"/>
        </w:rPr>
        <w:t>1617296066</w:t>
      </w:r>
      <w:r>
        <w:rPr>
          <w:rFonts w:ascii="Times New Roman" w:hAnsi="Times New Roman" w:cs="Times New Roman"/>
        </w:rPr>
        <w:t>)</w:t>
      </w:r>
    </w:p>
    <w:p>
      <w:pPr>
        <w:pStyle w:val="a3"/>
        <w:jc w:val="both"/>
        <w:numPr>
          <w:ilvl w:val="0"/>
          <w:numId w:val="4"/>
        </w:numPr>
        <w:rPr>
          <w:rFonts w:ascii="Times New Roman" w:hAnsi="Times New Roman" w:cs="Times New Roman"/>
        </w:rPr>
      </w:pPr>
      <w:r>
        <w:rPr>
          <w:rFonts w:ascii="Times New Roman" w:hAnsi="Times New Roman" w:cs="Times New Roman"/>
          <w:b/>
          <w:bCs/>
        </w:rPr>
        <w:t>The Sage Handbook of Human-Machine Communication</w:t>
      </w:r>
      <w:r>
        <w:rPr>
          <w:rFonts w:ascii="Times New Roman" w:hAnsi="Times New Roman" w:cs="Times New Roman"/>
        </w:rPr>
        <w:t xml:space="preserve"> - </w:t>
      </w:r>
      <w:r>
        <w:rPr>
          <w:rFonts w:ascii="Times New Roman" w:hAnsi="Times New Roman" w:cs="Times New Roman"/>
        </w:rPr>
        <w:t>Andrea L. Guzman, Rhonda McEwen</w:t>
      </w:r>
      <w:r>
        <w:rPr>
          <w:rFonts w:ascii="Times New Roman" w:hAnsi="Times New Roman" w:cs="Times New Roman"/>
        </w:rPr>
        <w:t>,</w:t>
      </w:r>
      <w:r>
        <w:rPr>
          <w:rFonts w:ascii="Times New Roman" w:hAnsi="Times New Roman" w:cs="Times New Roman"/>
        </w:rPr>
        <w:t xml:space="preserve"> &amp; Steve Jones</w:t>
      </w:r>
      <w:r>
        <w:rPr>
          <w:rFonts w:ascii="Times New Roman" w:hAnsi="Times New Roman" w:cs="Times New Roman"/>
        </w:rPr>
        <w:t xml:space="preserve"> (Publisher: </w:t>
      </w:r>
      <w:r>
        <w:rPr>
          <w:rFonts w:ascii="Times New Roman" w:hAnsi="Times New Roman" w:cs="Times New Roman"/>
        </w:rPr>
        <w:t>SAGE Publications Ltd</w:t>
      </w:r>
      <w:r>
        <w:rPr>
          <w:rFonts w:ascii="Times New Roman" w:hAnsi="Times New Roman" w:cs="Times New Roman"/>
        </w:rPr>
        <w:t xml:space="preserve">. ISBN: </w:t>
      </w:r>
      <w:r>
        <w:rPr>
          <w:rFonts w:ascii="Times New Roman" w:hAnsi="Times New Roman" w:cs="Times New Roman"/>
        </w:rPr>
        <w:t>152977392X</w:t>
      </w:r>
      <w:r>
        <w:rPr>
          <w:rFonts w:ascii="Times New Roman" w:hAnsi="Times New Roman" w:cs="Times New Roman"/>
        </w:rPr>
        <w:t>)</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Each week you will be reading some combination of book chapters, journal articles, </w:t>
      </w:r>
      <w:r>
        <w:rPr>
          <w:rFonts w:ascii="Times New Roman" w:hAnsi="Times New Roman" w:cs="Times New Roman"/>
        </w:rPr>
        <w:t xml:space="preserve">and </w:t>
      </w:r>
      <w:r>
        <w:rPr>
          <w:rFonts w:ascii="Times New Roman" w:hAnsi="Times New Roman" w:cs="Times New Roman"/>
        </w:rPr>
        <w:t xml:space="preserve">popular press articles. </w:t>
      </w:r>
      <w:r>
        <w:rPr>
          <w:rFonts w:ascii="Times New Roman" w:hAnsi="Times New Roman" w:cs="Times New Roman"/>
        </w:rPr>
        <w:t xml:space="preserve">All </w:t>
      </w:r>
      <w:r>
        <w:rPr>
          <w:rFonts w:ascii="Times New Roman" w:hAnsi="Times New Roman" w:cs="Times New Roman"/>
        </w:rPr>
        <w:t>journal articles</w:t>
      </w:r>
      <w:r>
        <w:rPr>
          <w:rFonts w:ascii="Times New Roman" w:hAnsi="Times New Roman" w:cs="Times New Roman"/>
        </w:rPr>
        <w:t xml:space="preserve"> will be posted on </w:t>
      </w:r>
      <w:r>
        <w:rPr>
          <w:rFonts w:ascii="Times New Roman" w:hAnsi="Times New Roman" w:cs="Times New Roman"/>
        </w:rPr>
        <w:t>i-campus</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jc w:val="both"/>
        <w:rPr>
          <w:rFonts w:ascii="Times New Roman" w:hAnsi="Times New Roman" w:cs="Times New Roman"/>
          <w:b/>
          <w:i/>
        </w:rPr>
      </w:pPr>
      <w:r>
        <w:rPr>
          <w:rFonts w:ascii="Times New Roman" w:hAnsi="Times New Roman" w:cs="Times New Roman"/>
          <w:b/>
          <w:i/>
        </w:rPr>
        <w:t>VI</w:t>
      </w:r>
      <w:r>
        <w:rPr>
          <w:rFonts w:ascii="Times New Roman" w:hAnsi="Times New Roman" w:cs="Times New Roman"/>
          <w:b/>
          <w:i/>
        </w:rPr>
        <w:t>I</w:t>
      </w:r>
      <w:r>
        <w:rPr>
          <w:rFonts w:ascii="Times New Roman" w:hAnsi="Times New Roman" w:cs="Times New Roman"/>
          <w:b/>
          <w:i/>
        </w:rPr>
        <w:t xml:space="preserve">. </w:t>
      </w:r>
      <w:r>
        <w:rPr>
          <w:rFonts w:ascii="Times New Roman" w:hAnsi="Times New Roman" w:cs="Times New Roman"/>
          <w:b/>
          <w:i/>
        </w:rPr>
        <w:t xml:space="preserve"> Course Schedule: A Weekly Breakdown</w:t>
      </w:r>
    </w:p>
    <w:p>
      <w:pPr>
        <w:jc w:val="both"/>
        <w:rPr>
          <w:rFonts w:ascii="Times New Roman" w:hAnsi="Times New Roman" w:cs="Times New Roman"/>
          <w:b/>
          <w:i/>
        </w:rPr>
      </w:pPr>
    </w:p>
    <w:p>
      <w:pPr>
        <w:pStyle w:val="a3"/>
        <w:ind w:left="0"/>
        <w:jc w:val="both"/>
        <w:rPr>
          <w:rFonts w:ascii="Times New Roman" w:hAnsi="Times New Roman" w:cs="Times New Roman"/>
          <w:i/>
        </w:rPr>
      </w:pPr>
      <w:r>
        <w:rPr>
          <w:rFonts w:ascii="Times New Roman" w:hAnsi="Times New Roman" w:cs="Times New Roman"/>
          <w:b/>
          <w:i/>
        </w:rPr>
        <w:t>Important note:</w:t>
      </w:r>
      <w:r>
        <w:rPr>
          <w:rFonts w:ascii="Times New Roman" w:hAnsi="Times New Roman" w:cs="Times New Roman"/>
          <w:i/>
        </w:rPr>
        <w:t xml:space="preserve"> Be advised that this syllabus is subject to change – and probably will change – based on the progress of the class and/or guest speaker availability. </w:t>
      </w:r>
    </w:p>
    <w:p>
      <w:pPr>
        <w:pStyle w:val="a3"/>
        <w:ind w:left="0"/>
        <w:rPr>
          <w:rFonts w:ascii="Times New Roman" w:hAnsi="Times New Roman" w:cs="Times New Roman"/>
          <w:i/>
        </w:rPr>
      </w:pPr>
    </w:p>
    <w:p>
      <w:pPr>
        <w:pStyle w:val="a3"/>
        <w:ind w:left="0"/>
        <w:rPr>
          <w:rFonts w:ascii="Times New Roman" w:hAnsi="Times New Roman" w:cs="Times New Roman"/>
          <w:i/>
        </w:rPr>
      </w:pPr>
      <w:r>
        <w:rPr>
          <w:rFonts w:ascii="Times New Roman" w:hAnsi="Times New Roman" w:cs="Times New Roman"/>
          <w:i/>
        </w:rPr>
        <w:t>Refer to</w:t>
      </w:r>
      <w:r>
        <w:rPr>
          <w:rFonts w:ascii="Times New Roman" w:hAnsi="Times New Roman" w:cs="Times New Roman"/>
          <w:i/>
        </w:rPr>
        <w:t xml:space="preserve"> i-campus </w:t>
      </w:r>
      <w:r>
        <w:rPr>
          <w:rFonts w:ascii="Times New Roman" w:hAnsi="Times New Roman" w:cs="Times New Roman"/>
          <w:i/>
        </w:rPr>
        <w:t xml:space="preserve">for Weekly Assigned Readings. </w:t>
      </w:r>
    </w:p>
    <w:p>
      <w:pPr>
        <w:rPr>
          <w:rFonts w:ascii="Times New Roman" w:hAnsi="Times New Roman" w:cs="Times New Roman"/>
        </w:rPr>
      </w:pPr>
    </w:p>
    <w:tbl>
      <w:tblPr>
        <w:tblStyle w:val="ac"/>
        <w:tblW w:w="8560" w:type="dxa"/>
        <w:tblLook w:val="04A0" w:firstRow="1" w:lastRow="0" w:firstColumn="1" w:lastColumn="0" w:noHBand="0" w:noVBand="1"/>
        <w:tblLayout w:type="fixed"/>
      </w:tblPr>
      <w:tblGrid>
        <w:gridCol w:w="1555"/>
        <w:gridCol w:w="2335"/>
        <w:gridCol w:w="2335"/>
        <w:gridCol w:w="2335"/>
      </w:tblGrid>
      <w:tr>
        <w:trPr>
          <w:trHeight w:val="226" w:hRule="atLeast"/>
        </w:trPr>
        <w:tc>
          <w:tcPr>
            <w:tcW w:w="1555" w:type="dxa"/>
            <w:vAlign w:val="center"/>
          </w:tcPr>
          <w:p>
            <w:pPr>
              <w:jc w:val="center"/>
              <w:rPr>
                <w:rFonts w:ascii="Times New Roman" w:hAnsi="Times New Roman" w:cs="Times New Roman"/>
                <w:sz w:val="22"/>
                <w:szCs w:val="22"/>
              </w:rPr>
            </w:pPr>
          </w:p>
        </w:tc>
        <w:tc>
          <w:tcPr>
            <w:tcW w:w="2335" w:type="dxa"/>
          </w:tcPr>
          <w:p>
            <w:pPr>
              <w:jc w:val="center"/>
              <w:rPr>
                <w:rFonts w:ascii="Times New Roman" w:hAnsi="Times New Roman" w:cs="Times New Roman"/>
                <w:b/>
                <w:bCs/>
                <w:sz w:val="22"/>
                <w:szCs w:val="22"/>
              </w:rPr>
            </w:pPr>
            <w:r>
              <w:rPr>
                <w:rFonts w:ascii="Times New Roman" w:hAnsi="Times New Roman" w:cs="Times New Roman"/>
                <w:b/>
                <w:bCs/>
                <w:sz w:val="22"/>
                <w:szCs w:val="22"/>
              </w:rPr>
              <w:t>Topics</w:t>
            </w:r>
          </w:p>
        </w:tc>
        <w:tc>
          <w:tcPr>
            <w:tcW w:w="2335" w:type="dxa"/>
            <w:vAlign w:val="center"/>
          </w:tcPr>
          <w:p>
            <w:pPr>
              <w:jc w:val="center"/>
              <w:rPr>
                <w:rFonts w:ascii="Times New Roman" w:hAnsi="Times New Roman" w:cs="Times New Roman"/>
                <w:b/>
                <w:bCs/>
                <w:sz w:val="22"/>
                <w:szCs w:val="22"/>
              </w:rPr>
            </w:pPr>
            <w:r>
              <w:rPr>
                <w:rFonts w:ascii="Times New Roman" w:hAnsi="Times New Roman" w:cs="Times New Roman"/>
                <w:b/>
                <w:bCs/>
                <w:sz w:val="22"/>
                <w:szCs w:val="22"/>
              </w:rPr>
              <w:t xml:space="preserve">Readings </w:t>
            </w:r>
          </w:p>
        </w:tc>
        <w:tc>
          <w:tcPr>
            <w:tcW w:w="2335" w:type="dxa"/>
            <w:vAlign w:val="center"/>
          </w:tcPr>
          <w:p>
            <w:pPr>
              <w:jc w:val="center"/>
              <w:rPr>
                <w:rFonts w:ascii="Times New Roman" w:hAnsi="Times New Roman" w:cs="Times New Roman"/>
                <w:b/>
                <w:bCs/>
                <w:sz w:val="22"/>
                <w:szCs w:val="22"/>
              </w:rPr>
            </w:pPr>
            <w:r>
              <w:rPr>
                <w:rFonts w:ascii="Times New Roman" w:hAnsi="Times New Roman" w:cs="Times New Roman"/>
                <w:b/>
                <w:bCs/>
                <w:sz w:val="22"/>
                <w:szCs w:val="22"/>
              </w:rPr>
              <w:t>Deliverables</w:t>
            </w: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Course </w:t>
            </w:r>
            <w:r>
              <w:rPr>
                <w:rFonts w:ascii="Times New Roman" w:hAnsi="Times New Roman" w:cs="Times New Roman"/>
                <w:sz w:val="22"/>
                <w:szCs w:val="22"/>
              </w:rPr>
              <w:t>Introduction</w:t>
            </w:r>
          </w:p>
        </w:tc>
        <w:tc>
          <w:tcPr>
            <w:tcW w:w="2335" w:type="dxa"/>
            <w:vAlign w:val="center"/>
          </w:tcPr>
          <w:p>
            <w:pPr>
              <w:rPr>
                <w:rFonts w:ascii="Times New Roman" w:hAnsi="Times New Roman" w:cs="Times New Roman"/>
                <w:sz w:val="22"/>
                <w:szCs w:val="22"/>
              </w:rPr>
            </w:pP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Prepare </w:t>
            </w:r>
            <w:r>
              <w:rPr>
                <w:rFonts w:ascii="Times New Roman" w:hAnsi="Times New Roman" w:cs="Times New Roman"/>
                <w:sz w:val="22"/>
                <w:szCs w:val="22"/>
              </w:rPr>
              <w:t xml:space="preserve">a </w:t>
            </w:r>
            <w:r>
              <w:rPr>
                <w:rFonts w:ascii="Times New Roman" w:hAnsi="Times New Roman" w:cs="Times New Roman"/>
                <w:sz w:val="22"/>
                <w:szCs w:val="22"/>
              </w:rPr>
              <w:t xml:space="preserve">1-2 minute introduction for </w:t>
            </w:r>
            <w:r>
              <w:rPr>
                <w:rFonts w:ascii="Times New Roman" w:hAnsi="Times New Roman" w:cs="Times New Roman"/>
                <w:sz w:val="22"/>
                <w:szCs w:val="22"/>
              </w:rPr>
              <w:t xml:space="preserve">the </w:t>
            </w:r>
            <w:r>
              <w:rPr>
                <w:rFonts w:ascii="Times New Roman" w:hAnsi="Times New Roman" w:cs="Times New Roman"/>
                <w:sz w:val="22"/>
                <w:szCs w:val="22"/>
              </w:rPr>
              <w:t>first day of class</w:t>
            </w: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2</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Definition of AI (1)</w:t>
            </w:r>
          </w:p>
        </w:tc>
        <w:tc>
          <w:tcPr>
            <w:tcW w:w="2335" w:type="dxa"/>
            <w:vAlign w:val="center"/>
          </w:tcPr>
          <w:p>
            <w:pPr>
              <w:rPr>
                <w:rFonts w:ascii="Times New Roman" w:hAnsi="Times New Roman" w:cs="Times New Roman"/>
                <w:sz w:val="22"/>
                <w:szCs w:val="22"/>
              </w:rPr>
            </w:pPr>
            <w:r>
              <w:rPr>
                <w:rFonts w:ascii="Times New Roman" w:hAnsi="Times New Roman" w:cs="Times New Roman"/>
                <w:sz w:val="22"/>
                <w:szCs w:val="22"/>
              </w:rPr>
              <w:t>Zero to AI</w:t>
            </w:r>
            <w:r>
              <w:rPr>
                <w:rFonts w:ascii="Times New Roman" w:hAnsi="Times New Roman" w:cs="Times New Roman"/>
                <w:sz w:val="22"/>
                <w:szCs w:val="22"/>
              </w:rPr>
              <w:t xml:space="preserve">: </w:t>
            </w:r>
            <w:r>
              <w:rPr>
                <w:rFonts w:ascii="Times New Roman" w:hAnsi="Times New Roman" w:cs="Times New Roman"/>
                <w:sz w:val="22"/>
                <w:szCs w:val="22"/>
              </w:rPr>
              <w:t>C</w:t>
            </w:r>
            <w:r>
              <w:rPr>
                <w:rFonts w:ascii="Times New Roman" w:hAnsi="Times New Roman" w:cs="Times New Roman"/>
                <w:sz w:val="22"/>
                <w:szCs w:val="22"/>
              </w:rPr>
              <w:t>h 1-3</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3</w:t>
            </w:r>
          </w:p>
        </w:tc>
        <w:tc>
          <w:tcPr>
            <w:tcW w:w="2335" w:type="dxa"/>
            <w:vAlign w:val="center"/>
          </w:tcPr>
          <w:p>
            <w:pPr>
              <w:jc w:val="center"/>
              <w:rPr>
                <w:lang w:eastAsia="ko-KR"/>
                <w:rFonts w:ascii="Times New Roman" w:eastAsia="맑은 고딕" w:hAnsi="Times New Roman" w:cs="Times New Roman"/>
                <w:sz w:val="22"/>
                <w:szCs w:val="22"/>
              </w:rPr>
            </w:pPr>
            <w:r>
              <w:rPr>
                <w:rFonts w:ascii="Times New Roman" w:hAnsi="Times New Roman" w:cs="Times New Roman"/>
                <w:sz w:val="22"/>
                <w:szCs w:val="22"/>
              </w:rPr>
              <w:t>Definition of AI (2)</w:t>
            </w:r>
          </w:p>
        </w:tc>
        <w:tc>
          <w:tcPr>
            <w:tcW w:w="2335" w:type="dxa"/>
            <w:vAlign w:val="center"/>
          </w:tcPr>
          <w:p>
            <w:pPr>
              <w:rPr>
                <w:lang w:eastAsia="ko-KR"/>
                <w:rFonts w:ascii="Times New Roman" w:eastAsia="맑은 고딕" w:hAnsi="Times New Roman" w:cs="Times New Roman"/>
                <w:sz w:val="22"/>
                <w:szCs w:val="22"/>
              </w:rPr>
            </w:pPr>
            <w:r>
              <w:rPr>
                <w:rFonts w:ascii="Times New Roman" w:hAnsi="Times New Roman" w:cs="Times New Roman"/>
                <w:sz w:val="22"/>
                <w:szCs w:val="22"/>
              </w:rPr>
              <w:t>Zero to AI</w:t>
            </w:r>
            <w:r>
              <w:rPr>
                <w:rFonts w:ascii="Times New Roman" w:hAnsi="Times New Roman" w:cs="Times New Roman"/>
                <w:sz w:val="22"/>
                <w:szCs w:val="22"/>
              </w:rPr>
              <w:t xml:space="preserve">: </w:t>
            </w:r>
            <w:r>
              <w:rPr>
                <w:rFonts w:ascii="Times New Roman" w:hAnsi="Times New Roman" w:cs="Times New Roman"/>
                <w:sz w:val="22"/>
                <w:szCs w:val="22"/>
              </w:rPr>
              <w:t>C</w:t>
            </w:r>
            <w:r>
              <w:rPr>
                <w:rFonts w:ascii="Times New Roman" w:hAnsi="Times New Roman" w:cs="Times New Roman"/>
                <w:sz w:val="22"/>
                <w:szCs w:val="22"/>
              </w:rPr>
              <w:t>h 4-6</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4</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AI UX</w:t>
            </w:r>
            <w:r>
              <w:rPr>
                <w:rFonts w:ascii="Times New Roman" w:hAnsi="Times New Roman" w:cs="Times New Roman"/>
                <w:sz w:val="22"/>
                <w:szCs w:val="22"/>
              </w:rPr>
              <w:t xml:space="preserve"> </w:t>
            </w:r>
            <w:r>
              <w:rPr>
                <w:rFonts w:ascii="Times New Roman" w:hAnsi="Times New Roman" w:cs="Times New Roman"/>
                <w:sz w:val="22"/>
                <w:szCs w:val="22"/>
              </w:rPr>
              <w:t>R</w:t>
            </w:r>
            <w:r>
              <w:rPr>
                <w:rFonts w:ascii="Times New Roman" w:hAnsi="Times New Roman" w:cs="Times New Roman"/>
                <w:sz w:val="22"/>
                <w:szCs w:val="22"/>
              </w:rPr>
              <w:t xml:space="preserve">esearch </w:t>
            </w:r>
            <w:r>
              <w:rPr>
                <w:rFonts w:ascii="Times New Roman" w:hAnsi="Times New Roman" w:cs="Times New Roman"/>
                <w:sz w:val="22"/>
                <w:szCs w:val="22"/>
              </w:rPr>
              <w:t>T</w:t>
            </w:r>
            <w:r>
              <w:rPr>
                <w:rFonts w:ascii="Times New Roman" w:hAnsi="Times New Roman" w:cs="Times New Roman"/>
                <w:sz w:val="22"/>
                <w:szCs w:val="22"/>
              </w:rPr>
              <w:t>opics</w:t>
            </w:r>
            <w:r>
              <w:rPr>
                <w:rFonts w:ascii="Times New Roman" w:hAnsi="Times New Roman" w:cs="Times New Roman"/>
                <w:sz w:val="22"/>
                <w:szCs w:val="22"/>
              </w:rPr>
              <w:t xml:space="preserve">; </w:t>
            </w:r>
            <w:r>
              <w:rPr>
                <w:rFonts w:ascii="Times New Roman" w:hAnsi="Times New Roman" w:cs="Times New Roman"/>
                <w:sz w:val="22"/>
                <w:szCs w:val="22"/>
              </w:rPr>
              <w:t xml:space="preserve">Research Paper Writing; </w:t>
            </w:r>
            <w:r>
              <w:rPr>
                <w:rFonts w:ascii="Times New Roman" w:hAnsi="Times New Roman" w:cs="Times New Roman"/>
                <w:sz w:val="22"/>
                <w:szCs w:val="22"/>
              </w:rPr>
              <w:t>Publication</w:t>
            </w:r>
            <w:r>
              <w:rPr>
                <w:rFonts w:ascii="Times New Roman" w:hAnsi="Times New Roman" w:cs="Times New Roman"/>
                <w:sz w:val="22"/>
                <w:szCs w:val="22"/>
              </w:rPr>
              <w:t xml:space="preserve"> </w:t>
            </w:r>
            <w:r>
              <w:rPr>
                <w:rFonts w:ascii="Times New Roman" w:hAnsi="Times New Roman" w:cs="Times New Roman"/>
                <w:sz w:val="22"/>
                <w:szCs w:val="22"/>
              </w:rPr>
              <w:t>P</w:t>
            </w:r>
            <w:r>
              <w:rPr>
                <w:rFonts w:ascii="Times New Roman" w:hAnsi="Times New Roman" w:cs="Times New Roman"/>
                <w:sz w:val="22"/>
                <w:szCs w:val="22"/>
              </w:rPr>
              <w:t>rocess</w:t>
            </w:r>
          </w:p>
        </w:tc>
        <w:tc>
          <w:tcPr>
            <w:tcW w:w="2335" w:type="dxa"/>
            <w:vAlign w:val="center"/>
          </w:tcPr>
          <w:p>
            <w:pPr>
              <w:rPr>
                <w:rFonts w:ascii="Times New Roman" w:hAnsi="Times New Roman" w:cs="Times New Roman"/>
                <w:sz w:val="22"/>
                <w:szCs w:val="22"/>
              </w:rPr>
            </w:pPr>
            <w:r>
              <w:fldChar w:fldCharType="begin"/>
            </w:r>
            <w:r>
              <w:instrText xml:space="preserve"> HYPERLINK "http://dmitriwilliams.com/wp-content/uploads/2020/11/SexistAI2020.pdf" </w:instrText>
            </w:r>
            <w:r>
              <w:fldChar w:fldCharType="separate"/>
            </w:r>
            <w:r>
              <w:rPr>
                <w:rStyle w:val="a6"/>
                <w:rFonts w:ascii="Times New Roman" w:hAnsi="Times New Roman" w:cs="Times New Roman"/>
                <w:sz w:val="22"/>
                <w:szCs w:val="22"/>
              </w:rPr>
              <w:t>Hong</w:t>
            </w:r>
            <w:r>
              <w:rPr>
                <w:rStyle w:val="a6"/>
                <w:rFonts w:ascii="Times New Roman" w:hAnsi="Times New Roman" w:cs="Times New Roman"/>
                <w:sz w:val="22"/>
                <w:szCs w:val="22"/>
                <w:vertAlign w:val="superscript"/>
              </w:rPr>
              <w:t>a</w:t>
            </w:r>
            <w:r>
              <w:rPr>
                <w:rStyle w:val="a6"/>
                <w:rFonts w:ascii="Times New Roman" w:hAnsi="Times New Roman" w:cs="Times New Roman"/>
                <w:sz w:val="22"/>
                <w:szCs w:val="22"/>
              </w:rPr>
              <w:t xml:space="preserve"> (20</w:t>
            </w:r>
            <w:r>
              <w:rPr>
                <w:rStyle w:val="a6"/>
                <w:rFonts w:ascii="Times New Roman" w:hAnsi="Times New Roman" w:cs="Times New Roman"/>
                <w:sz w:val="22"/>
                <w:szCs w:val="22"/>
              </w:rPr>
              <w:t>20</w:t>
            </w:r>
            <w:r>
              <w:rPr>
                <w:rStyle w:val="a6"/>
                <w:rFonts w:ascii="Times New Roman" w:hAnsi="Times New Roman" w:cs="Times New Roman"/>
                <w:sz w:val="22"/>
                <w:szCs w:val="22"/>
              </w:rPr>
              <w:t>)</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"https://journals.sagepub.com/doi/abs/10.1177/1461444820925798"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Hong</w:t>
            </w:r>
            <w:r>
              <w:rPr>
                <w:rStyle w:val="a6"/>
                <w:rFonts w:ascii="Times New Roman" w:hAnsi="Times New Roman" w:cs="Times New Roman"/>
                <w:sz w:val="22"/>
                <w:szCs w:val="22"/>
                <w:vertAlign w:val="superscript"/>
              </w:rPr>
              <w:t>b</w:t>
            </w:r>
            <w:r>
              <w:rPr>
                <w:rStyle w:val="a6"/>
                <w:rFonts w:ascii="Times New Roman" w:hAnsi="Times New Roman" w:cs="Times New Roman"/>
                <w:sz w:val="22"/>
                <w:szCs w:val="22"/>
              </w:rPr>
              <w:t xml:space="preserve"> (2020)</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"http://dmitriwilliams.com/wp-content/uploads/2021/08/Hong-2021-Ai-you-can-drive-my-car-how-we-eval.pdf"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Hong</w:t>
            </w:r>
            <w:r>
              <w:rPr>
                <w:rStyle w:val="a6"/>
                <w:rFonts w:ascii="Times New Roman" w:hAnsi="Times New Roman" w:cs="Times New Roman"/>
                <w:sz w:val="22"/>
                <w:szCs w:val="22"/>
                <w:vertAlign w:val="superscript"/>
              </w:rPr>
              <w:t>c</w:t>
            </w:r>
            <w:r>
              <w:rPr>
                <w:rStyle w:val="a6"/>
                <w:rFonts w:ascii="Times New Roman" w:hAnsi="Times New Roman" w:cs="Times New Roman"/>
                <w:sz w:val="22"/>
                <w:szCs w:val="22"/>
              </w:rPr>
              <w:t xml:space="preserve"> (2021)</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"https://www.sciencedirect.com/science/article/pii/S0736585321000344?casa_token=hiHGIHDqa-gAAAAA:NEZ8WUwgEeMjxDebCyWnbEWgThnrGkw8w4nO0qD8NWOkAHIKDHprBucXVphAEbMxf4EVEbX-bH0"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Kim &amp; Song (2021)</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Team Assignment; </w:t>
            </w:r>
            <w:r>
              <w:rPr>
                <w:rFonts w:ascii="Times New Roman" w:hAnsi="Times New Roman" w:cs="Times New Roman"/>
                <w:sz w:val="22"/>
                <w:szCs w:val="22"/>
              </w:rPr>
              <w:t xml:space="preserve">Research </w:t>
            </w:r>
            <w:r>
              <w:rPr>
                <w:rFonts w:ascii="Times New Roman" w:hAnsi="Times New Roman" w:cs="Times New Roman"/>
                <w:sz w:val="22"/>
                <w:szCs w:val="22"/>
              </w:rPr>
              <w:t>Topic Selection</w:t>
            </w: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5</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Research </w:t>
            </w:r>
            <w:r>
              <w:rPr>
                <w:rFonts w:ascii="Times New Roman" w:hAnsi="Times New Roman" w:cs="Times New Roman"/>
                <w:sz w:val="22"/>
                <w:szCs w:val="22"/>
              </w:rPr>
              <w:t>M</w:t>
            </w:r>
            <w:r>
              <w:rPr>
                <w:rFonts w:ascii="Times New Roman" w:hAnsi="Times New Roman" w:cs="Times New Roman"/>
                <w:sz w:val="22"/>
                <w:szCs w:val="22"/>
              </w:rPr>
              <w:t xml:space="preserve">ethodologies; </w:t>
            </w:r>
            <w:r>
              <w:rPr>
                <w:rFonts w:ascii="Times New Roman" w:hAnsi="Times New Roman" w:cs="Times New Roman"/>
                <w:sz w:val="22"/>
                <w:szCs w:val="22"/>
              </w:rPr>
              <w:t xml:space="preserve">Measuring </w:t>
            </w:r>
            <w:r>
              <w:rPr>
                <w:rFonts w:ascii="Times New Roman" w:hAnsi="Times New Roman" w:cs="Times New Roman"/>
                <w:sz w:val="22"/>
                <w:szCs w:val="22"/>
              </w:rPr>
              <w:t>U</w:t>
            </w:r>
            <w:r>
              <w:rPr>
                <w:rFonts w:ascii="Times New Roman" w:hAnsi="Times New Roman" w:cs="Times New Roman"/>
                <w:sz w:val="22"/>
                <w:szCs w:val="22"/>
              </w:rPr>
              <w:t xml:space="preserve">ser </w:t>
            </w:r>
            <w:r>
              <w:rPr>
                <w:rFonts w:ascii="Times New Roman" w:hAnsi="Times New Roman" w:cs="Times New Roman"/>
                <w:sz w:val="22"/>
                <w:szCs w:val="22"/>
              </w:rPr>
              <w:t>E</w:t>
            </w:r>
            <w:r>
              <w:rPr>
                <w:rFonts w:ascii="Times New Roman" w:hAnsi="Times New Roman" w:cs="Times New Roman"/>
                <w:sz w:val="22"/>
                <w:szCs w:val="22"/>
              </w:rPr>
              <w:t xml:space="preserve">xperience </w:t>
            </w:r>
          </w:p>
        </w:tc>
        <w:tc>
          <w:tcPr>
            <w:tcW w:w="2335" w:type="dxa"/>
            <w:vAlign w:val="center"/>
          </w:tcPr>
          <w:p>
            <w:pPr>
              <w:rPr>
                <w:lang w:eastAsia="ko-KR"/>
                <w:rFonts w:ascii="Times New Roman" w:eastAsia="맑은 고딕" w:hAnsi="Times New Roman" w:cs="Times New Roman"/>
                <w:sz w:val="22"/>
                <w:szCs w:val="22"/>
              </w:rPr>
            </w:pPr>
            <w:r>
              <w:fldChar w:fldCharType="begin"/>
            </w:r>
            <w:r>
              <w:instrText xml:space="preserve"> HYPERLINK "https://journals.sagepub.com/doi/abs/10.1177/08944393231167211" </w:instrText>
            </w:r>
            <w:r>
              <w:fldChar w:fldCharType="separate"/>
            </w:r>
            <w:r>
              <w:rPr>
                <w:rStyle w:val="a6"/>
                <w:lang w:eastAsia="ko-KR"/>
                <w:rFonts w:ascii="Times New Roman" w:eastAsia="맑은 고딕" w:hAnsi="Times New Roman" w:cs="Times New Roman"/>
                <w:sz w:val="22"/>
                <w:szCs w:val="22"/>
              </w:rPr>
              <w:t>Hong</w:t>
            </w:r>
            <w:r>
              <w:rPr>
                <w:rStyle w:val="a6"/>
                <w:lang w:eastAsia="ko-KR"/>
                <w:rFonts w:ascii="Times New Roman" w:eastAsia="맑은 고딕" w:hAnsi="Times New Roman" w:cs="Times New Roman"/>
                <w:sz w:val="22"/>
                <w:szCs w:val="22"/>
                <w:vertAlign w:val="superscript"/>
              </w:rPr>
              <w:t>d</w:t>
            </w:r>
            <w:r>
              <w:rPr>
                <w:rStyle w:val="a6"/>
                <w:lang w:eastAsia="ko-KR"/>
                <w:rFonts w:ascii="Times New Roman" w:eastAsia="맑은 고딕" w:hAnsi="Times New Roman" w:cs="Times New Roman"/>
                <w:sz w:val="22"/>
                <w:szCs w:val="22"/>
              </w:rPr>
              <w:t xml:space="preserve"> (2023)</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"https://www.bartneck.de/publications/2009/measurementInstrumentsRobots/"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Bartneck et al. (2009)</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t>Handbook of HMC</w:t>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t>Ch 20, 21, 26, 27</w:t>
            </w:r>
          </w:p>
        </w:tc>
        <w:tc>
          <w:tcPr>
            <w:tcW w:w="2335" w:type="dxa"/>
            <w:vAlign w:val="center"/>
          </w:tcPr>
          <w:p>
            <w:pPr>
              <w:jc w:val="center"/>
              <w:rPr>
                <w:rFonts w:ascii="Times New Roman" w:hAnsi="Times New Roman" w:cs="Times New Roman"/>
                <w:bCs/>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6</w:t>
            </w:r>
          </w:p>
        </w:tc>
        <w:tc>
          <w:tcPr>
            <w:tcW w:w="2335" w:type="dxa"/>
            <w:vAlign w:val="center"/>
          </w:tcPr>
          <w:p>
            <w:pPr>
              <w:jc w:val="center"/>
              <w:rPr>
                <w:lang w:eastAsia="ko-KR"/>
                <w:rFonts w:ascii="Times New Roman" w:eastAsia="맑은 고딕" w:hAnsi="Times New Roman" w:cs="Times New Roman"/>
                <w:sz w:val="22"/>
                <w:szCs w:val="22"/>
              </w:rPr>
            </w:pPr>
            <w:r>
              <w:rPr>
                <w:rFonts w:ascii="Times New Roman" w:hAnsi="Times New Roman" w:cs="Times New Roman"/>
                <w:sz w:val="22"/>
                <w:szCs w:val="22"/>
              </w:rPr>
              <w:t xml:space="preserve">CASA, </w:t>
            </w:r>
            <w:r>
              <w:rPr>
                <w:rFonts w:ascii="Times New Roman" w:hAnsi="Times New Roman" w:cs="Times New Roman"/>
                <w:sz w:val="22"/>
                <w:szCs w:val="22"/>
              </w:rPr>
              <w:t>A</w:t>
            </w:r>
            <w:r>
              <w:rPr>
                <w:rFonts w:ascii="Times New Roman" w:hAnsi="Times New Roman" w:cs="Times New Roman"/>
                <w:sz w:val="22"/>
                <w:szCs w:val="22"/>
              </w:rPr>
              <w:t xml:space="preserve">nthropomorphism, and </w:t>
            </w:r>
            <w:r>
              <w:rPr>
                <w:rFonts w:ascii="Times New Roman" w:hAnsi="Times New Roman" w:cs="Times New Roman"/>
                <w:sz w:val="22"/>
                <w:szCs w:val="22"/>
              </w:rPr>
              <w:t>U</w:t>
            </w:r>
            <w:r>
              <w:rPr>
                <w:rFonts w:ascii="Times New Roman" w:hAnsi="Times New Roman" w:cs="Times New Roman"/>
                <w:sz w:val="22"/>
                <w:szCs w:val="22"/>
              </w:rPr>
              <w:t xml:space="preserve">ncanny </w:t>
            </w:r>
            <w:r>
              <w:rPr>
                <w:rFonts w:ascii="Times New Roman" w:hAnsi="Times New Roman" w:cs="Times New Roman"/>
                <w:sz w:val="22"/>
                <w:szCs w:val="22"/>
              </w:rPr>
              <w:t>V</w:t>
            </w:r>
            <w:r>
              <w:rPr>
                <w:rFonts w:ascii="Times New Roman" w:hAnsi="Times New Roman" w:cs="Times New Roman"/>
                <w:sz w:val="22"/>
                <w:szCs w:val="22"/>
              </w:rPr>
              <w:t>alley</w:t>
            </w:r>
          </w:p>
        </w:tc>
        <w:tc>
          <w:tcPr>
            <w:tcW w:w="2335" w:type="dxa"/>
            <w:vAlign w:val="center"/>
          </w:tcPr>
          <w:p>
            <w:pPr>
              <w:rPr>
                <w:lang w:eastAsia="ko-KR"/>
                <w:rFonts w:ascii="Times New Roman" w:eastAsia="맑은 고딕" w:hAnsi="Times New Roman" w:cs="Times New Roman"/>
                <w:sz w:val="22"/>
                <w:szCs w:val="22"/>
              </w:rPr>
            </w:pPr>
            <w:r>
              <w:fldChar w:fldCharType="begin"/>
            </w:r>
            <w:r>
              <w:instrText xml:space="preserve"> HYPERLINK "https://dl.acm.org/doi/pdf/10.1145/191666.191703" </w:instrText>
            </w:r>
            <w:r>
              <w:fldChar w:fldCharType="separate"/>
            </w:r>
            <w:r>
              <w:rPr>
                <w:rStyle w:val="a6"/>
                <w:lang w:eastAsia="ko-KR"/>
                <w:rFonts w:ascii="Times New Roman" w:eastAsia="맑은 고딕" w:hAnsi="Times New Roman" w:cs="Times New Roman"/>
                <w:sz w:val="22"/>
                <w:szCs w:val="22"/>
              </w:rPr>
              <w:t>Nass et al. (1994)</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w:t>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"https://link.springer.com/article/10.1007/s12369-016-0380-9"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Ho &amp; MacDorman (2017)</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"https://journals.sagepub.com/doi/full/10.1177/1461444819851479?casa_token=cPwSLNueJjIAAAAA:XgSo18fX96hOLYX94H6fCZhoXRQaSrVNJkHip3RFYbAZ7xQ4fsiwUVM7SGi66doxtM1CWlmxQ3XaZg"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hint="eastAsia"/>
                <w:sz w:val="22"/>
                <w:szCs w:val="22"/>
              </w:rPr>
              <w:t>X</w:t>
            </w:r>
            <w:r>
              <w:rPr>
                <w:rStyle w:val="a6"/>
                <w:lang w:eastAsia="ko-KR"/>
                <w:rFonts w:ascii="Times New Roman" w:eastAsia="맑은 고딕" w:hAnsi="Times New Roman" w:cs="Times New Roman"/>
                <w:sz w:val="22"/>
                <w:szCs w:val="22"/>
              </w:rPr>
              <w:t>u (2019)</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"https://vwhci.avestia.com/2014/PDF/004.pdf"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hint="eastAsia"/>
                <w:sz w:val="22"/>
                <w:szCs w:val="22"/>
              </w:rPr>
              <w:t>S</w:t>
            </w:r>
            <w:r>
              <w:rPr>
                <w:rStyle w:val="a6"/>
                <w:lang w:eastAsia="ko-KR"/>
                <w:rFonts w:ascii="Times New Roman" w:eastAsia="맑은 고딕" w:hAnsi="Times New Roman" w:cs="Times New Roman"/>
                <w:sz w:val="22"/>
                <w:szCs w:val="22"/>
              </w:rPr>
              <w:t xml:space="preserve">ack &amp; Röcker (2014) </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7</w:t>
            </w:r>
          </w:p>
        </w:tc>
        <w:tc>
          <w:tcPr>
            <w:tcW w:w="2335" w:type="dxa"/>
            <w:vAlign w:val="center"/>
          </w:tcPr>
          <w:p>
            <w:pPr>
              <w:jc w:val="center"/>
              <w:rPr>
                <w:lang w:eastAsia="ko-KR"/>
                <w:rFonts w:ascii="Times New Roman" w:eastAsia="맑은 고딕" w:hAnsi="Times New Roman" w:cs="Times New Roman"/>
                <w:sz w:val="22"/>
                <w:szCs w:val="22"/>
              </w:rPr>
            </w:pPr>
            <w:r>
              <w:rPr>
                <w:lang w:eastAsia="ko-KR"/>
                <w:rFonts w:ascii="Times New Roman" w:eastAsia="맑은 고딕" w:hAnsi="Times New Roman" w:cs="Times New Roman"/>
                <w:sz w:val="22"/>
                <w:szCs w:val="22"/>
              </w:rPr>
              <w:t xml:space="preserve">MAIN &amp; </w:t>
            </w:r>
            <w:r>
              <w:rPr>
                <w:lang w:eastAsia="ko-KR"/>
                <w:rFonts w:ascii="Times New Roman" w:eastAsia="맑은 고딕" w:hAnsi="Times New Roman" w:cs="Times New Roman"/>
                <w:sz w:val="22"/>
                <w:szCs w:val="22"/>
              </w:rPr>
              <w:t>M</w:t>
            </w:r>
            <w:r>
              <w:rPr>
                <w:lang w:eastAsia="ko-KR"/>
                <w:rFonts w:ascii="Times New Roman" w:eastAsia="맑은 고딕" w:hAnsi="Times New Roman" w:cs="Times New Roman"/>
                <w:sz w:val="22"/>
                <w:szCs w:val="22"/>
              </w:rPr>
              <w:t xml:space="preserve">achine </w:t>
            </w:r>
            <w:r>
              <w:rPr>
                <w:lang w:eastAsia="ko-KR"/>
                <w:rFonts w:ascii="Times New Roman" w:eastAsia="맑은 고딕" w:hAnsi="Times New Roman" w:cs="Times New Roman"/>
                <w:sz w:val="22"/>
                <w:szCs w:val="22"/>
              </w:rPr>
              <w:t>H</w:t>
            </w:r>
            <w:r>
              <w:rPr>
                <w:lang w:eastAsia="ko-KR"/>
                <w:rFonts w:ascii="Times New Roman" w:eastAsia="맑은 고딕" w:hAnsi="Times New Roman" w:cs="Times New Roman"/>
                <w:sz w:val="22"/>
                <w:szCs w:val="22"/>
              </w:rPr>
              <w:t>euristics</w:t>
            </w:r>
            <w:r>
              <w:rPr>
                <w:lang w:eastAsia="ko-KR"/>
                <w:rFonts w:ascii="Times New Roman" w:eastAsia="맑은 고딕" w:hAnsi="Times New Roman" w:cs="Times New Roman"/>
                <w:sz w:val="22"/>
                <w:szCs w:val="22"/>
              </w:rPr>
              <w:t xml:space="preserve"> &amp; Affordance</w:t>
            </w:r>
          </w:p>
        </w:tc>
        <w:tc>
          <w:tcPr>
            <w:tcW w:w="2335" w:type="dxa"/>
            <w:vAlign w:val="center"/>
          </w:tcPr>
          <w:p>
            <w:pPr>
              <w:rPr>
                <w:lang w:eastAsia="ko-KR"/>
                <w:rFonts w:ascii="Times New Roman" w:eastAsia="맑은 고딕" w:hAnsi="Times New Roman" w:cs="Times New Roman"/>
                <w:sz w:val="22"/>
                <w:szCs w:val="22"/>
              </w:rPr>
            </w:pPr>
            <w:r>
              <w:fldChar w:fldCharType="begin"/>
            </w:r>
            <w:r>
              <w:instrText xml:space="preserve"> HYPERLINK "https://dl.acm.org/doi/abs/10.1145/3290605.3300768?casa_token=E3L7n53jTy4AAAAA:KknqioZAaDKxuQaq3w6QL3ratqYqNQA0ioQ_wric8TKwcEnFfDZSWJxYDGiJZBOJ0soJ0abZ663LxA" </w:instrText>
            </w:r>
            <w:r>
              <w:fldChar w:fldCharType="separate"/>
            </w:r>
            <w:r>
              <w:rPr>
                <w:rStyle w:val="a6"/>
                <w:lang w:eastAsia="ko-KR"/>
                <w:rFonts w:ascii="Times New Roman" w:eastAsia="맑은 고딕" w:hAnsi="Times New Roman" w:cs="Times New Roman"/>
                <w:sz w:val="22"/>
                <w:szCs w:val="22"/>
              </w:rPr>
              <w:t>Sundar &amp; Kim (2019)</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"https://academic.oup.com/jcmc/article/25/1/74/5700811"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Sundar (2020)</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"https://betterlegalinfo.ca/wp-content/uploads/2019/12/Sundar-paper.pdf"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Sundar (2008)</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w:t>
            </w:r>
            <w:r>
              <w:rPr>
                <w:lang w:eastAsia="ko-KR"/>
                <w:rFonts w:ascii="Times New Roman" w:eastAsia="맑은 고딕" w:hAnsi="Times New Roman" w:cs="Times New Roman"/>
                <w:sz w:val="22"/>
                <w:szCs w:val="22"/>
              </w:rPr>
              <w:t xml:space="preserve"> Handbook of HMC: Ch 7</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8</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Midterm </w:t>
            </w:r>
            <w:r>
              <w:rPr>
                <w:rFonts w:ascii="Times New Roman" w:hAnsi="Times New Roman" w:cs="Times New Roman"/>
                <w:sz w:val="22"/>
                <w:szCs w:val="22"/>
              </w:rPr>
              <w:t>P</w:t>
            </w:r>
            <w:r>
              <w:rPr>
                <w:rFonts w:ascii="Times New Roman" w:hAnsi="Times New Roman" w:cs="Times New Roman"/>
                <w:sz w:val="22"/>
                <w:szCs w:val="22"/>
              </w:rPr>
              <w:t>resentations</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9</w:t>
            </w:r>
          </w:p>
        </w:tc>
        <w:tc>
          <w:tcPr>
            <w:tcW w:w="2335" w:type="dxa"/>
            <w:vAlign w:val="center"/>
          </w:tcPr>
          <w:p>
            <w:pPr>
              <w:jc w:val="center"/>
              <w:rPr>
                <w:lang w:eastAsia="ko-KR"/>
                <w:rFonts w:ascii="Times New Roman" w:eastAsia="맑은 고딕" w:hAnsi="Times New Roman" w:cs="Times New Roman"/>
                <w:sz w:val="22"/>
                <w:szCs w:val="22"/>
              </w:rPr>
            </w:pPr>
            <w:r>
              <w:rPr>
                <w:lang w:eastAsia="ko-KR"/>
                <w:rFonts w:ascii="Times New Roman" w:eastAsia="맑은 고딕" w:hAnsi="Times New Roman" w:cs="Times New Roman"/>
                <w:sz w:val="22"/>
                <w:szCs w:val="22"/>
              </w:rPr>
              <w:t>S</w:t>
            </w:r>
            <w:r>
              <w:rPr>
                <w:lang w:eastAsia="ko-KR"/>
                <w:rFonts w:ascii="Times New Roman" w:eastAsia="맑은 고딕" w:hAnsi="Times New Roman" w:cs="Times New Roman"/>
                <w:sz w:val="22"/>
                <w:szCs w:val="22"/>
              </w:rPr>
              <w:t xml:space="preserve">ocial </w:t>
            </w:r>
            <w:r>
              <w:rPr>
                <w:lang w:eastAsia="ko-KR"/>
                <w:rFonts w:ascii="Times New Roman" w:eastAsia="맑은 고딕" w:hAnsi="Times New Roman" w:cs="Times New Roman"/>
                <w:sz w:val="22"/>
                <w:szCs w:val="22"/>
              </w:rPr>
              <w:t>P</w:t>
            </w:r>
            <w:r>
              <w:rPr>
                <w:lang w:eastAsia="ko-KR"/>
                <w:rFonts w:ascii="Times New Roman" w:eastAsia="맑은 고딕" w:hAnsi="Times New Roman" w:cs="Times New Roman"/>
                <w:sz w:val="22"/>
                <w:szCs w:val="22"/>
              </w:rPr>
              <w:t>resence</w:t>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t xml:space="preserve">Theory of </w:t>
            </w:r>
            <w:r>
              <w:rPr>
                <w:lang w:eastAsia="ko-KR"/>
                <w:rFonts w:ascii="Times New Roman" w:eastAsia="맑은 고딕" w:hAnsi="Times New Roman" w:cs="Times New Roman"/>
                <w:sz w:val="22"/>
                <w:szCs w:val="22"/>
              </w:rPr>
              <w:t>M</w:t>
            </w:r>
            <w:r>
              <w:rPr>
                <w:lang w:eastAsia="ko-KR"/>
                <w:rFonts w:ascii="Times New Roman" w:eastAsia="맑은 고딕" w:hAnsi="Times New Roman" w:cs="Times New Roman"/>
                <w:sz w:val="22"/>
                <w:szCs w:val="22"/>
              </w:rPr>
              <w:t>ind</w:t>
            </w:r>
            <w:r>
              <w:rPr>
                <w:lang w:eastAsia="ko-KR"/>
                <w:rFonts w:ascii="Times New Roman" w:eastAsia="맑은 고딕" w:hAnsi="Times New Roman" w:cs="Times New Roman"/>
                <w:sz w:val="22"/>
                <w:szCs w:val="22"/>
              </w:rPr>
              <w:t xml:space="preserve"> </w:t>
            </w:r>
          </w:p>
        </w:tc>
        <w:tc>
          <w:tcPr>
            <w:tcW w:w="2335" w:type="dxa"/>
            <w:vAlign w:val="center"/>
          </w:tcPr>
          <w:p>
            <w:pPr>
              <w:jc w:val="center"/>
              <w:rPr>
                <w:lang w:eastAsia="ko-KR"/>
                <w:rFonts w:ascii="Times New Roman" w:eastAsia="맑은 고딕" w:hAnsi="Times New Roman" w:cs="Times New Roman"/>
                <w:sz w:val="22"/>
                <w:szCs w:val="22"/>
              </w:rPr>
            </w:pPr>
            <w:r>
              <w:fldChar w:fldCharType="begin"/>
            </w:r>
            <w:r>
              <w:instrText xml:space="preserve"> HYPERLINK "https://link.springer.com/article/10.1007/s12369-018-0507-2" </w:instrText>
            </w:r>
            <w:r>
              <w:fldChar w:fldCharType="separate"/>
            </w:r>
            <w:r>
              <w:rPr>
                <w:rStyle w:val="a6"/>
                <w:rFonts w:ascii="Times New Roman" w:hAnsi="Times New Roman" w:cs="Times New Roman" w:hint="eastAsia"/>
                <w:sz w:val="22"/>
                <w:szCs w:val="22"/>
              </w:rPr>
              <w:t>Č</w:t>
            </w:r>
            <w:r>
              <w:rPr>
                <w:rStyle w:val="a6"/>
                <w:rFonts w:ascii="Times New Roman" w:hAnsi="Times New Roman" w:cs="Times New Roman"/>
                <w:sz w:val="22"/>
                <w:szCs w:val="22"/>
              </w:rPr>
              <w:t>aić et al. (2020)</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"https://www.sciencedirect.com/science/article/pii/S1071581921000264?casa_token=zk8bSeRToaoAAAAA:MtrOLIWQ2jSjRgJdoJDXf7veeIGO8cdaw7pGlQDefkWfp3QQwfR-_TB292vVYtsBjmnh7lEJbu4"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Lee et al. (2021)</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"https://ieeexplore.ieee.org/abstract/document/9223551?casa_token=I9mkvwBG3J8AAAAA:nThv1S0SzkdFQ3x-nqEkkOqINgFj3CzgxuCOu-V4X-0P4IPLUGFm2sj-FdL7qB06IWHCbmgmyg"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Mou et al. (2020)</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lang w:eastAsia="ko-KR"/>
                <w:rFonts w:ascii="Times New Roman" w:eastAsia="맑은 고딕" w:hAnsi="Times New Roman" w:cs="Times New Roman"/>
                <w:sz w:val="22"/>
                <w:szCs w:val="22"/>
              </w:rPr>
              <w:t>Handbook of HMC: Ch 10, 30</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10</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 xml:space="preserve">actors </w:t>
            </w:r>
            <w:r>
              <w:rPr>
                <w:rFonts w:ascii="Times New Roman" w:hAnsi="Times New Roman" w:cs="Times New Roman"/>
                <w:sz w:val="22"/>
                <w:szCs w:val="22"/>
              </w:rPr>
              <w:t>I</w:t>
            </w:r>
            <w:r>
              <w:rPr>
                <w:rFonts w:ascii="Times New Roman" w:hAnsi="Times New Roman" w:cs="Times New Roman"/>
                <w:sz w:val="22"/>
                <w:szCs w:val="22"/>
              </w:rPr>
              <w:t xml:space="preserve">nfluencing </w:t>
            </w:r>
          </w:p>
          <w:p>
            <w:pPr>
              <w:jc w:val="center"/>
              <w:rPr>
                <w:rFonts w:ascii="Times New Roman" w:hAnsi="Times New Roman" w:cs="Times New Roman"/>
                <w:sz w:val="22"/>
                <w:szCs w:val="22"/>
              </w:rPr>
            </w:pPr>
            <w:r>
              <w:rPr>
                <w:rFonts w:ascii="Times New Roman" w:hAnsi="Times New Roman" w:cs="Times New Roman"/>
                <w:sz w:val="22"/>
                <w:szCs w:val="22"/>
              </w:rPr>
              <w:t xml:space="preserve">AI </w:t>
            </w:r>
            <w:r>
              <w:rPr>
                <w:rFonts w:ascii="Times New Roman" w:hAnsi="Times New Roman" w:cs="Times New Roman"/>
                <w:sz w:val="22"/>
                <w:szCs w:val="22"/>
              </w:rPr>
              <w:t>E</w:t>
            </w:r>
            <w:r>
              <w:rPr>
                <w:rFonts w:ascii="Times New Roman" w:hAnsi="Times New Roman" w:cs="Times New Roman"/>
                <w:sz w:val="22"/>
                <w:szCs w:val="22"/>
              </w:rPr>
              <w:t>valuation</w:t>
            </w:r>
          </w:p>
        </w:tc>
        <w:tc>
          <w:tcPr>
            <w:tcW w:w="2335" w:type="dxa"/>
            <w:vAlign w:val="center"/>
          </w:tcPr>
          <w:p>
            <w:pPr>
              <w:rPr>
                <w:rFonts w:ascii="Times New Roman" w:hAnsi="Times New Roman" w:cs="Times New Roman"/>
                <w:sz w:val="22"/>
                <w:szCs w:val="22"/>
              </w:rPr>
            </w:pPr>
            <w:r>
              <w:fldChar w:fldCharType="begin"/>
            </w:r>
            <w:r>
              <w:instrText xml:space="preserve"> HYPERLINK "https://ijoc.org/index.php/ijoc/article/view/17728" </w:instrText>
            </w:r>
            <w:r>
              <w:fldChar w:fldCharType="separate"/>
            </w:r>
            <w:r>
              <w:rPr>
                <w:rStyle w:val="a6"/>
                <w:lang w:eastAsia="ko-KR"/>
                <w:rFonts w:ascii="Times New Roman" w:eastAsia="맑은 고딕" w:hAnsi="Times New Roman" w:cs="Times New Roman"/>
                <w:sz w:val="22"/>
                <w:szCs w:val="22"/>
              </w:rPr>
              <w:t>Hong</w:t>
            </w:r>
            <w:r>
              <w:rPr>
                <w:rStyle w:val="a6"/>
                <w:lang w:eastAsia="ko-KR"/>
                <w:rFonts w:ascii="Times New Roman" w:eastAsia="맑은 고딕" w:hAnsi="Times New Roman" w:cs="Times New Roman"/>
                <w:sz w:val="22"/>
                <w:szCs w:val="22"/>
                <w:vertAlign w:val="superscript"/>
              </w:rPr>
              <w:t>e</w:t>
            </w:r>
            <w:r>
              <w:rPr>
                <w:rStyle w:val="a6"/>
                <w:lang w:eastAsia="ko-KR"/>
                <w:rFonts w:ascii="Times New Roman" w:eastAsia="맑은 고딕" w:hAnsi="Times New Roman" w:cs="Times New Roman"/>
                <w:sz w:val="22"/>
                <w:szCs w:val="22"/>
              </w:rPr>
              <w:t xml:space="preserve"> (2022)</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"https://link.springer.com/article/10.1007/s10639-023-12015-w"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Wang &amp; Chuang (2023)</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"https://www.wired.com/story/ideas-joi-ito-robot-overlords/"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Ito (2010)</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"https://dl.acm.org/doi/pdf/10.1145/3411764.3445570"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Lee &amp; Rich (2021)</w:t>
            </w:r>
            <w:r>
              <w:rPr>
                <w:rStyle w:val="a6"/>
                <w:lang w:eastAsia="ko-KR"/>
                <w:rFonts w:ascii="Times New Roman" w:eastAsia="맑은 고딕" w:hAnsi="Times New Roman" w:cs="Times New Roman"/>
                <w:sz w:val="22"/>
                <w:szCs w:val="22"/>
              </w:rPr>
              <w:fldChar w:fldCharType="end"/>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11</w:t>
            </w:r>
          </w:p>
        </w:tc>
        <w:tc>
          <w:tcPr>
            <w:tcW w:w="2335" w:type="dxa"/>
            <w:vAlign w:val="center"/>
          </w:tcPr>
          <w:p>
            <w:pPr>
              <w:jc w:val="center"/>
              <w:rPr>
                <w:rFonts w:ascii="Times New Roman" w:hAnsi="Times New Roman" w:cs="Times New Roman"/>
                <w:sz w:val="22"/>
                <w:szCs w:val="22"/>
              </w:rPr>
            </w:pPr>
            <w:r>
              <w:rPr>
                <w:lang w:eastAsia="ko-KR"/>
                <w:rFonts w:ascii="Times New Roman" w:eastAsia="맑은 고딕" w:hAnsi="Times New Roman" w:cs="Times New Roman"/>
                <w:sz w:val="22"/>
                <w:szCs w:val="22"/>
              </w:rPr>
              <w:t xml:space="preserve">TAM &amp; </w:t>
            </w:r>
            <w:r>
              <w:rPr>
                <w:lang w:eastAsia="ko-KR"/>
                <w:rFonts w:ascii="Times New Roman" w:eastAsia="맑은 고딕" w:hAnsi="Times New Roman" w:cs="Times New Roman"/>
                <w:sz w:val="22"/>
                <w:szCs w:val="22"/>
              </w:rPr>
              <w:t>D</w:t>
            </w:r>
            <w:r>
              <w:rPr>
                <w:lang w:eastAsia="ko-KR"/>
                <w:rFonts w:ascii="Times New Roman" w:eastAsia="맑은 고딕" w:hAnsi="Times New Roman" w:cs="Times New Roman"/>
                <w:sz w:val="22"/>
                <w:szCs w:val="22"/>
              </w:rPr>
              <w:t>iffusion of Innovation</w:t>
            </w:r>
          </w:p>
        </w:tc>
        <w:tc>
          <w:tcPr>
            <w:tcW w:w="2335" w:type="dxa"/>
            <w:vAlign w:val="center"/>
          </w:tcPr>
          <w:p>
            <w:pPr>
              <w:rPr>
                <w:rFonts w:ascii="Times New Roman" w:hAnsi="Times New Roman" w:cs="Times New Roman"/>
                <w:sz w:val="22"/>
                <w:szCs w:val="22"/>
              </w:rPr>
            </w:pPr>
            <w:r>
              <w:fldChar w:fldCharType="begin"/>
            </w:r>
            <w:r>
              <w:instrText xml:space="preserve"> HYPERLINK "https://www.jstor.org/stable/249008?origin=crossref" </w:instrText>
            </w:r>
            <w:r>
              <w:fldChar w:fldCharType="separate"/>
            </w:r>
            <w:r>
              <w:rPr>
                <w:rStyle w:val="a6"/>
                <w:rFonts w:ascii="Times New Roman" w:hAnsi="Times New Roman" w:cs="Times New Roman"/>
                <w:sz w:val="22"/>
                <w:szCs w:val="22"/>
              </w:rPr>
              <w:t>Davis (1989)</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"https://www.tandfonline.com/doi/abs/10.1080/10447318.2022.2070107?casa_token=10VBRNd-jzAAAAAA:0oB0IjY5HDgWk5z9YsCbv7D1vUJ-131JtMlBZjH57IdpjCpAUi23tzUMRq348c88pLGht9P9gRVDgg"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Vorm &amp; Combs (2022)</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"https://journals.sagepub.com/doi/full/10.1177/00936502231191832?casa_token=nzHdGV9XvQEAAAAA:cirS2FS0Y5noheRsfQCfrjjoaDhp4IchWSFLfDuLPEAYGKdtybUULSMYsUO_JpURR3BfOd9V1gm-nw"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Xu et al. (2023)</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"https://search.informit.org/doi/pdf/10.3316/INFORMIT.099978856207819"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Dearing (2021)</w:t>
            </w:r>
            <w:r>
              <w:rPr>
                <w:rStyle w:val="a6"/>
                <w:rFonts w:ascii="Times New Roman" w:hAnsi="Times New Roman" w:cs="Times New Roman"/>
                <w:sz w:val="22"/>
                <w:szCs w:val="22"/>
              </w:rPr>
              <w:fldChar w:fldCharType="end"/>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12</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Hedonic vs. Utilitarian Values; Warmth &amp; Competence; Trust</w:t>
            </w:r>
          </w:p>
        </w:tc>
        <w:tc>
          <w:tcPr>
            <w:tcW w:w="2335" w:type="dxa"/>
            <w:vAlign w:val="center"/>
          </w:tcPr>
          <w:p>
            <w:pPr>
              <w:rPr>
                <w:lang w:eastAsia="ko-KR"/>
                <w:rFonts w:ascii="Times New Roman" w:eastAsia="맑은 고딕" w:hAnsi="Times New Roman" w:cs="Times New Roman"/>
                <w:sz w:val="22"/>
                <w:szCs w:val="22"/>
              </w:rPr>
            </w:pPr>
            <w:r>
              <w:fldChar w:fldCharType="begin"/>
            </w:r>
            <w:r>
              <w:instrText xml:space="preserve"> HYPERLINK "https://www.frontiersin.org/articles/10.3389/frobt.2021.640444/full" </w:instrText>
            </w:r>
            <w:r>
              <w:fldChar w:fldCharType="separate"/>
            </w:r>
            <w:r>
              <w:rPr>
                <w:rStyle w:val="a6"/>
                <w:rFonts w:ascii="Times New Roman" w:hAnsi="Times New Roman" w:cs="Times New Roman"/>
                <w:sz w:val="22"/>
                <w:szCs w:val="22"/>
              </w:rPr>
              <w:t>Christoforakos et al. (2021)</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"https://www.sciencedirect.com/science/article/pii/S0747563223002212"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Yanit et al (2023)</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"https://www.sciencedirect.com/science/article/pii/S074756322300064X"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Seun &amp; Hung (2023)</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"https://www.sciencedirect.com/science/article/pii/S0747563223001164"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Harris-Watson et al. (2023)</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13</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Actor-network theory</w:t>
            </w:r>
            <w:r>
              <w:rPr>
                <w:rFonts w:ascii="Times New Roman" w:hAnsi="Times New Roman" w:cs="Times New Roman"/>
                <w:sz w:val="22"/>
                <w:szCs w:val="22"/>
              </w:rPr>
              <w:t>. Social Roles,</w:t>
            </w:r>
            <w:r>
              <w:rPr>
                <w:rFonts w:ascii="Times New Roman" w:hAnsi="Times New Roman" w:cs="Times New Roman"/>
                <w:sz w:val="22"/>
                <w:szCs w:val="22"/>
              </w:rPr>
              <w:t xml:space="preserve"> &amp; </w:t>
            </w:r>
            <w:r>
              <w:rPr>
                <w:rFonts w:ascii="Times New Roman" w:hAnsi="Times New Roman" w:cs="Times New Roman"/>
                <w:sz w:val="22"/>
                <w:szCs w:val="22"/>
              </w:rPr>
              <w:t>STS</w:t>
            </w:r>
          </w:p>
        </w:tc>
        <w:tc>
          <w:tcPr>
            <w:tcW w:w="2335" w:type="dxa"/>
            <w:vAlign w:val="center"/>
          </w:tcPr>
          <w:p>
            <w:pPr>
              <w:rPr>
                <w:lang w:eastAsia="ko-KR"/>
                <w:rFonts w:ascii="Times New Roman" w:eastAsia="맑은 고딕" w:hAnsi="Times New Roman" w:cs="Times New Roman"/>
                <w:sz w:val="22"/>
                <w:szCs w:val="22"/>
              </w:rPr>
            </w:pPr>
            <w:r>
              <w:fldChar w:fldCharType="begin"/>
            </w:r>
            <w:r>
              <w:instrText xml:space="preserve"> HYPERLINK "https://link.springer.com/article/10.1007/s43681-023-00314-4" </w:instrText>
            </w:r>
            <w:r>
              <w:fldChar w:fldCharType="separate"/>
            </w:r>
            <w:r>
              <w:rPr>
                <w:rStyle w:val="a6"/>
                <w:lang w:eastAsia="ko-KR"/>
                <w:rFonts w:ascii="Times New Roman" w:eastAsia="맑은 고딕" w:hAnsi="Times New Roman" w:cs="Times New Roman"/>
                <w:sz w:val="22"/>
                <w:szCs w:val="22"/>
              </w:rPr>
              <w:t>Gutiérrez (2023)</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"https://www.sciencedirect.com/science/article/pii/S0148296323005933?casa_token=Hm1hUjepMH0AAAAA:HLI5ufBvaL9gq2o79McQTq-ke7yIKHaMdd3ow6ZZGtGtUbPvrvCkAKxbe23TY7IUJFhuidZ1WTs"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Wu et al. (2023)</w:t>
            </w:r>
            <w:r>
              <w:rPr>
                <w:rStyle w:val="a6"/>
                <w:lang w:eastAsia="ko-KR"/>
                <w:rFonts w:ascii="Times New Roman" w:eastAsia="맑은 고딕" w:hAnsi="Times New Roman" w:cs="Times New Roman"/>
                <w:sz w:val="22"/>
                <w:szCs w:val="22"/>
              </w:rPr>
              <w:fldChar w:fldCharType="end"/>
            </w:r>
            <w:r>
              <w:rPr>
                <w:lang w:eastAsia="ko-KR"/>
                <w:rFonts w:ascii="Times New Roman" w:eastAsia="맑은 고딕" w:hAnsi="Times New Roman" w:cs="Times New Roman"/>
                <w:sz w:val="22"/>
                <w:szCs w:val="22"/>
              </w:rPr>
              <w:t xml:space="preserve">; </w:t>
            </w:r>
            <w:r>
              <w:rPr>
                <w:lang w:eastAsia="ko-KR"/>
                <w:rFonts w:ascii="Times New Roman" w:eastAsia="맑은 고딕" w:hAnsi="Times New Roman" w:cs="Times New Roman"/>
                <w:sz w:val="22"/>
                <w:szCs w:val="22"/>
              </w:rPr>
              <w:fldChar w:fldCharType="begin"/>
            </w:r>
            <w:r>
              <w:rPr>
                <w:lang w:eastAsia="ko-KR"/>
                <w:rFonts w:ascii="Times New Roman" w:eastAsia="맑은 고딕" w:hAnsi="Times New Roman" w:cs="Times New Roman"/>
                <w:sz w:val="22"/>
                <w:szCs w:val="22"/>
              </w:rPr>
              <w:instrText xml:space="preserve"> HYPERLINK "https://www.wired.com/story/ai-art-copyright-matthew-allen/" </w:instrText>
            </w:r>
            <w:r>
              <w:rPr>
                <w:lang w:eastAsia="ko-KR"/>
                <w:rFonts w:ascii="Times New Roman" w:eastAsia="맑은 고딕" w:hAnsi="Times New Roman" w:cs="Times New Roman"/>
                <w:sz w:val="22"/>
                <w:szCs w:val="22"/>
              </w:rPr>
              <w:fldChar w:fldCharType="separate"/>
            </w:r>
            <w:r>
              <w:rPr>
                <w:rStyle w:val="a6"/>
                <w:lang w:eastAsia="ko-KR"/>
                <w:rFonts w:ascii="Times New Roman" w:eastAsia="맑은 고딕" w:hAnsi="Times New Roman" w:cs="Times New Roman"/>
                <w:sz w:val="22"/>
                <w:szCs w:val="22"/>
              </w:rPr>
              <w:t>Knibbs (2023)</w:t>
            </w:r>
            <w:r>
              <w:rPr>
                <w:rStyle w:val="a6"/>
                <w:lang w:eastAsia="ko-KR"/>
                <w:rFonts w:ascii="Times New Roman" w:eastAsia="맑은 고딕" w:hAnsi="Times New Roman" w:cs="Times New Roman"/>
                <w:sz w:val="22"/>
                <w:szCs w:val="22"/>
              </w:rPr>
              <w:fldChar w:fldCharType="end"/>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14</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Turing test</w:t>
            </w:r>
            <w:r>
              <w:rPr>
                <w:rFonts w:ascii="Times New Roman" w:hAnsi="Times New Roman" w:cs="Times New Roman"/>
                <w:sz w:val="22"/>
                <w:szCs w:val="22"/>
              </w:rPr>
              <w:t xml:space="preserve"> and AI dilemmas </w:t>
            </w:r>
          </w:p>
        </w:tc>
        <w:tc>
          <w:tcPr>
            <w:tcW w:w="2335" w:type="dxa"/>
            <w:vAlign w:val="center"/>
          </w:tcPr>
          <w:p>
            <w:pPr>
              <w:rPr>
                <w:rFonts w:ascii="Times New Roman" w:hAnsi="Times New Roman" w:cs="Times New Roman"/>
                <w:sz w:val="22"/>
                <w:szCs w:val="22"/>
              </w:rPr>
            </w:pPr>
            <w:r>
              <w:fldChar w:fldCharType="begin"/>
            </w:r>
            <w:r>
              <w:instrText xml:space="preserve"> HYPERLINK "https://abcnews.go.com/US/turing-test-determines-computers/story?id=101486628" </w:instrText>
            </w:r>
            <w:r>
              <w:fldChar w:fldCharType="separate"/>
            </w:r>
            <w:r>
              <w:rPr>
                <w:rStyle w:val="a6"/>
                <w:rFonts w:ascii="Times New Roman" w:hAnsi="Times New Roman" w:cs="Times New Roman"/>
                <w:sz w:val="22"/>
                <w:szCs w:val="22"/>
              </w:rPr>
              <w:t>Kekatos (2023)</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"https://medium.com/ontologik/understanding-the-chinese-room-argument-and-semantics-b5584a456274"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Saba (2020)</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"https://medium.com/@harisk1353/the-trolley-problem-ai-revived-this-moral-dilemma-6d9407735796"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Harisk (2023)</w:t>
            </w:r>
            <w:r>
              <w:rPr>
                <w:rStyle w:val="a6"/>
                <w:rFonts w:ascii="Times New Roman" w:hAnsi="Times New Roman" w:cs="Times New Roman"/>
                <w:sz w:val="22"/>
                <w:szCs w:val="22"/>
              </w:rPr>
              <w:fldChar w:fldCharType="end"/>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"https://www.sciencedirect.com/science/article/abs/pii/S0022103122000464" </w:instrText>
            </w:r>
            <w:r>
              <w:rPr>
                <w:rFonts w:ascii="Times New Roman" w:hAnsi="Times New Roman" w:cs="Times New Roman"/>
                <w:sz w:val="22"/>
                <w:szCs w:val="22"/>
              </w:rPr>
              <w:fldChar w:fldCharType="separate"/>
            </w:r>
            <w:r>
              <w:rPr>
                <w:rStyle w:val="a6"/>
                <w:rFonts w:ascii="Times New Roman" w:hAnsi="Times New Roman" w:cs="Times New Roman"/>
                <w:sz w:val="22"/>
                <w:szCs w:val="22"/>
              </w:rPr>
              <w:t>Zhang et al. (2022)</w:t>
            </w:r>
            <w:r>
              <w:rPr>
                <w:rStyle w:val="a6"/>
                <w:rFonts w:ascii="Times New Roman" w:hAnsi="Times New Roman" w:cs="Times New Roman"/>
                <w:sz w:val="22"/>
                <w:szCs w:val="22"/>
              </w:rPr>
              <w:fldChar w:fldCharType="end"/>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Week 15</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Final preparation week</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t>
            </w:r>
          </w:p>
        </w:tc>
        <w:tc>
          <w:tcPr>
            <w:tcW w:w="2335" w:type="dxa"/>
            <w:vAlign w:val="center"/>
          </w:tcPr>
          <w:p>
            <w:pPr>
              <w:jc w:val="center"/>
              <w:rPr>
                <w:rFonts w:ascii="Times New Roman" w:hAnsi="Times New Roman" w:cs="Times New Roman"/>
                <w:sz w:val="22"/>
                <w:szCs w:val="22"/>
              </w:rPr>
            </w:pPr>
          </w:p>
        </w:tc>
      </w:tr>
      <w:tr>
        <w:trPr>
          <w:trHeight w:val="1265" w:hRule="atLeast"/>
        </w:trPr>
        <w:tc>
          <w:tcPr>
            <w:tcW w:w="1555" w:type="dxa"/>
            <w:vAlign w:val="center"/>
          </w:tcPr>
          <w:p>
            <w:pPr>
              <w:jc w:val="center"/>
              <w:rPr>
                <w:rFonts w:ascii="Times New Roman" w:hAnsi="Times New Roman" w:cs="Times New Roman"/>
                <w:sz w:val="22"/>
                <w:szCs w:val="22"/>
              </w:rPr>
            </w:pPr>
            <w:r>
              <w:rPr>
                <w:rFonts w:ascii="Times New Roman" w:hAnsi="Times New Roman" w:cs="Times New Roman"/>
                <w:sz w:val="22"/>
                <w:szCs w:val="22"/>
              </w:rPr>
              <w:t>Final Project</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Final </w:t>
            </w:r>
            <w:r>
              <w:rPr>
                <w:rFonts w:ascii="Times New Roman" w:hAnsi="Times New Roman" w:cs="Times New Roman"/>
                <w:sz w:val="22"/>
                <w:szCs w:val="22"/>
              </w:rPr>
              <w:t>p</w:t>
            </w:r>
            <w:r>
              <w:rPr>
                <w:rFonts w:ascii="Times New Roman" w:hAnsi="Times New Roman" w:cs="Times New Roman"/>
                <w:sz w:val="22"/>
                <w:szCs w:val="22"/>
              </w:rPr>
              <w:t>resentations</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w:t>
            </w:r>
          </w:p>
        </w:tc>
        <w:tc>
          <w:tcPr>
            <w:tcW w:w="2335" w:type="dxa"/>
            <w:vAlign w:val="center"/>
          </w:tcPr>
          <w:p>
            <w:pPr>
              <w:jc w:val="center"/>
              <w:rPr>
                <w:rFonts w:ascii="Times New Roman" w:hAnsi="Times New Roman" w:cs="Times New Roman"/>
                <w:sz w:val="22"/>
                <w:szCs w:val="22"/>
              </w:rPr>
            </w:pPr>
            <w:r>
              <w:rPr>
                <w:rFonts w:ascii="Times New Roman" w:hAnsi="Times New Roman" w:cs="Times New Roman"/>
                <w:sz w:val="22"/>
                <w:szCs w:val="22"/>
              </w:rPr>
              <w:t xml:space="preserve">Final </w:t>
            </w:r>
            <w:r>
              <w:rPr>
                <w:rFonts w:ascii="Times New Roman" w:hAnsi="Times New Roman" w:cs="Times New Roman"/>
                <w:sz w:val="22"/>
                <w:szCs w:val="22"/>
              </w:rPr>
              <w:t>Paper due 000 by 11:59 PM;</w:t>
            </w:r>
            <w:r>
              <w:rPr>
                <w:rFonts w:ascii="Times New Roman" w:hAnsi="Times New Roman" w:cs="Times New Roman"/>
                <w:sz w:val="22"/>
                <w:szCs w:val="22"/>
              </w:rPr>
              <w:t xml:space="preserve"> Final Presentation</w:t>
            </w:r>
          </w:p>
        </w:tc>
      </w:tr>
    </w:tbl>
    <w:p>
      <w:pPr>
        <w:rPr>
          <w:rFonts w:ascii="Times New Roman" w:hAnsi="Times New Roman" w:cs="Times New Roman"/>
        </w:rPr>
      </w:pPr>
    </w:p>
    <w:p>
      <w:pPr>
        <w:rPr>
          <w:rFonts w:ascii="Times New Roman" w:hAnsi="Times New Roman" w:cs="Times New Roman"/>
        </w:rPr>
      </w:pPr>
    </w:p>
    <w:p>
      <w:pPr>
        <w:pStyle w:val="Body"/>
        <w:rPr>
          <w:rFonts w:ascii="Times New Roman" w:hAnsi="Times New Roman" w:cs="Times New Roman"/>
          <w:b/>
          <w:bCs/>
          <w:color w:val="000000"/>
          <w:sz w:val="24"/>
          <w:szCs w:val="24"/>
        </w:rPr>
      </w:pPr>
      <w:r>
        <w:rPr>
          <w:lang w:eastAsia="ko-KR"/>
          <w:rFonts w:ascii="Times New Roman" w:eastAsia="맑은 고딕" w:hAnsi="Times New Roman" w:cs="Times New Roman"/>
          <w:b/>
          <w:i/>
          <w:sz w:val="24"/>
          <w:szCs w:val="24"/>
        </w:rPr>
        <w:t xml:space="preserve">VIII. </w:t>
      </w:r>
      <w:r>
        <w:rPr>
          <w:rFonts w:ascii="Times New Roman" w:hAnsi="Times New Roman" w:cs="Times New Roman"/>
          <w:b/>
          <w:bCs/>
          <w:color w:val="000000"/>
          <w:sz w:val="24"/>
          <w:szCs w:val="24"/>
        </w:rPr>
        <w:t>Policies and Procedures</w:t>
      </w:r>
    </w:p>
    <w:p>
      <w:pPr>
        <w:pStyle w:val="Normal1"/>
        <w:jc w:val="both"/>
        <w:rPr>
          <w:color w:val="000000"/>
        </w:rPr>
      </w:pPr>
      <w:r>
        <w:rPr>
          <w:b/>
          <w:bCs/>
          <w:color w:val="000000"/>
        </w:rPr>
        <w:t>Communication</w:t>
      </w:r>
    </w:p>
    <w:p>
      <w:pPr>
        <w:pStyle w:val="Body"/>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 reply to my emails within </w:t>
      </w:r>
      <w:r>
        <w:rPr>
          <w:rFonts w:ascii="Times New Roman" w:hAnsi="Times New Roman" w:cs="Times New Roman"/>
          <w:bCs/>
          <w:color w:val="000000"/>
          <w:sz w:val="24"/>
          <w:szCs w:val="24"/>
        </w:rPr>
        <w:t>48</w:t>
      </w:r>
      <w:r>
        <w:rPr>
          <w:rFonts w:ascii="Times New Roman" w:hAnsi="Times New Roman" w:cs="Times New Roman"/>
          <w:bCs/>
          <w:color w:val="000000"/>
          <w:sz w:val="24"/>
          <w:szCs w:val="24"/>
        </w:rPr>
        <w:t xml:space="preserve"> hours (although on the weekends I may take longer). If you don’t</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hear back from me promptly, feel free to send me a follow-up after </w:t>
      </w:r>
      <w:r>
        <w:rPr>
          <w:rFonts w:ascii="Times New Roman" w:hAnsi="Times New Roman" w:cs="Times New Roman"/>
          <w:bCs/>
          <w:color w:val="000000"/>
          <w:sz w:val="24"/>
          <w:szCs w:val="24"/>
        </w:rPr>
        <w:t>two</w:t>
      </w:r>
      <w:r>
        <w:rPr>
          <w:rFonts w:ascii="Times New Roman" w:hAnsi="Times New Roman" w:cs="Times New Roman"/>
          <w:bCs/>
          <w:color w:val="000000"/>
          <w:sz w:val="24"/>
          <w:szCs w:val="24"/>
        </w:rPr>
        <w:t xml:space="preserve"> day</w:t>
      </w:r>
      <w:r>
        <w:rPr>
          <w:rFonts w:ascii="Times New Roman" w:hAnsi="Times New Roman" w:cs="Times New Roman"/>
          <w:bCs/>
          <w:color w:val="000000"/>
          <w:sz w:val="24"/>
          <w:szCs w:val="24"/>
        </w:rPr>
        <w:t>s</w:t>
      </w:r>
      <w:r>
        <w:rPr>
          <w:rFonts w:ascii="Times New Roman" w:hAnsi="Times New Roman" w:cs="Times New Roman"/>
          <w:bCs/>
          <w:color w:val="000000"/>
          <w:sz w:val="24"/>
          <w:szCs w:val="24"/>
        </w:rPr>
        <w:t xml:space="preserve"> ha</w:t>
      </w:r>
      <w:r>
        <w:rPr>
          <w:rFonts w:ascii="Times New Roman" w:hAnsi="Times New Roman" w:cs="Times New Roman"/>
          <w:bCs/>
          <w:color w:val="000000"/>
          <w:sz w:val="24"/>
          <w:szCs w:val="24"/>
        </w:rPr>
        <w:t>ve</w:t>
      </w:r>
      <w:r>
        <w:rPr>
          <w:rFonts w:ascii="Times New Roman" w:hAnsi="Times New Roman" w:cs="Times New Roman"/>
          <w:bCs/>
          <w:color w:val="000000"/>
          <w:sz w:val="24"/>
          <w:szCs w:val="24"/>
        </w:rPr>
        <w:t xml:space="preserve"> gone by.</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And please make sure to include “[</w:t>
      </w:r>
      <w:r>
        <w:rPr>
          <w:rFonts w:ascii="Times New Roman" w:hAnsi="Times New Roman" w:cs="Times New Roman"/>
          <w:bCs/>
          <w:color w:val="000000"/>
          <w:sz w:val="24"/>
          <w:szCs w:val="24"/>
        </w:rPr>
        <w:t xml:space="preserve">UX &amp; </w:t>
      </w:r>
      <w:r>
        <w:rPr>
          <w:rFonts w:ascii="Times New Roman" w:hAnsi="Times New Roman" w:cs="Times New Roman"/>
          <w:bCs/>
          <w:color w:val="000000"/>
          <w:sz w:val="24"/>
          <w:szCs w:val="24"/>
        </w:rPr>
        <w:t>AI]” in the title of email.</w:t>
      </w:r>
    </w:p>
    <w:p>
      <w:pPr>
        <w:pStyle w:val="Body"/>
        <w:jc w:val="both"/>
        <w:rPr>
          <w:rFonts w:ascii="Times New Roman" w:hAnsi="Times New Roman" w:cs="Times New Roman"/>
          <w:bCs/>
          <w:color w:val="000000"/>
          <w:sz w:val="24"/>
          <w:szCs w:val="24"/>
        </w:rPr>
      </w:pPr>
    </w:p>
    <w:p>
      <w:pPr>
        <w:pStyle w:val="Body"/>
        <w:jc w:val="both"/>
        <w:rPr>
          <w:rFonts w:ascii="Times New Roman" w:hAnsi="Times New Roman" w:cs="Times New Roman"/>
          <w:b/>
          <w:color w:val="000000"/>
          <w:sz w:val="24"/>
          <w:szCs w:val="24"/>
        </w:rPr>
      </w:pPr>
      <w:r>
        <w:rPr>
          <w:rFonts w:ascii="Times New Roman" w:hAnsi="Times New Roman" w:cs="Times New Roman"/>
          <w:b/>
          <w:color w:val="000000"/>
          <w:sz w:val="24"/>
          <w:szCs w:val="24"/>
        </w:rPr>
        <w:t>Respectful conversation</w:t>
      </w:r>
    </w:p>
    <w:p>
      <w:pPr>
        <w:pStyle w:val="Body"/>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We may touch on topics that some students feel sensitive about during</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class. If you find yourself having an emotional response, please reach out to me. Know that I</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want everyone to feel comfortable engaging in productive, open conversation, including at the</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times we don’t agree with one another. If I get something wrong, I’d like to hear from you in a</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respectful way; I have an open mind and like most people, I am still learning and evolving.</w:t>
      </w:r>
    </w:p>
    <w:p>
      <w:pPr>
        <w:pStyle w:val="Body"/>
        <w:jc w:val="both"/>
        <w:rPr>
          <w:rFonts w:ascii="Times New Roman" w:hAnsi="Times New Roman" w:cs="Times New Roman"/>
          <w:bCs/>
          <w:color w:val="000000"/>
          <w:sz w:val="24"/>
          <w:szCs w:val="24"/>
        </w:rPr>
      </w:pPr>
    </w:p>
    <w:p>
      <w:pPr>
        <w:pStyle w:val="Body"/>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 also hope you’ll be mindful that we all come to the classroom from a variety of backgrounds</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and life experiences. We can’t truly understand another person’s perspective, but we can listen</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with acceptance and empathy.</w:t>
      </w:r>
    </w:p>
    <w:p>
      <w:pPr>
        <w:pStyle w:val="Body"/>
        <w:jc w:val="both"/>
        <w:rPr>
          <w:rFonts w:ascii="Times New Roman" w:hAnsi="Times New Roman" w:cs="Times New Roman"/>
          <w:color w:val="000000"/>
          <w:sz w:val="24"/>
          <w:szCs w:val="24"/>
        </w:rPr>
      </w:pPr>
    </w:p>
    <w:p>
      <w:pPr>
        <w:pStyle w:val="Body"/>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Statement on Academic Conduct and Support Systems</w:t>
      </w:r>
    </w:p>
    <w:p>
      <w:pPr>
        <w:pStyle w:val="Body"/>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 Academic Conduct</w:t>
      </w:r>
    </w:p>
    <w:p>
      <w:pPr>
        <w:pStyle w:val="Body"/>
        <w:jc w:val="both"/>
        <w:rPr>
          <w:rFonts w:ascii="Times New Roman" w:hAnsi="Times New Roman" w:cs="Times New Roman"/>
          <w:color w:val="000000"/>
          <w:sz w:val="24"/>
          <w:szCs w:val="24"/>
        </w:rPr>
      </w:pPr>
      <w:r>
        <w:rPr>
          <w:rFonts w:ascii="Times New Roman" w:hAnsi="Times New Roman" w:cs="Times New Roman"/>
          <w:color w:val="000000"/>
          <w:sz w:val="24"/>
          <w:szCs w:val="24"/>
        </w:rPr>
        <w:t>Students are expected to comply with university policies dealing with student misconduct. Any evidence of cheating, plagiarism, or misrepresentation of work will result in a failing grade on the assignment. Additionally, any evidence of academic misconduct will be immediately reported to the College.</w:t>
      </w:r>
    </w:p>
    <w:p>
      <w:pPr>
        <w:pStyle w:val="Body"/>
        <w:jc w:val="both"/>
        <w:rPr>
          <w:rFonts w:ascii="Times New Roman" w:hAnsi="Times New Roman" w:cs="Times New Roman"/>
          <w:color w:val="000000"/>
          <w:sz w:val="24"/>
          <w:szCs w:val="24"/>
        </w:rPr>
      </w:pPr>
    </w:p>
    <w:p>
      <w:pPr>
        <w:pStyle w:val="Body"/>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Plagiarism </w:t>
      </w:r>
    </w:p>
    <w:p>
      <w:pPr>
        <w:jc w:val="both"/>
        <w:rPr>
          <w:rFonts w:ascii="Times New Roman" w:hAnsi="Times New Roman" w:cs="Times New Roman"/>
          <w:color w:val="000000"/>
        </w:rPr>
      </w:pPr>
      <w:r>
        <w:rPr>
          <w:rFonts w:ascii="Times New Roman" w:hAnsi="Times New Roman" w:cs="Times New Roman"/>
          <w:color w:val="000000"/>
        </w:rPr>
        <w:t xml:space="preserve">Plagiarism – presenting someone else’s ideas as your own, either verbatim or recast in your own words – is a serious academic offense with serious consequences. Please familiarize yourself with the discussion of plagiarism in </w:t>
      </w:r>
      <w:r>
        <w:rPr>
          <w:rFonts w:ascii="Times New Roman" w:hAnsi="Times New Roman" w:cs="Times New Roman"/>
          <w:color w:val="000000"/>
        </w:rPr>
        <w:fldChar w:fldCharType="begin"/>
      </w:r>
      <w:r>
        <w:rPr>
          <w:rFonts w:ascii="Times New Roman" w:hAnsi="Times New Roman" w:cs="Times New Roman"/>
          <w:color w:val="000000"/>
        </w:rPr>
        <w:instrText xml:space="preserve"> HYPERLINK "https://www.plagiarism.org/" </w:instrText>
      </w:r>
      <w:r>
        <w:rPr>
          <w:rFonts w:ascii="Times New Roman" w:hAnsi="Times New Roman" w:cs="Times New Roman"/>
          <w:color w:val="000000"/>
        </w:rPr>
        <w:fldChar w:fldCharType="separate"/>
      </w:r>
      <w:r>
        <w:rPr>
          <w:rStyle w:val="a6"/>
          <w:rFonts w:ascii="Times New Roman" w:hAnsi="Times New Roman" w:cs="Times New Roman"/>
          <w:i/>
        </w:rPr>
        <w:t>Plagiarism.org</w:t>
      </w:r>
      <w:r>
        <w:rPr>
          <w:rStyle w:val="a6"/>
          <w:rFonts w:ascii="Times New Roman" w:hAnsi="Times New Roman" w:cs="Times New Roman"/>
          <w:i/>
        </w:rPr>
        <w:fldChar w:fldCharType="end"/>
      </w:r>
      <w:r>
        <w:rPr>
          <w:rFonts w:ascii="Times New Roman" w:hAnsi="Times New Roman" w:cs="Times New Roman"/>
          <w:i/>
          <w:color w:val="000000"/>
        </w:rPr>
        <w:t>.</w:t>
      </w:r>
      <w:r>
        <w:rPr>
          <w:rFonts w:ascii="Times New Roman" w:hAnsi="Times New Roman" w:cs="Times New Roman"/>
          <w:color w:val="000000"/>
        </w:rPr>
        <w:t xml:space="preserve"> Other forms of academic dishonesty are equally unacceptable. </w:t>
      </w:r>
    </w:p>
    <w:p>
      <w:pPr>
        <w:pStyle w:val="Body"/>
        <w:jc w:val="both"/>
        <w:rPr>
          <w:rFonts w:ascii="Times New Roman" w:eastAsia="Calibri" w:hAnsi="Times New Roman" w:cs="Times New Roman"/>
          <w:strike/>
          <w:color w:val="000000"/>
          <w:sz w:val="24"/>
          <w:szCs w:val="24"/>
        </w:rPr>
      </w:pPr>
    </w:p>
    <w:p>
      <w:pPr>
        <w:pStyle w:val="Body"/>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 Support Systems</w:t>
      </w:r>
    </w:p>
    <w:p>
      <w:pPr>
        <w:jc w:val="both"/>
        <w:rPr>
          <w:rFonts w:ascii="Times New Roman" w:hAnsi="Times New Roman" w:cs="Times New Roman"/>
          <w:i/>
          <w:color w:val="000000"/>
        </w:rPr>
      </w:pPr>
      <w:r>
        <w:rPr>
          <w:rFonts w:ascii="Times New Roman" w:hAnsi="Times New Roman" w:cs="Times New Roman"/>
          <w:i/>
          <w:color w:val="000000"/>
        </w:rPr>
        <w:t xml:space="preserve">SKKU </w:t>
      </w:r>
      <w:r>
        <w:rPr>
          <w:rFonts w:ascii="Times New Roman" w:hAnsi="Times New Roman" w:cs="Times New Roman"/>
          <w:i/>
          <w:color w:val="000000"/>
        </w:rPr>
        <w:t xml:space="preserve">Counseling and Mental Health </w:t>
      </w:r>
      <w:r>
        <w:rPr>
          <w:rFonts w:ascii="Times New Roman" w:hAnsi="Times New Roman" w:cs="Times New Roman"/>
          <w:i/>
          <w:color w:val="000000"/>
        </w:rPr>
        <w:t>–</w:t>
      </w:r>
      <w:r>
        <w:rPr>
          <w:rFonts w:ascii="Times New Roman" w:hAnsi="Times New Roman" w:cs="Times New Roman"/>
          <w:i/>
          <w:color w:val="000000"/>
        </w:rPr>
        <w:t xml:space="preserve"> </w:t>
      </w:r>
      <w:r>
        <w:rPr>
          <w:rFonts w:ascii="Times New Roman" w:hAnsi="Times New Roman" w:cs="Times New Roman"/>
          <w:i/>
          <w:color w:val="000000"/>
        </w:rPr>
        <w:t xml:space="preserve">(02)760-1290 / </w:t>
      </w:r>
      <w:r>
        <w:rPr>
          <w:rFonts w:ascii="Times New Roman" w:hAnsi="Times New Roman" w:cs="Times New Roman"/>
          <w:i/>
          <w:color w:val="000000"/>
        </w:rPr>
        <w:fldChar w:fldCharType="begin"/>
      </w:r>
      <w:r>
        <w:rPr>
          <w:rFonts w:ascii="Times New Roman" w:hAnsi="Times New Roman" w:cs="Times New Roman"/>
          <w:i/>
          <w:color w:val="000000"/>
        </w:rPr>
        <w:instrText xml:space="preserve"> HYPERLINK "mailto:counskku@skku.edu" </w:instrText>
      </w:r>
      <w:r>
        <w:rPr>
          <w:rFonts w:ascii="Times New Roman" w:hAnsi="Times New Roman" w:cs="Times New Roman"/>
          <w:i/>
          <w:color w:val="000000"/>
        </w:rPr>
        <w:fldChar w:fldCharType="separate"/>
      </w:r>
      <w:r>
        <w:rPr>
          <w:rStyle w:val="a6"/>
          <w:rFonts w:ascii="Times New Roman" w:hAnsi="Times New Roman" w:cs="Times New Roman"/>
          <w:i/>
        </w:rPr>
        <w:t>counskku@skku.edu</w:t>
      </w:r>
      <w:r>
        <w:rPr>
          <w:rStyle w:val="a6"/>
          <w:rFonts w:ascii="Times New Roman" w:hAnsi="Times New Roman" w:cs="Times New Roman"/>
          <w:i/>
        </w:rPr>
        <w:fldChar w:fldCharType="end"/>
      </w:r>
      <w:r>
        <w:rPr>
          <w:rFonts w:ascii="Times New Roman" w:hAnsi="Times New Roman" w:cs="Times New Roman"/>
          <w:i/>
          <w:color w:val="000000"/>
        </w:rPr>
        <w:t xml:space="preserve">  </w:t>
      </w:r>
      <w:r>
        <w:rPr>
          <w:rFonts w:ascii="Times New Roman" w:hAnsi="Times New Roman" w:cs="Times New Roman"/>
          <w:i/>
          <w:color w:val="000000"/>
        </w:rPr>
        <w:t xml:space="preserve"> </w:t>
      </w:r>
    </w:p>
    <w:p>
      <w:pPr>
        <w:jc w:val="both"/>
        <w:rPr>
          <w:rFonts w:ascii="Times New Roman" w:hAnsi="Times New Roman" w:cs="Times New Roman"/>
          <w:color w:val="000000"/>
        </w:rPr>
      </w:pPr>
      <w:r>
        <w:rPr>
          <w:rFonts w:ascii="Times New Roman" w:hAnsi="Times New Roman" w:cs="Times New Roman"/>
          <w:color w:val="000000"/>
        </w:rPr>
        <w:t xml:space="preserve">(KOR) </w:t>
      </w:r>
      <w:r>
        <w:rPr>
          <w:rFonts w:ascii="Times New Roman" w:hAnsi="Times New Roman" w:cs="Times New Roman"/>
          <w:color w:val="000000"/>
        </w:rPr>
        <w:fldChar w:fldCharType="begin"/>
      </w:r>
      <w:r>
        <w:rPr>
          <w:rFonts w:ascii="Times New Roman" w:hAnsi="Times New Roman" w:cs="Times New Roman"/>
          <w:color w:val="000000"/>
        </w:rPr>
        <w:instrText xml:space="preserve"> HYPERLINK "https://scc.skku.edu/scc/online/online.do" </w:instrText>
      </w:r>
      <w:r>
        <w:rPr>
          <w:rFonts w:ascii="Times New Roman" w:hAnsi="Times New Roman" w:cs="Times New Roman"/>
          <w:color w:val="000000"/>
        </w:rPr>
        <w:fldChar w:fldCharType="separate"/>
      </w:r>
      <w:r>
        <w:rPr>
          <w:rStyle w:val="a6"/>
          <w:rFonts w:ascii="Times New Roman" w:hAnsi="Times New Roman" w:cs="Times New Roman"/>
        </w:rPr>
        <w:t>https://scc.skku.edu/scc/online/online.do</w:t>
      </w:r>
      <w:r>
        <w:rPr>
          <w:rStyle w:val="a6"/>
          <w:rFonts w:ascii="Times New Roman" w:hAnsi="Times New Roman" w:cs="Times New Roman"/>
        </w:rPr>
        <w:fldChar w:fldCharType="end"/>
      </w:r>
      <w:r>
        <w:rPr>
          <w:rFonts w:ascii="Times New Roman" w:hAnsi="Times New Roman" w:cs="Times New Roman"/>
          <w:color w:val="000000"/>
        </w:rPr>
        <w:t xml:space="preserve"> </w:t>
      </w:r>
    </w:p>
    <w:p>
      <w:pPr>
        <w:jc w:val="both"/>
        <w:rPr>
          <w:rFonts w:ascii="Times New Roman" w:hAnsi="Times New Roman" w:cs="Times New Roman"/>
          <w:color w:val="000000"/>
        </w:rPr>
      </w:pPr>
      <w:r>
        <w:rPr>
          <w:rFonts w:ascii="Times New Roman" w:hAnsi="Times New Roman" w:cs="Times New Roman"/>
          <w:color w:val="000000"/>
        </w:rPr>
        <w:t xml:space="preserve">(ENG) </w:t>
      </w:r>
      <w:r>
        <w:rPr>
          <w:rFonts w:ascii="Times New Roman" w:hAnsi="Times New Roman" w:cs="Times New Roman"/>
          <w:color w:val="000000"/>
        </w:rPr>
        <w:fldChar w:fldCharType="begin"/>
      </w:r>
      <w:r>
        <w:rPr>
          <w:rFonts w:ascii="Times New Roman" w:hAnsi="Times New Roman" w:cs="Times New Roman"/>
          <w:color w:val="000000"/>
        </w:rPr>
        <w:instrText xml:space="preserve"> HYPERLINK "https://scc.skku.edu/scc/foreign/greetings_EN.do" </w:instrText>
      </w:r>
      <w:r>
        <w:rPr>
          <w:rFonts w:ascii="Times New Roman" w:hAnsi="Times New Roman" w:cs="Times New Roman"/>
          <w:color w:val="000000"/>
        </w:rPr>
        <w:fldChar w:fldCharType="separate"/>
      </w:r>
      <w:r>
        <w:rPr>
          <w:rStyle w:val="a6"/>
          <w:rFonts w:ascii="Times New Roman" w:hAnsi="Times New Roman" w:cs="Times New Roman"/>
        </w:rPr>
        <w:t>https://scc.skku.edu/scc/foreign/greetings_EN.do</w:t>
      </w:r>
      <w:r>
        <w:rPr>
          <w:rStyle w:val="a6"/>
          <w:rFonts w:ascii="Times New Roman" w:hAnsi="Times New Roman" w:cs="Times New Roman"/>
        </w:rPr>
        <w:fldChar w:fldCharType="end"/>
      </w:r>
      <w:r>
        <w:rPr>
          <w:rFonts w:ascii="Times New Roman" w:hAnsi="Times New Roman" w:cs="Times New Roman"/>
          <w:color w:val="000000"/>
        </w:rPr>
        <w:t xml:space="preserve"> </w:t>
      </w:r>
      <w:r>
        <w:rPr>
          <w:rFonts w:ascii="Times New Roman" w:hAnsi="Times New Roman" w:cs="Times New Roman"/>
          <w:color w:val="000000"/>
        </w:rPr>
        <w:t xml:space="preserve"> </w:t>
      </w:r>
      <w:r>
        <w:rPr>
          <w:rFonts w:ascii="Times New Roman" w:hAnsi="Times New Roman" w:cs="Times New Roman"/>
          <w:color w:val="000000"/>
        </w:rPr>
        <w:t xml:space="preserve"> </w:t>
      </w:r>
    </w:p>
    <w:p>
      <w:pPr>
        <w:jc w:val="both"/>
        <w:rPr>
          <w:rFonts w:ascii="Times New Roman" w:hAnsi="Times New Roman" w:cs="Times New Roman"/>
          <w:color w:val="000000"/>
          <w:u w:val="single" w:color="auto"/>
        </w:rPr>
      </w:pPr>
      <w:r>
        <w:rPr>
          <w:rFonts w:ascii="Times New Roman" w:hAnsi="Times New Roman" w:cs="Times New Roman"/>
          <w:color w:val="000000"/>
        </w:rPr>
        <w:t xml:space="preserve">(CHN) </w:t>
      </w:r>
      <w:r>
        <w:rPr>
          <w:rFonts w:ascii="Times New Roman" w:hAnsi="Times New Roman" w:cs="Times New Roman"/>
          <w:color w:val="000000"/>
        </w:rPr>
        <w:fldChar w:fldCharType="begin"/>
      </w:r>
      <w:r>
        <w:rPr>
          <w:rFonts w:ascii="Times New Roman" w:hAnsi="Times New Roman" w:cs="Times New Roman"/>
          <w:color w:val="000000"/>
        </w:rPr>
        <w:instrText xml:space="preserve"> HYPERLINK "https://scc.skku.edu/scc/foreign/greetings_CN.do" </w:instrText>
      </w:r>
      <w:r>
        <w:rPr>
          <w:rFonts w:ascii="Times New Roman" w:hAnsi="Times New Roman" w:cs="Times New Roman"/>
          <w:color w:val="000000"/>
        </w:rPr>
        <w:fldChar w:fldCharType="separate"/>
      </w:r>
      <w:r>
        <w:rPr>
          <w:rStyle w:val="a6"/>
          <w:rFonts w:ascii="Times New Roman" w:hAnsi="Times New Roman" w:cs="Times New Roman"/>
        </w:rPr>
        <w:t>https://scc.skku.edu/scc/foreign/greetings_CN.do</w:t>
      </w:r>
      <w:r>
        <w:rPr>
          <w:rStyle w:val="a6"/>
          <w:rFonts w:ascii="Times New Roman" w:hAnsi="Times New Roman" w:cs="Times New Roman"/>
        </w:rPr>
        <w:fldChar w:fldCharType="end"/>
      </w:r>
      <w:r>
        <w:rPr>
          <w:rFonts w:ascii="Times New Roman" w:hAnsi="Times New Roman" w:cs="Times New Roman"/>
          <w:color w:val="000000"/>
        </w:rPr>
        <w:t xml:space="preserve"> </w:t>
      </w:r>
      <w:r>
        <w:rPr>
          <w:rFonts w:ascii="Times New Roman" w:hAnsi="Times New Roman" w:cs="Times New Roman"/>
          <w:color w:val="000000"/>
        </w:rPr>
        <w:t xml:space="preserve"> </w:t>
      </w:r>
    </w:p>
    <w:p>
      <w:pPr>
        <w:jc w:val="both"/>
        <w:rPr>
          <w:rFonts w:ascii="Times New Roman" w:hAnsi="Times New Roman" w:cs="Times New Roman"/>
          <w:color w:val="000000"/>
        </w:rPr>
      </w:pPr>
      <w:r>
        <w:rPr>
          <w:rFonts w:ascii="Times New Roman" w:hAnsi="Times New Roman" w:cs="Times New Roman"/>
          <w:color w:val="000000"/>
        </w:rPr>
        <w:t>Free and confidential mental health treatment for students</w:t>
      </w:r>
      <w:r>
        <w:rPr>
          <w:rFonts w:ascii="Times New Roman" w:hAnsi="Times New Roman" w:cs="Times New Roman"/>
          <w:color w:val="000000"/>
        </w:rPr>
        <w:t>.</w:t>
      </w:r>
    </w:p>
    <w:p>
      <w:pPr>
        <w:jc w:val="both"/>
        <w:rPr>
          <w:rFonts w:ascii="Times New Roman" w:hAnsi="Times New Roman" w:cs="Times New Roman"/>
          <w:strike/>
          <w:color w:val="000000"/>
        </w:rPr>
      </w:pPr>
      <w:r>
        <w:rPr>
          <w:rFonts w:ascii="Times New Roman" w:hAnsi="Times New Roman" w:cs="Times New Roman"/>
          <w:strike/>
          <w:color w:val="000000"/>
        </w:rPr>
        <w:fldChar w:fldCharType="begin"/>
      </w:r>
      <w:r>
        <w:rPr>
          <w:rFonts w:ascii="Times New Roman" w:hAnsi="Times New Roman" w:cs="Times New Roman"/>
          <w:strike/>
          <w:color w:val="000000"/>
        </w:rPr>
        <w:instrText xml:space="preserve"> HYPERLINK "https://engemannshc.usc.edu/counseling/" </w:instrText>
      </w:r>
      <w:r>
        <w:rPr>
          <w:rFonts w:ascii="Times New Roman" w:hAnsi="Times New Roman" w:cs="Times New Roman"/>
          <w:strike/>
          <w:color w:val="000000"/>
        </w:rPr>
        <w:fldChar w:fldCharType="separate"/>
      </w:r>
    </w:p>
    <w:p>
      <w:pPr>
        <w:jc w:val="both"/>
        <w:rPr>
          <w:rFonts w:ascii="Times New Roman" w:hAnsi="Times New Roman" w:cs="Times New Roman"/>
          <w:i/>
          <w:color w:val="000000"/>
        </w:rPr>
      </w:pPr>
      <w:r>
        <w:rPr>
          <w:rFonts w:ascii="Times New Roman" w:hAnsi="Times New Roman" w:cs="Times New Roman"/>
          <w:strike/>
          <w:color w:val="000000"/>
        </w:rPr>
        <w:fldChar w:fldCharType="end"/>
      </w:r>
      <w:r>
        <w:rPr>
          <w:rFonts w:ascii="Times New Roman" w:hAnsi="Times New Roman" w:cs="Times New Roman"/>
          <w:i/>
          <w:color w:val="000000"/>
        </w:rPr>
        <w:t xml:space="preserve">National Suicide Prevention Lifeline - </w:t>
      </w:r>
      <w:r>
        <w:rPr>
          <w:rFonts w:ascii="Times New Roman" w:hAnsi="Times New Roman" w:cs="Times New Roman"/>
          <w:i/>
          <w:color w:val="000000"/>
        </w:rPr>
        <w:t>109</w:t>
      </w:r>
      <w:r>
        <w:rPr>
          <w:rFonts w:ascii="Times New Roman" w:hAnsi="Times New Roman" w:cs="Times New Roman"/>
          <w:i/>
          <w:color w:val="000000"/>
        </w:rPr>
        <w:t xml:space="preserve"> – 24/7 on call</w:t>
      </w:r>
    </w:p>
    <w:p>
      <w:pPr>
        <w:jc w:val="both"/>
        <w:rPr>
          <w:rFonts w:ascii="Times New Roman" w:hAnsi="Times New Roman" w:cs="Times New Roman"/>
          <w:i/>
          <w:color w:val="000000"/>
        </w:rPr>
      </w:pPr>
      <w:r>
        <w:fldChar w:fldCharType="begin"/>
      </w:r>
      <w:r>
        <w:instrText xml:space="preserve"> HYPERLINK "https://www.129.go.kr/109" </w:instrText>
      </w:r>
      <w:r>
        <w:fldChar w:fldCharType="separate"/>
      </w:r>
      <w:r>
        <w:rPr>
          <w:rStyle w:val="a6"/>
          <w:rFonts w:ascii="Times New Roman" w:hAnsi="Times New Roman" w:cs="Times New Roman"/>
        </w:rPr>
        <w:t>https://www.129.go.kr/109</w:t>
      </w:r>
      <w:r>
        <w:rPr>
          <w:rStyle w:val="a6"/>
          <w:rFonts w:ascii="Times New Roman" w:hAnsi="Times New Roman" w:cs="Times New Roman"/>
        </w:rPr>
        <w:fldChar w:fldCharType="end"/>
      </w:r>
      <w:r>
        <w:rPr>
          <w:rFonts w:ascii="Times New Roman" w:hAnsi="Times New Roman" w:cs="Times New Roman"/>
          <w:color w:val="000000"/>
        </w:rPr>
        <w:t xml:space="preserve"> </w:t>
      </w:r>
      <w:r>
        <w:rPr>
          <w:rFonts w:ascii="Times New Roman" w:hAnsi="Times New Roman" w:cs="Times New Roman"/>
          <w:color w:val="000000"/>
        </w:rPr>
        <w:t xml:space="preserve"> </w:t>
      </w:r>
    </w:p>
    <w:p>
      <w:pPr>
        <w:jc w:val="both"/>
        <w:rPr>
          <w:rFonts w:ascii="Times New Roman" w:hAnsi="Times New Roman" w:cs="Times New Roman"/>
          <w:color w:val="000000"/>
        </w:rPr>
      </w:pPr>
      <w:r>
        <w:rPr>
          <w:rFonts w:ascii="Times New Roman" w:hAnsi="Times New Roman" w:cs="Times New Roman"/>
          <w:color w:val="000000"/>
        </w:rPr>
        <w:t>Free and confidential emotional support to people in suicidal crisis or emotional distress 24 hours a day, 7 days a week.</w:t>
      </w:r>
    </w:p>
    <w:p>
      <w:pPr>
        <w:jc w:val="both"/>
        <w:rPr>
          <w:rFonts w:ascii="Times New Roman" w:hAnsi="Times New Roman" w:cs="Times New Roman"/>
          <w:strike/>
          <w:color w:val="000000"/>
        </w:rPr>
      </w:pPr>
      <w:r>
        <w:rPr>
          <w:rFonts w:ascii="Times New Roman" w:hAnsi="Times New Roman" w:cs="Times New Roman"/>
          <w:strike/>
          <w:color w:val="000000"/>
        </w:rPr>
        <w:fldChar w:fldCharType="begin"/>
      </w:r>
      <w:r>
        <w:rPr>
          <w:rFonts w:ascii="Times New Roman" w:hAnsi="Times New Roman" w:cs="Times New Roman"/>
          <w:strike/>
          <w:color w:val="000000"/>
        </w:rPr>
        <w:instrText xml:space="preserve"> HYPERLINK "http://www.suicidepreventionlifeline.org/" </w:instrText>
      </w:r>
      <w:r>
        <w:rPr>
          <w:rFonts w:ascii="Times New Roman" w:hAnsi="Times New Roman" w:cs="Times New Roman"/>
          <w:strike/>
          <w:color w:val="000000"/>
        </w:rPr>
        <w:fldChar w:fldCharType="separate"/>
      </w:r>
    </w:p>
    <w:p>
      <w:pPr>
        <w:jc w:val="both"/>
        <w:rPr>
          <w:rFonts w:ascii="Times New Roman" w:hAnsi="Times New Roman" w:cs="Times New Roman"/>
          <w:i/>
          <w:color w:val="000000"/>
        </w:rPr>
      </w:pPr>
      <w:r>
        <w:rPr>
          <w:rFonts w:ascii="Times New Roman" w:hAnsi="Times New Roman" w:cs="Times New Roman"/>
          <w:strike/>
          <w:color w:val="000000"/>
        </w:rPr>
        <w:fldChar w:fldCharType="end"/>
      </w:r>
      <w:r>
        <w:rPr>
          <w:rFonts w:ascii="Times New Roman" w:hAnsi="Times New Roman" w:cs="Times New Roman"/>
          <w:i/>
          <w:color w:val="000000"/>
        </w:rPr>
        <w:t>SKKU Human Rights Center</w:t>
      </w:r>
      <w:r>
        <w:rPr>
          <w:rFonts w:ascii="Times New Roman" w:hAnsi="Times New Roman" w:cs="Times New Roman"/>
          <w:i/>
          <w:color w:val="000000"/>
        </w:rPr>
        <w:t xml:space="preserve"> - (</w:t>
      </w:r>
      <w:r>
        <w:rPr>
          <w:rFonts w:ascii="Times New Roman" w:hAnsi="Times New Roman" w:cs="Times New Roman"/>
          <w:i/>
          <w:color w:val="000000"/>
        </w:rPr>
        <w:t>02</w:t>
      </w:r>
      <w:r>
        <w:rPr>
          <w:rFonts w:ascii="Times New Roman" w:hAnsi="Times New Roman" w:cs="Times New Roman"/>
          <w:i/>
          <w:color w:val="000000"/>
        </w:rPr>
        <w:t>) 7</w:t>
      </w:r>
      <w:r>
        <w:rPr>
          <w:rFonts w:ascii="Times New Roman" w:hAnsi="Times New Roman" w:cs="Times New Roman"/>
          <w:i/>
          <w:color w:val="000000"/>
        </w:rPr>
        <w:t>6</w:t>
      </w:r>
      <w:r>
        <w:rPr>
          <w:rFonts w:ascii="Times New Roman" w:hAnsi="Times New Roman" w:cs="Times New Roman"/>
          <w:i/>
          <w:color w:val="000000"/>
        </w:rPr>
        <w:t>0-</w:t>
      </w:r>
      <w:r>
        <w:rPr>
          <w:rFonts w:ascii="Times New Roman" w:hAnsi="Times New Roman" w:cs="Times New Roman"/>
          <w:i/>
          <w:color w:val="000000"/>
        </w:rPr>
        <w:t>1299</w:t>
      </w:r>
      <w:r>
        <w:rPr>
          <w:rFonts w:ascii="Times New Roman" w:hAnsi="Times New Roman" w:cs="Times New Roman"/>
          <w:i/>
          <w:color w:val="000000"/>
        </w:rPr>
        <w:t xml:space="preserve">/ </w:t>
      </w:r>
      <w:r>
        <w:rPr>
          <w:rFonts w:ascii="Times New Roman" w:hAnsi="Times New Roman" w:cs="Times New Roman"/>
          <w:i/>
          <w:color w:val="000000"/>
        </w:rPr>
        <w:fldChar w:fldCharType="begin"/>
      </w:r>
      <w:r>
        <w:rPr>
          <w:rFonts w:ascii="Times New Roman" w:hAnsi="Times New Roman" w:cs="Times New Roman"/>
          <w:i/>
          <w:color w:val="000000"/>
        </w:rPr>
        <w:instrText xml:space="preserve"> HYPERLINK "mailto:helper@skku.edu" </w:instrText>
      </w:r>
      <w:r>
        <w:rPr>
          <w:rFonts w:ascii="Times New Roman" w:hAnsi="Times New Roman" w:cs="Times New Roman"/>
          <w:i/>
          <w:color w:val="000000"/>
        </w:rPr>
        <w:fldChar w:fldCharType="separate"/>
      </w:r>
      <w:r>
        <w:rPr>
          <w:rStyle w:val="a6"/>
          <w:rFonts w:ascii="Times New Roman" w:hAnsi="Times New Roman" w:cs="Times New Roman"/>
          <w:i/>
        </w:rPr>
        <w:t>helper@skku.edu</w:t>
      </w:r>
      <w:r>
        <w:rPr>
          <w:rStyle w:val="a6"/>
          <w:rFonts w:ascii="Times New Roman" w:hAnsi="Times New Roman" w:cs="Times New Roman"/>
          <w:i/>
        </w:rPr>
        <w:fldChar w:fldCharType="end"/>
      </w:r>
      <w:r>
        <w:rPr>
          <w:rFonts w:ascii="Times New Roman" w:hAnsi="Times New Roman" w:cs="Times New Roman"/>
          <w:i/>
          <w:color w:val="000000"/>
        </w:rPr>
        <w:t xml:space="preserve"> </w:t>
      </w:r>
    </w:p>
    <w:p>
      <w:pPr>
        <w:jc w:val="both"/>
        <w:rPr>
          <w:rFonts w:ascii="Times New Roman" w:hAnsi="Times New Roman" w:cs="Times New Roman"/>
          <w:color w:val="000000"/>
        </w:rPr>
      </w:pPr>
      <w:r>
        <w:fldChar w:fldCharType="begin"/>
      </w:r>
      <w:r>
        <w:instrText xml:space="preserve"> HYPERLINK "https://helper.skku.edu/helper/index.do" </w:instrText>
      </w:r>
      <w:r>
        <w:fldChar w:fldCharType="separate"/>
      </w:r>
      <w:r>
        <w:rPr>
          <w:rStyle w:val="a6"/>
          <w:rFonts w:ascii="Times New Roman" w:hAnsi="Times New Roman" w:cs="Times New Roman"/>
        </w:rPr>
        <w:t>https://helper.skku.edu/helper/index.do</w:t>
      </w:r>
      <w:r>
        <w:rPr>
          <w:rStyle w:val="a6"/>
          <w:rFonts w:ascii="Times New Roman" w:hAnsi="Times New Roman" w:cs="Times New Roman"/>
        </w:rPr>
        <w:fldChar w:fldCharType="end"/>
      </w:r>
      <w:r>
        <w:rPr>
          <w:rFonts w:ascii="Times New Roman" w:hAnsi="Times New Roman" w:cs="Times New Roman"/>
          <w:color w:val="000000"/>
        </w:rPr>
        <w:t xml:space="preserve"> </w:t>
      </w:r>
      <w:r>
        <w:rPr>
          <w:rFonts w:ascii="Times New Roman" w:hAnsi="Times New Roman" w:cs="Times New Roman"/>
          <w:color w:val="000000"/>
        </w:rPr>
        <w:t xml:space="preserve"> </w:t>
      </w:r>
    </w:p>
    <w:p>
      <w:pPr>
        <w:jc w:val="both"/>
        <w:rPr>
          <w:rFonts w:ascii="Times New Roman" w:hAnsi="Times New Roman" w:cs="Times New Roman"/>
          <w:color w:val="000000"/>
        </w:rPr>
      </w:pPr>
      <w:r>
        <w:rPr>
          <w:rFonts w:ascii="Times New Roman" w:hAnsi="Times New Roman" w:cs="Times New Roman"/>
          <w:color w:val="000000"/>
        </w:rPr>
        <w:t>If it is difficult for you to visit the Human Rights Center in person for consultation, you can receive counseling through online consultation.</w:t>
      </w:r>
      <w:r>
        <w:rPr>
          <w:rFonts w:ascii="Times New Roman" w:hAnsi="Times New Roman" w:cs="Times New Roman"/>
          <w:color w:val="000000"/>
        </w:rPr>
        <w:t xml:space="preserve"> </w:t>
      </w:r>
      <w:r>
        <w:rPr>
          <w:rFonts w:ascii="Times New Roman" w:hAnsi="Times New Roman" w:cs="Times New Roman"/>
          <w:color w:val="000000"/>
        </w:rPr>
        <w:t>If you send us the content you want counseling for via email, you can receive more detailed counseling.</w:t>
      </w:r>
      <w:r>
        <w:rPr>
          <w:rFonts w:ascii="Times New Roman" w:hAnsi="Times New Roman" w:cs="Times New Roman"/>
          <w:color w:val="000000"/>
        </w:rPr>
        <w:t xml:space="preserve"> </w:t>
      </w:r>
      <w:r>
        <w:rPr>
          <w:rFonts w:ascii="Times New Roman" w:hAnsi="Times New Roman" w:cs="Times New Roman"/>
          <w:color w:val="000000"/>
        </w:rPr>
        <w:t xml:space="preserve">The identity and content of the counseling will be kept strictly confidential, and the response will be sent by a professional counselor. </w:t>
      </w:r>
    </w:p>
    <w:p>
      <w:pPr>
        <w:jc w:val="both"/>
        <w:rPr>
          <w:rFonts w:ascii="Times New Roman" w:hAnsi="Times New Roman" w:cs="Times New Roman"/>
          <w:i/>
          <w:color w:val="000000"/>
        </w:rPr>
      </w:pPr>
    </w:p>
    <w:p>
      <w:pPr>
        <w:jc w:val="both"/>
        <w:rPr>
          <w:rFonts w:ascii="Times New Roman" w:hAnsi="Times New Roman" w:cs="Times New Roman"/>
          <w:i/>
          <w:color w:val="000000"/>
        </w:rPr>
      </w:pPr>
      <w:r>
        <w:rPr>
          <w:rFonts w:ascii="Times New Roman" w:hAnsi="Times New Roman" w:cs="Times New Roman"/>
          <w:i/>
          <w:color w:val="000000"/>
        </w:rPr>
        <w:t>SKKU Center for</w:t>
      </w:r>
      <w:r>
        <w:rPr>
          <w:rFonts w:ascii="Times New Roman" w:hAnsi="Times New Roman" w:cs="Times New Roman"/>
          <w:i/>
          <w:color w:val="000000"/>
        </w:rPr>
        <w:t xml:space="preserve"> Disability Services and Programs - (</w:t>
      </w:r>
      <w:r>
        <w:rPr>
          <w:rFonts w:ascii="Times New Roman" w:hAnsi="Times New Roman" w:cs="Times New Roman"/>
          <w:i/>
          <w:color w:val="000000"/>
        </w:rPr>
        <w:t>02</w:t>
      </w:r>
      <w:r>
        <w:rPr>
          <w:rFonts w:ascii="Times New Roman" w:hAnsi="Times New Roman" w:cs="Times New Roman"/>
          <w:i/>
          <w:color w:val="000000"/>
        </w:rPr>
        <w:t>) 7</w:t>
      </w:r>
      <w:r>
        <w:rPr>
          <w:rFonts w:ascii="Times New Roman" w:hAnsi="Times New Roman" w:cs="Times New Roman"/>
          <w:i/>
          <w:color w:val="000000"/>
        </w:rPr>
        <w:t>6</w:t>
      </w:r>
      <w:r>
        <w:rPr>
          <w:rFonts w:ascii="Times New Roman" w:hAnsi="Times New Roman" w:cs="Times New Roman"/>
          <w:i/>
          <w:color w:val="000000"/>
        </w:rPr>
        <w:t>0-</w:t>
      </w:r>
      <w:r>
        <w:rPr>
          <w:rFonts w:ascii="Times New Roman" w:hAnsi="Times New Roman" w:cs="Times New Roman"/>
          <w:i/>
          <w:color w:val="000000"/>
        </w:rPr>
        <w:t>1092</w:t>
      </w:r>
    </w:p>
    <w:p>
      <w:pPr>
        <w:jc w:val="both"/>
        <w:rPr>
          <w:rFonts w:ascii="Times New Roman" w:hAnsi="Times New Roman" w:cs="Times New Roman"/>
          <w:color w:val="000000"/>
        </w:rPr>
      </w:pPr>
      <w:r>
        <w:fldChar w:fldCharType="begin"/>
      </w:r>
      <w:r>
        <w:instrText xml:space="preserve"> HYPERLINK "mailto:supporter@skku.edu" </w:instrText>
      </w:r>
      <w:r>
        <w:fldChar w:fldCharType="separate"/>
      </w:r>
      <w:r>
        <w:rPr>
          <w:rStyle w:val="a6"/>
          <w:rFonts w:ascii="Times New Roman" w:hAnsi="Times New Roman" w:cs="Times New Roman"/>
        </w:rPr>
        <w:t>supporter@skku.edu</w:t>
      </w:r>
      <w:r>
        <w:rPr>
          <w:rStyle w:val="a6"/>
          <w:rFonts w:ascii="Times New Roman" w:hAnsi="Times New Roman" w:cs="Times New Roman"/>
        </w:rPr>
        <w:fldChar w:fldCharType="end"/>
      </w:r>
      <w:r>
        <w:rPr>
          <w:rFonts w:ascii="Times New Roman" w:hAnsi="Times New Roman" w:cs="Times New Roman"/>
          <w:color w:val="000000"/>
        </w:rPr>
        <w:t xml:space="preserve"> </w:t>
      </w:r>
    </w:p>
    <w:p>
      <w:pPr>
        <w:jc w:val="both"/>
        <w:rPr>
          <w:rFonts w:ascii="Times New Roman" w:hAnsi="Times New Roman" w:cs="Times New Roman"/>
          <w:color w:val="000000"/>
        </w:rPr>
      </w:pPr>
      <w:r>
        <w:rPr>
          <w:rFonts w:ascii="Times New Roman" w:hAnsi="Times New Roman" w:cs="Times New Roman"/>
          <w:color w:val="000000"/>
        </w:rPr>
        <w:t>Support and accommodations for students with disabilities. Services include assistance in providing assistive technology and support for individual needs.</w:t>
      </w:r>
    </w:p>
    <w:p>
      <w:pPr>
        <w:jc w:val="both"/>
        <w:rPr>
          <w:rFonts w:ascii="Times New Roman" w:hAnsi="Times New Roman" w:cs="Times New Roman"/>
          <w:color w:val="000000"/>
        </w:rPr>
      </w:pPr>
      <w:r>
        <w:rPr>
          <w:rFonts w:ascii="Times New Roman" w:hAnsi="Times New Roman" w:cs="Times New Roman"/>
          <w:color w:val="000000"/>
        </w:rPr>
        <w:t>If you need special accommodations in order to meet any of the requirements of this course, please contact me as soon as possible.</w:t>
      </w:r>
    </w:p>
    <w:p>
      <w:pPr>
        <w:adjustRightInd/>
        <w:autoSpaceDE w:val="off"/>
        <w:autoSpaceDN w:val="off"/>
        <w:jc w:val="both"/>
        <w:rPr>
          <w:rFonts w:ascii="Times New Roman" w:hAnsi="Times New Roman" w:cs="Times New Roman"/>
          <w:color w:val="000000"/>
        </w:rPr>
      </w:pPr>
    </w:p>
    <w:sectPr>
      <w:pgSz w:w="12240" w:h="15840"/>
      <w:pgMar w:top="1440" w:right="1800" w:bottom="1440" w:left="1800" w:header="720" w:footer="720" w:gutter="0"/>
      <w:cols w:space="720"/>
      <w:docGrid w:linePitch="360"/>
      <w:headerReference w:type="default" r:id="rId1"/>
      <w:footerReference w:type="even" r:id="rId2"/>
      <w:foot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 w:name="Calibri">
    <w:panose1 w:val="020F0502020204030204"/>
    <w:family w:val="swiss"/>
    <w:charset w:val="00"/>
    <w:notTrueType w:val="false"/>
    <w:sig w:usb0="E4002EFF" w:usb1="C200247B" w:usb2="00000009" w:usb3="00000001" w:csb0="200001FF" w:csb1="00000001"/>
  </w:font>
  <w:font w:name="Lucida Grande">
    <w:family w:val="swiss"/>
    <w:charset w:val="00"/>
    <w:notTrueType w:val="false"/>
    <w:pitch w:val="variable"/>
    <w:sig w:usb0="E1000AEF" w:usb1="5000A1FF" w:usb2="00000000" w:usb3="00000000" w:csb0="000001BF" w:csb1="00000000"/>
  </w:font>
  <w:font w:name="Times">
    <w:panose1 w:val="02020603FFFFFFFFFFFF"/>
    <w:family w:val="roman"/>
    <w:charset w:val="00"/>
    <w:notTrueType w:val="false"/>
    <w:pitch w:val="variable"/>
    <w:sig w:usb0="E0002EFF" w:usb1="C000785B" w:usb2="00000009" w:usb3="00000000" w:csb0="000001FF" w:csb1="00000000"/>
  </w:font>
  <w:font w:name="Helvetica">
    <w:panose1 w:val="020B0604020202030204"/>
    <w:family w:val="auto"/>
    <w:charset w:val="00"/>
    <w:notTrueType w:val="false"/>
    <w:sig w:usb0="00000001" w:usb1="00000001" w:usb2="00000001" w:usb3="00000001" w:csb0="00000093" w:csb1="00000001"/>
  </w:font>
  <w:font w:name="Arial Unicode MS">
    <w:panose1 w:val="020B0604020202020204"/>
    <w:family w:val="swiss"/>
    <w:charset w:val="80"/>
    <w:notTrueType w:val="false"/>
    <w:sig w:usb0="FFFFFFFF" w:usb1="E9FFFFFF" w:usb2="0000003F" w:usb3="00000001" w:csb0="603F01FF" w:csb1="FFFF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5"/>
      <w:framePr w:wrap="around" w:hAnchor="margin" w:vAnchor="text" w:xAlign="center" w:y="1"/>
      <w:rPr>
        <w:rStyle w:val="ae"/>
      </w:rPr>
    </w:pPr>
    <w:r>
      <w:rPr>
        <w:rStyle w:val="ae"/>
      </w:rPr>
      <w:fldChar w:fldCharType="begin"/>
    </w:r>
    <w:r>
      <w:rPr>
        <w:rStyle w:val="ae"/>
      </w:rPr>
      <w:instrText xml:space="preserve">PAGE  </w:instrText>
    </w:r>
    <w:r>
      <w:rPr>
        <w:rStyle w:val="ae"/>
      </w:rPr>
      <w:fldChar w:fldCharType="end"/>
    </w:r>
  </w:p>
  <w:p>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5"/>
      <w:framePr w:wrap="around" w:hAnchor="margin" w:vAnchor="text"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8</w:t>
    </w:r>
    <w:r>
      <w:rPr>
        <w:rStyle w:val="ae"/>
      </w:rPr>
      <w:fldChar w:fldCharType="end"/>
    </w:r>
  </w:p>
  <w:p>
    <w:pPr>
      <w:pStyle w:val="a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jc w:val="right"/>
    </w:pPr>
  </w:p>
  <w:p>
    <w:pPr>
      <w:pStyle w:val="a4"/>
      <w:jc w:val="center"/>
    </w:pPr>
  </w:p>
  <w:p>
    <w:pPr>
      <w:pStyle w:val="a4"/>
      <w:jc w:val="right"/>
      <w:rPr>
        <w:lang w:eastAsia="ko-KR"/>
        <w:rFonts w:eastAsia="맑은 고딕" w:hint="eastAsia"/>
      </w:rPr>
    </w:pPr>
    <w:r>
      <w:t>Spring</w:t>
    </w:r>
    <w:r>
      <w:t xml:space="preserve"> </w:t>
    </w:r>
    <w:r>
      <w:t>202</w:t>
    </w:r>
    <w:r>
      <w:rPr>
        <w:lang w:eastAsia="ko-KR"/>
        <w:rFonts w:eastAsia="맑은 고딕" w:hint="eastAsia"/>
      </w:rPr>
      <w:t>5</w:t>
    </w:r>
  </w:p>
  <w:p>
    <w:pPr>
      <w:pStyle w:val="a4"/>
      <w:jc w:val="right"/>
    </w:pPr>
  </w:p>
  <w:p>
    <w:pPr>
      <w:pStyle w:val="a4"/>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8a22d17"/>
    <w:multiLevelType w:val="hybridMultilevel"/>
    <w:tmpl w:val="9d7c43fa"/>
    <w:lvl w:ilvl="0" w:tplc="4090001">
      <w:start w:val="1"/>
      <w:numFmt w:val="bullet"/>
      <w:lvlText w:val=""/>
      <w:lvlJc w:val="left"/>
      <w:pPr>
        <w:ind w:left="360" w:hanging="360"/>
      </w:pPr>
      <w:rPr>
        <w:rFonts w:ascii="Symbol" w:hAnsi="Symbol" w:hint="default"/>
      </w:rPr>
    </w:lvl>
    <w:lvl w:ilvl="1" w:tplc="4090003">
      <w:start w:val="1"/>
      <w:numFmt w:val="bullet"/>
      <w:lvlText w:val="o"/>
      <w:lvlJc w:val="left"/>
      <w:pPr>
        <w:ind w:left="1080" w:hanging="360"/>
      </w:pPr>
      <w:rPr>
        <w:rFonts w:ascii="Courier New" w:hAnsi="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1">
    <w:nsid w:val="12625d9b"/>
    <w:multiLevelType w:val="hybridMultilevel"/>
    <w:tmpl w:val="7da0f516"/>
    <w:lvl w:ilvl="0" w:tplc="4090001">
      <w:start w:val="1"/>
      <w:numFmt w:val="bullet"/>
      <w:lvlText w:val=""/>
      <w:lvlJc w:val="left"/>
      <w:pPr>
        <w:ind w:left="360" w:hanging="360"/>
      </w:pPr>
      <w:rPr>
        <w:rFonts w:ascii="Symbol" w:hAnsi="Symbol" w:hint="default"/>
      </w:rPr>
    </w:lvl>
    <w:lvl w:ilvl="1" w:tplc="4090003">
      <w:start w:val="1"/>
      <w:numFmt w:val="bullet"/>
      <w:lvlText w:val="o"/>
      <w:lvlJc w:val="left"/>
      <w:pPr>
        <w:ind w:left="1080" w:hanging="360"/>
      </w:pPr>
      <w:rPr>
        <w:rFonts w:ascii="Courier New" w:hAnsi="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2">
    <w:nsid w:val="2689038b"/>
    <w:multiLevelType w:val="hybridMultilevel"/>
    <w:tmpl w:val="22348684"/>
    <w:lvl w:ilvl="0" w:tplc="4090003">
      <w:start w:val="1"/>
      <w:numFmt w:val="bullet"/>
      <w:lvlText w:val="o"/>
      <w:lvlJc w:val="left"/>
      <w:pPr>
        <w:ind w:left="1080" w:hanging="360"/>
      </w:pPr>
      <w:rPr>
        <w:rFonts w:ascii="Courier New" w:hAnsi="Courier New" w:hint="default"/>
      </w:rPr>
    </w:lvl>
    <w:lvl w:ilvl="1" w:tentative="on" w:tplc="4090003">
      <w:start w:val="1"/>
      <w:numFmt w:val="bullet"/>
      <w:lvlText w:val="o"/>
      <w:lvlJc w:val="left"/>
      <w:pPr>
        <w:ind w:left="1800" w:hanging="360"/>
      </w:pPr>
      <w:rPr>
        <w:rFonts w:ascii="Courier New" w:hAnsi="Courier New" w:hint="default"/>
      </w:rPr>
    </w:lvl>
    <w:lvl w:ilvl="2" w:tentative="on" w:tplc="4090005">
      <w:start w:val="1"/>
      <w:numFmt w:val="bullet"/>
      <w:lvlText w:val=""/>
      <w:lvlJc w:val="left"/>
      <w:pPr>
        <w:ind w:left="2520" w:hanging="360"/>
      </w:pPr>
      <w:rPr>
        <w:rFonts w:ascii="Wingdings" w:hAnsi="Wingdings" w:hint="default"/>
      </w:rPr>
    </w:lvl>
    <w:lvl w:ilvl="3" w:tentative="on" w:tplc="4090001">
      <w:start w:val="1"/>
      <w:numFmt w:val="bullet"/>
      <w:lvlText w:val=""/>
      <w:lvlJc w:val="left"/>
      <w:pPr>
        <w:ind w:left="3240" w:hanging="360"/>
      </w:pPr>
      <w:rPr>
        <w:rFonts w:ascii="Symbol" w:hAnsi="Symbol" w:hint="default"/>
      </w:rPr>
    </w:lvl>
    <w:lvl w:ilvl="4" w:tentative="on" w:tplc="4090003">
      <w:start w:val="1"/>
      <w:numFmt w:val="bullet"/>
      <w:lvlText w:val="o"/>
      <w:lvlJc w:val="left"/>
      <w:pPr>
        <w:ind w:left="3960" w:hanging="360"/>
      </w:pPr>
      <w:rPr>
        <w:rFonts w:ascii="Courier New" w:hAnsi="Courier New" w:hint="default"/>
      </w:rPr>
    </w:lvl>
    <w:lvl w:ilvl="5" w:tentative="on" w:tplc="4090005">
      <w:start w:val="1"/>
      <w:numFmt w:val="bullet"/>
      <w:lvlText w:val=""/>
      <w:lvlJc w:val="left"/>
      <w:pPr>
        <w:ind w:left="4680" w:hanging="360"/>
      </w:pPr>
      <w:rPr>
        <w:rFonts w:ascii="Wingdings" w:hAnsi="Wingdings" w:hint="default"/>
      </w:rPr>
    </w:lvl>
    <w:lvl w:ilvl="6" w:tentative="on" w:tplc="4090001">
      <w:start w:val="1"/>
      <w:numFmt w:val="bullet"/>
      <w:lvlText w:val=""/>
      <w:lvlJc w:val="left"/>
      <w:pPr>
        <w:ind w:left="5400" w:hanging="360"/>
      </w:pPr>
      <w:rPr>
        <w:rFonts w:ascii="Symbol" w:hAnsi="Symbol" w:hint="default"/>
      </w:rPr>
    </w:lvl>
    <w:lvl w:ilvl="7" w:tentative="on" w:tplc="4090003">
      <w:start w:val="1"/>
      <w:numFmt w:val="bullet"/>
      <w:lvlText w:val="o"/>
      <w:lvlJc w:val="left"/>
      <w:pPr>
        <w:ind w:left="6120" w:hanging="360"/>
      </w:pPr>
      <w:rPr>
        <w:rFonts w:ascii="Courier New" w:hAnsi="Courier New" w:hint="default"/>
      </w:rPr>
    </w:lvl>
    <w:lvl w:ilvl="8" w:tentative="on" w:tplc="4090005">
      <w:start w:val="1"/>
      <w:numFmt w:val="bullet"/>
      <w:lvlText w:val=""/>
      <w:lvlJc w:val="left"/>
      <w:pPr>
        <w:ind w:left="6840" w:hanging="360"/>
      </w:pPr>
      <w:rPr>
        <w:rFonts w:ascii="Wingdings" w:hAnsi="Wingdings" w:hint="default"/>
      </w:rPr>
    </w:lvl>
  </w:abstractNum>
  <w:abstractNum w:abstractNumId="3">
    <w:nsid w:val="1d993b02"/>
    <w:multiLevelType w:val="hybridMultilevel"/>
    <w:tmpl w:val="9d0d91a"/>
    <w:lvl w:ilvl="0" w:tplc="3562826c">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spacing w:before="480"/>
    </w:pPr>
    <w:rPr>
      <w:rFonts w:asciiTheme="majorHAnsi" w:eastAsiaTheme="majorEastAsia" w:hAnsiTheme="majorHAnsi" w:cstheme="majorBidi"/>
      <w:b/>
      <w:bCs/>
      <w:color w:val="345B8A"/>
      <w:sz w:val="32"/>
      <w:szCs w:val="32"/>
    </w:rPr>
  </w:style>
  <w:style w:type="paragraph" w:styleId="3">
    <w:name w:val="heading 3"/>
    <w:uiPriority w:val="9"/>
    <w:basedOn w:val="a"/>
    <w:next w:val="a"/>
    <w:link w:val="3Char"/>
    <w:qFormat/>
    <w:semiHidden/>
    <w:unhideWhenUsed/>
    <w:pPr>
      <w:keepNext/>
      <w:keepLines/>
      <w:outlineLvl w:val="2"/>
      <w:spacing w:before="40"/>
    </w:pPr>
    <w:rPr>
      <w:rFonts w:asciiTheme="majorHAnsi" w:eastAsiaTheme="majorEastAsia" w:hAnsiTheme="majorHAnsi" w:cstheme="majorBidi"/>
      <w:color w:val="2440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720"/>
      <w:contextualSpacing/>
    </w:pPr>
  </w:style>
  <w:style w:type="paragraph" w:customStyle="1" w:styleId="Default">
    <w:name w:val="Default"/>
    <w:pPr>
      <w:adjustRightInd/>
      <w:autoSpaceDE w:val="off"/>
      <w:autoSpaceDN w:val="off"/>
      <w:widowControl w:val="off"/>
    </w:pPr>
    <w:rPr>
      <w:rFonts w:ascii="Times New Roman" w:hAnsi="Times New Roman" w:cs="Times New Roman"/>
      <w:color w:val="000000"/>
    </w:rPr>
  </w:style>
  <w:style w:type="paragraph" w:styleId="a4">
    <w:name w:val="header"/>
    <w:uiPriority w:val="99"/>
    <w:basedOn w:val="a"/>
    <w:link w:val="Char"/>
    <w:unhideWhenUsed/>
    <w:pPr>
      <w:tabs>
        <w:tab w:val="center" w:pos="4320"/>
        <w:tab w:val="right" w:pos="8640"/>
      </w:tabs>
    </w:pPr>
  </w:style>
  <w:style w:type="character" w:customStyle="1" w:styleId="Char">
    <w:name w:val="머리글 Char"/>
    <w:uiPriority w:val="99"/>
    <w:basedOn w:val="a0"/>
    <w:link w:val="a4"/>
  </w:style>
  <w:style w:type="paragraph" w:styleId="a5">
    <w:name w:val="footer"/>
    <w:uiPriority w:val="99"/>
    <w:basedOn w:val="a"/>
    <w:link w:val="Char0"/>
    <w:unhideWhenUsed/>
    <w:pPr>
      <w:tabs>
        <w:tab w:val="center" w:pos="4320"/>
        <w:tab w:val="right" w:pos="8640"/>
      </w:tabs>
    </w:pPr>
  </w:style>
  <w:style w:type="character" w:customStyle="1" w:styleId="Char0">
    <w:name w:val="바닥글 Char"/>
    <w:uiPriority w:val="99"/>
    <w:basedOn w:val="a0"/>
    <w:link w:val="a5"/>
  </w:style>
  <w:style w:type="character" w:styleId="a6">
    <w:name w:val="Hyperlink"/>
    <w:uiPriority w:val="99"/>
    <w:basedOn w:val="a0"/>
    <w:unhideWhenUsed/>
    <w:rPr>
      <w:color w:val="0000FF"/>
      <w:u w:val="single" w:color="auto"/>
    </w:rPr>
  </w:style>
  <w:style w:type="paragraph" w:styleId="a7">
    <w:name w:val="Balloon Text"/>
    <w:uiPriority w:val="99"/>
    <w:basedOn w:val="a"/>
    <w:link w:val="Char1"/>
    <w:semiHidden/>
    <w:unhideWhenUsed/>
    <w:rPr>
      <w:rFonts w:ascii="Lucida Grande" w:hAnsi="Lucida Grande" w:cs="Lucida Grande"/>
      <w:sz w:val="18"/>
      <w:szCs w:val="18"/>
    </w:rPr>
  </w:style>
  <w:style w:type="character" w:customStyle="1" w:styleId="Char1">
    <w:name w:val="풍선 도움말 텍스트 Char"/>
    <w:uiPriority w:val="99"/>
    <w:basedOn w:val="a0"/>
    <w:link w:val="a7"/>
    <w:semiHidden/>
    <w:rPr>
      <w:rFonts w:ascii="Lucida Grande" w:hAnsi="Lucida Grande" w:cs="Lucida Grande"/>
      <w:sz w:val="18"/>
      <w:szCs w:val="18"/>
    </w:rPr>
  </w:style>
  <w:style w:type="character" w:styleId="a8">
    <w:name w:val="annotation reference"/>
    <w:uiPriority w:val="99"/>
    <w:basedOn w:val="a0"/>
    <w:semiHidden/>
    <w:unhideWhenUsed/>
    <w:rPr>
      <w:sz w:val="18"/>
      <w:szCs w:val="18"/>
    </w:rPr>
  </w:style>
  <w:style w:type="paragraph" w:styleId="a9">
    <w:name w:val="annotation text"/>
    <w:uiPriority w:val="99"/>
    <w:basedOn w:val="a"/>
    <w:link w:val="Char2"/>
    <w:unhideWhenUsed/>
  </w:style>
  <w:style w:type="character" w:customStyle="1" w:styleId="Char2">
    <w:name w:val="메모 텍스트 Char"/>
    <w:uiPriority w:val="99"/>
    <w:basedOn w:val="a0"/>
    <w:link w:val="a9"/>
  </w:style>
  <w:style w:type="paragraph" w:styleId="aa">
    <w:name w:val="annotation subject"/>
    <w:uiPriority w:val="99"/>
    <w:basedOn w:val="a9"/>
    <w:next w:val="a9"/>
    <w:link w:val="Char3"/>
    <w:semiHidden/>
    <w:unhideWhenUsed/>
    <w:rPr>
      <w:b/>
      <w:bCs/>
      <w:sz w:val="20"/>
      <w:szCs w:val="20"/>
    </w:rPr>
  </w:style>
  <w:style w:type="character" w:customStyle="1" w:styleId="Char3">
    <w:name w:val="메모 주제 Char"/>
    <w:uiPriority w:val="99"/>
    <w:basedOn w:val="Char2"/>
    <w:link w:val="aa"/>
    <w:semiHidden/>
    <w:rPr>
      <w:b/>
      <w:bCs/>
      <w:sz w:val="20"/>
      <w:szCs w:val="20"/>
    </w:rPr>
  </w:style>
  <w:style w:type="paragraph" w:styleId="ab">
    <w:name w:val="Normal (Web)"/>
    <w:uiPriority w:val="99"/>
    <w:basedOn w:val="a"/>
    <w:unhideWhenUsed/>
    <w:pPr>
      <w:spacing w:after="100" w:afterAutospacing="1" w:before="100" w:beforeAutospacing="1"/>
    </w:pPr>
    <w:rPr>
      <w:rFonts w:ascii="Times" w:hAnsi="Times" w:cs="Times New Roman"/>
      <w:sz w:val="20"/>
      <w:szCs w:val="20"/>
    </w:rPr>
  </w:style>
  <w:style w:type="table" w:styleId="ac">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uiPriority w:val="99"/>
    <w:basedOn w:val="a0"/>
    <w:semiHidden/>
    <w:unhideWhenUsed/>
    <w:rPr>
      <w:color w:val="800080"/>
      <w:u w:val="single" w:color="auto"/>
    </w:rPr>
  </w:style>
  <w:style w:type="character" w:styleId="ae">
    <w:name w:val="page number"/>
    <w:uiPriority w:val="99"/>
    <w:basedOn w:val="a0"/>
    <w:semiHidden/>
    <w:unhideWhenUsed/>
  </w:style>
  <w:style w:type="paragraph" w:styleId="af">
    <w:name w:val="Revision"/>
    <w:uiPriority w:val="99"/>
    <w:hidden/>
    <w:semiHidden/>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styleId="af0">
    <w:name w:val="Unresolved Mention"/>
    <w:uiPriority w:val="99"/>
    <w:basedOn w:val="a0"/>
    <w:semiHidden/>
    <w:unhideWhenUsed/>
    <w:rPr>
      <w:color w:val="605E5C"/>
      <w:shd w:val="clear" w:color="auto" w:fill="E1DFDD"/>
    </w:rPr>
  </w:style>
  <w:style w:type="character" w:customStyle="1" w:styleId="3Char">
    <w:name w:val="제목 3 Char"/>
    <w:uiPriority w:val="9"/>
    <w:basedOn w:val="a0"/>
    <w:link w:val="3"/>
    <w:semiHidden/>
    <w:rPr>
      <w:rFonts w:asciiTheme="majorHAnsi" w:eastAsiaTheme="majorEastAsia" w:hAnsiTheme="majorHAnsi" w:cstheme="majorBidi"/>
      <w:color w:val="244061"/>
    </w:rPr>
  </w:style>
  <w:style w:type="character" w:customStyle="1" w:styleId="contextmenucontainer">
    <w:name w:val="contextmenucontainer"/>
    <w:basedOn w:val="a0"/>
  </w:style>
  <w:style w:type="paragraph" w:customStyle="1" w:styleId="Body">
    <w:name w:val="Body"/>
    <w:pPr>
      <w:pBdr>
        <w:between w:val="nil"/>
        <w:top w:val="nil"/>
        <w:left w:val="nil"/>
        <w:bottom w:val="nil"/>
        <w:right w:val="nil"/>
      </w:pBdr>
    </w:pPr>
    <w:rPr>
      <w:bdr w:val="nil"/>
      <w:rFonts w:ascii="Helvetica" w:eastAsia="Arial Unicode MS" w:hAnsi="Arial Unicode MS" w:cs="Arial Unicode MS"/>
      <w:color w:val="000000"/>
      <w:sz w:val="22"/>
      <w:szCs w:val="22"/>
    </w:rPr>
  </w:style>
  <w:style w:type="paragraph" w:customStyle="1" w:styleId="Normal1">
    <w:name w:val="Normal1"/>
    <w:basedOn w:val="a"/>
    <w:rPr>
      <w:rFonts w:ascii="Times New Roman" w:eastAsiaTheme="minorHAnsi"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footer" Target="footer2.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ohmyh</cp:lastModifiedBy>
  <cp:revision>1</cp:revision>
  <dcterms:created xsi:type="dcterms:W3CDTF">2023-12-23T08:27:00Z</dcterms:created>
  <dcterms:modified xsi:type="dcterms:W3CDTF">2025-03-04T07:30:30Z</dcterms:modified>
  <cp:lastPrinted>2017-05-22T15:47:00Z</cp:lastPrint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e97949c618506f605cbc12b32fb5731d516146ed06c843e2cf80f835cfda829c</vt:lpwstr>
  </property>
</Properties>
</file>