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CB5CDD" w14:textId="77777777" w:rsidR="00EE5AA4" w:rsidRPr="009E3494" w:rsidRDefault="004F0C14">
      <w:pPr>
        <w:spacing w:after="0" w:line="240" w:lineRule="auto"/>
        <w:ind w:firstLine="570"/>
        <w:jc w:val="center"/>
        <w:rPr>
          <w:rFonts w:ascii="Times New Roman" w:eastAsia="Times New Roman" w:hAnsi="Times New Roman" w:cs="Times New Roman"/>
          <w:b/>
          <w:sz w:val="24"/>
          <w:szCs w:val="24"/>
        </w:rPr>
      </w:pPr>
      <w:r w:rsidRPr="009E3494">
        <w:rPr>
          <w:rFonts w:ascii="Times New Roman" w:eastAsia="Times New Roman" w:hAnsi="Times New Roman" w:cs="Times New Roman"/>
          <w:b/>
          <w:sz w:val="24"/>
          <w:szCs w:val="24"/>
        </w:rPr>
        <w:t>ДОГОВІР</w:t>
      </w:r>
    </w:p>
    <w:p w14:paraId="7EB66C96" w14:textId="77777777" w:rsidR="00EE5AA4" w:rsidRPr="009E3494" w:rsidRDefault="004F0C14">
      <w:pPr>
        <w:spacing w:after="0" w:line="240" w:lineRule="auto"/>
        <w:ind w:firstLine="570"/>
        <w:jc w:val="center"/>
        <w:rPr>
          <w:rFonts w:ascii="Times New Roman" w:eastAsia="Times New Roman" w:hAnsi="Times New Roman" w:cs="Times New Roman"/>
          <w:b/>
          <w:sz w:val="24"/>
          <w:szCs w:val="24"/>
        </w:rPr>
      </w:pPr>
      <w:r w:rsidRPr="009E3494">
        <w:rPr>
          <w:rFonts w:ascii="Times New Roman" w:eastAsia="Times New Roman" w:hAnsi="Times New Roman" w:cs="Times New Roman"/>
          <w:b/>
          <w:sz w:val="24"/>
          <w:szCs w:val="24"/>
        </w:rPr>
        <w:t xml:space="preserve"> про надання послуг </w:t>
      </w:r>
    </w:p>
    <w:p w14:paraId="3770C2AF" w14:textId="4716FA17" w:rsidR="00EE5AA4" w:rsidRPr="009E3494" w:rsidRDefault="004F0C14">
      <w:pPr>
        <w:spacing w:after="0" w:line="240" w:lineRule="auto"/>
        <w:ind w:firstLine="570"/>
        <w:jc w:val="center"/>
        <w:rPr>
          <w:rFonts w:ascii="Times New Roman" w:eastAsia="Times New Roman" w:hAnsi="Times New Roman" w:cs="Times New Roman"/>
          <w:sz w:val="24"/>
          <w:szCs w:val="24"/>
        </w:rPr>
      </w:pPr>
      <w:r w:rsidRPr="009E3494">
        <w:rPr>
          <w:rFonts w:ascii="Times New Roman" w:eastAsia="Times New Roman" w:hAnsi="Times New Roman" w:cs="Times New Roman"/>
          <w:b/>
          <w:sz w:val="24"/>
          <w:szCs w:val="24"/>
        </w:rPr>
        <w:t xml:space="preserve">№ </w:t>
      </w:r>
      <w:r w:rsidR="00561AD9">
        <w:rPr>
          <w:rFonts w:ascii="Times New Roman" w:eastAsia="Times New Roman" w:hAnsi="Times New Roman" w:cs="Times New Roman"/>
          <w:b/>
          <w:sz w:val="24"/>
          <w:szCs w:val="24"/>
        </w:rPr>
        <w:fldChar w:fldCharType="begin"/>
      </w:r>
      <w:r w:rsidR="00561AD9">
        <w:rPr>
          <w:rFonts w:ascii="Times New Roman" w:eastAsia="Times New Roman" w:hAnsi="Times New Roman" w:cs="Times New Roman"/>
          <w:b/>
          <w:sz w:val="24"/>
          <w:szCs w:val="24"/>
        </w:rPr>
        <w:instrText xml:space="preserve"> MERGEFIELD  DocumentNumber  \* MERGEFORMAT </w:instrText>
      </w:r>
      <w:r w:rsidR="00561AD9">
        <w:rPr>
          <w:rFonts w:ascii="Times New Roman" w:eastAsia="Times New Roman" w:hAnsi="Times New Roman" w:cs="Times New Roman"/>
          <w:b/>
          <w:sz w:val="24"/>
          <w:szCs w:val="24"/>
        </w:rPr>
        <w:fldChar w:fldCharType="separate"/>
      </w:r>
      <w:r w:rsidR="00561AD9">
        <w:rPr>
          <w:rFonts w:ascii="Times New Roman" w:eastAsia="Times New Roman" w:hAnsi="Times New Roman" w:cs="Times New Roman"/>
          <w:b/>
          <w:noProof/>
          <w:sz w:val="24"/>
          <w:szCs w:val="24"/>
        </w:rPr>
        <w:t>«DocumentNumber»</w:t>
      </w:r>
      <w:r w:rsidR="00561AD9">
        <w:rPr>
          <w:rFonts w:ascii="Times New Roman" w:eastAsia="Times New Roman" w:hAnsi="Times New Roman" w:cs="Times New Roman"/>
          <w:b/>
          <w:sz w:val="24"/>
          <w:szCs w:val="24"/>
        </w:rPr>
        <w:fldChar w:fldCharType="end"/>
      </w:r>
    </w:p>
    <w:p w14:paraId="7BE987B7" w14:textId="77777777" w:rsidR="00EE5AA4" w:rsidRPr="009E3494" w:rsidRDefault="00EE5AA4">
      <w:pPr>
        <w:spacing w:after="0" w:line="240" w:lineRule="auto"/>
        <w:ind w:firstLine="570"/>
        <w:jc w:val="center"/>
        <w:rPr>
          <w:rFonts w:ascii="Times New Roman" w:eastAsia="Times New Roman" w:hAnsi="Times New Roman" w:cs="Times New Roman"/>
          <w:b/>
          <w:sz w:val="24"/>
          <w:szCs w:val="24"/>
        </w:rPr>
      </w:pPr>
    </w:p>
    <w:p w14:paraId="49087702" w14:textId="77777777" w:rsidR="00EE5AA4" w:rsidRPr="009E3494" w:rsidRDefault="00EE5AA4">
      <w:pPr>
        <w:spacing w:after="0" w:line="240" w:lineRule="auto"/>
        <w:ind w:firstLine="570"/>
        <w:rPr>
          <w:rFonts w:ascii="Times New Roman" w:eastAsia="Times New Roman" w:hAnsi="Times New Roman" w:cs="Times New Roman"/>
          <w:sz w:val="24"/>
          <w:szCs w:val="24"/>
        </w:rPr>
      </w:pPr>
    </w:p>
    <w:p w14:paraId="64CA678F" w14:textId="79045BAA" w:rsidR="00EE5AA4" w:rsidRPr="009E3494" w:rsidRDefault="004F0C14">
      <w:pPr>
        <w:pBdr>
          <w:top w:val="nil"/>
          <w:left w:val="nil"/>
          <w:bottom w:val="nil"/>
          <w:right w:val="nil"/>
          <w:between w:val="nil"/>
        </w:pBdr>
        <w:tabs>
          <w:tab w:val="left" w:pos="7088"/>
        </w:tabs>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t>м. Львів</w:t>
      </w:r>
      <w:r w:rsidR="00364F18" w:rsidRPr="009E3494">
        <w:rPr>
          <w:rFonts w:ascii="Times New Roman" w:eastAsia="Times New Roman" w:hAnsi="Times New Roman" w:cs="Times New Roman"/>
        </w:rPr>
        <w:tab/>
      </w:r>
      <w:r w:rsidR="004761F6">
        <w:rPr>
          <w:rFonts w:ascii="Times New Roman" w:hAnsi="Times New Roman" w:cs="Times New Roman"/>
        </w:rPr>
        <w:fldChar w:fldCharType="begin"/>
      </w:r>
      <w:r w:rsidR="004761F6">
        <w:rPr>
          <w:rFonts w:ascii="Times New Roman" w:hAnsi="Times New Roman" w:cs="Times New Roman"/>
        </w:rPr>
        <w:instrText xml:space="preserve"> MERGEFIELD  DocumentCreateTime  \* MERGEFORMAT </w:instrText>
      </w:r>
      <w:r w:rsidR="004761F6">
        <w:rPr>
          <w:rFonts w:ascii="Times New Roman" w:hAnsi="Times New Roman" w:cs="Times New Roman"/>
        </w:rPr>
        <w:fldChar w:fldCharType="separate"/>
      </w:r>
      <w:r w:rsidR="00576A5E">
        <w:rPr>
          <w:rFonts w:ascii="Times New Roman" w:hAnsi="Times New Roman" w:cs="Times New Roman"/>
          <w:noProof/>
        </w:rPr>
        <w:t>«DocumentCreateTime»</w:t>
      </w:r>
      <w:r w:rsidR="004761F6">
        <w:rPr>
          <w:rFonts w:ascii="Times New Roman" w:hAnsi="Times New Roman" w:cs="Times New Roman"/>
        </w:rPr>
        <w:fldChar w:fldCharType="end"/>
      </w:r>
      <w:r w:rsidR="00364F18" w:rsidRPr="009E3494">
        <w:rPr>
          <w:rFonts w:ascii="Times New Roman" w:hAnsi="Times New Roman" w:cs="Times New Roman"/>
        </w:rPr>
        <w:t xml:space="preserve"> року</w:t>
      </w:r>
    </w:p>
    <w:p w14:paraId="43F3BF00" w14:textId="77777777" w:rsidR="00EE5AA4" w:rsidRPr="009E3494" w:rsidRDefault="00EE5AA4">
      <w:pPr>
        <w:tabs>
          <w:tab w:val="left" w:pos="6946"/>
        </w:tabs>
        <w:spacing w:after="0" w:line="240" w:lineRule="auto"/>
        <w:ind w:firstLine="570"/>
        <w:rPr>
          <w:rFonts w:ascii="Times New Roman" w:eastAsia="Times New Roman" w:hAnsi="Times New Roman" w:cs="Times New Roman"/>
          <w:sz w:val="24"/>
          <w:szCs w:val="24"/>
        </w:rPr>
      </w:pPr>
    </w:p>
    <w:p w14:paraId="78F34BF9"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t xml:space="preserve">Фізична особа-підприємець </w:t>
      </w:r>
      <w:r w:rsidRPr="009E3494">
        <w:rPr>
          <w:rFonts w:ascii="Times New Roman" w:eastAsia="Times New Roman" w:hAnsi="Times New Roman" w:cs="Times New Roman"/>
          <w:b/>
        </w:rPr>
        <w:t>Боровльов Артем Сергійович</w:t>
      </w:r>
      <w:r w:rsidRPr="009E3494">
        <w:rPr>
          <w:rFonts w:ascii="Times New Roman" w:eastAsia="Times New Roman" w:hAnsi="Times New Roman" w:cs="Times New Roman"/>
        </w:rPr>
        <w:t xml:space="preserve">, який діє від свого імені, на підставі запису в ЄДР № 2 266 000 0000 070220 від 05.07.2012, іменований надалі </w:t>
      </w:r>
      <w:r w:rsidRPr="00660356">
        <w:rPr>
          <w:rFonts w:ascii="Times New Roman" w:eastAsia="Times New Roman" w:hAnsi="Times New Roman" w:cs="Times New Roman"/>
          <w:b/>
          <w:bCs/>
        </w:rPr>
        <w:t>Виконавець</w:t>
      </w:r>
      <w:r w:rsidRPr="009E3494">
        <w:rPr>
          <w:rFonts w:ascii="Times New Roman" w:eastAsia="Times New Roman" w:hAnsi="Times New Roman" w:cs="Times New Roman"/>
        </w:rPr>
        <w:t xml:space="preserve">, з одного боку, та </w:t>
      </w:r>
    </w:p>
    <w:p w14:paraId="28B67BA8" w14:textId="508AD082" w:rsidR="00EE5AA4" w:rsidRPr="009E3494" w:rsidRDefault="0070211B">
      <w:pPr>
        <w:spacing w:after="0" w:line="240" w:lineRule="auto"/>
        <w:ind w:firstLine="570"/>
        <w:jc w:val="both"/>
        <w:rPr>
          <w:rFonts w:ascii="Times New Roman" w:eastAsia="Times New Roman" w:hAnsi="Times New Roman" w:cs="Times New Roman"/>
        </w:rPr>
      </w:pPr>
      <w:r>
        <w:rPr>
          <w:rFonts w:ascii="Times New Roman" w:hAnsi="Times New Roman" w:cs="Times New Roman"/>
          <w:b/>
        </w:rPr>
        <w:fldChar w:fldCharType="begin"/>
      </w:r>
      <w:r>
        <w:rPr>
          <w:rFonts w:ascii="Times New Roman" w:hAnsi="Times New Roman" w:cs="Times New Roman"/>
          <w:b/>
        </w:rPr>
        <w:instrText xml:space="preserve"> MERGEFIELD  RequisiteRqCompanyName  \* MERGEFORMAT </w:instrText>
      </w:r>
      <w:r>
        <w:rPr>
          <w:rFonts w:ascii="Times New Roman" w:hAnsi="Times New Roman" w:cs="Times New Roman"/>
          <w:b/>
        </w:rPr>
        <w:fldChar w:fldCharType="separate"/>
      </w:r>
      <w:r>
        <w:rPr>
          <w:rFonts w:ascii="Times New Roman" w:hAnsi="Times New Roman" w:cs="Times New Roman"/>
          <w:b/>
          <w:noProof/>
        </w:rPr>
        <w:t>«RequisiteRqCompanyName»</w:t>
      </w:r>
      <w:r>
        <w:rPr>
          <w:rFonts w:ascii="Times New Roman" w:hAnsi="Times New Roman" w:cs="Times New Roman"/>
          <w:b/>
        </w:rPr>
        <w:fldChar w:fldCharType="end"/>
      </w:r>
      <w:r w:rsidR="00364F18" w:rsidRPr="009E3494">
        <w:rPr>
          <w:rFonts w:ascii="Times New Roman" w:hAnsi="Times New Roman" w:cs="Times New Roman"/>
          <w:b/>
          <w:color w:val="000000"/>
        </w:rPr>
        <w:t xml:space="preserve">, </w:t>
      </w:r>
      <w:r w:rsidR="00364F18" w:rsidRPr="009E3494">
        <w:rPr>
          <w:rFonts w:ascii="Times New Roman" w:hAnsi="Times New Roman" w:cs="Times New Roman"/>
        </w:rPr>
        <w:t xml:space="preserve">який </w:t>
      </w:r>
      <w:r w:rsidR="00364F18" w:rsidRPr="009E3494">
        <w:rPr>
          <w:rFonts w:ascii="Times New Roman" w:hAnsi="Times New Roman" w:cs="Times New Roman"/>
          <w:color w:val="000000"/>
        </w:rPr>
        <w:t xml:space="preserve">діє на підставі Виписки з Єдиного державного реєстру юридичних осіб, фізичних осіб-підприємців та громадських формувань, дата та номер запису </w:t>
      </w:r>
      <w:r w:rsidR="00364F18" w:rsidRPr="009E3494">
        <w:rPr>
          <w:rFonts w:ascii="Times New Roman" w:hAnsi="Times New Roman" w:cs="Times New Roman"/>
          <w:highlight w:val="yellow"/>
        </w:rPr>
        <w:t xml:space="preserve">№ </w:t>
      </w:r>
      <w:r>
        <w:rPr>
          <w:rFonts w:ascii="Times New Roman" w:hAnsi="Times New Roman" w:cs="Times New Roman"/>
          <w:highlight w:val="yellow"/>
        </w:rPr>
        <w:fldChar w:fldCharType="begin"/>
      </w:r>
      <w:r>
        <w:rPr>
          <w:rFonts w:ascii="Times New Roman" w:hAnsi="Times New Roman" w:cs="Times New Roman"/>
          <w:highlight w:val="yellow"/>
        </w:rPr>
        <w:instrText xml:space="preserve"> MERGEFIELD  RequisiteUfCrm  \* MERGEFORMAT </w:instrText>
      </w:r>
      <w:r>
        <w:rPr>
          <w:rFonts w:ascii="Times New Roman" w:hAnsi="Times New Roman" w:cs="Times New Roman"/>
          <w:highlight w:val="yellow"/>
        </w:rPr>
        <w:fldChar w:fldCharType="separate"/>
      </w:r>
      <w:r>
        <w:rPr>
          <w:rFonts w:ascii="Times New Roman" w:hAnsi="Times New Roman" w:cs="Times New Roman"/>
          <w:noProof/>
          <w:highlight w:val="yellow"/>
        </w:rPr>
        <w:t>«RequisiteUfCrm»</w:t>
      </w:r>
      <w:r>
        <w:rPr>
          <w:rFonts w:ascii="Times New Roman" w:hAnsi="Times New Roman" w:cs="Times New Roman"/>
          <w:highlight w:val="yellow"/>
        </w:rPr>
        <w:fldChar w:fldCharType="end"/>
      </w:r>
      <w:r w:rsidR="00364F18" w:rsidRPr="009E3494">
        <w:rPr>
          <w:rFonts w:ascii="Times New Roman" w:hAnsi="Times New Roman" w:cs="Times New Roman"/>
        </w:rPr>
        <w:t>,</w:t>
      </w:r>
      <w:r w:rsidR="00364F18" w:rsidRPr="009E3494">
        <w:t xml:space="preserve"> </w:t>
      </w:r>
      <w:r w:rsidR="00364F18" w:rsidRPr="009E3494">
        <w:rPr>
          <w:rFonts w:ascii="Times New Roman" w:eastAsia="Times New Roman" w:hAnsi="Times New Roman" w:cs="Times New Roman"/>
        </w:rPr>
        <w:t xml:space="preserve">іменований надалі </w:t>
      </w:r>
      <w:r w:rsidR="00364F18" w:rsidRPr="009E3494">
        <w:rPr>
          <w:rFonts w:ascii="Times New Roman" w:eastAsia="Times New Roman" w:hAnsi="Times New Roman" w:cs="Times New Roman"/>
          <w:b/>
        </w:rPr>
        <w:t>Замовник</w:t>
      </w:r>
      <w:r w:rsidR="004F0C14" w:rsidRPr="009E3494">
        <w:rPr>
          <w:rFonts w:ascii="Times New Roman" w:eastAsia="Times New Roman" w:hAnsi="Times New Roman" w:cs="Times New Roman"/>
        </w:rPr>
        <w:t xml:space="preserve">, з іншого боку, спільно іменовані надалі іменовані </w:t>
      </w:r>
      <w:r w:rsidR="004F0C14" w:rsidRPr="009E3494">
        <w:rPr>
          <w:rFonts w:ascii="Times New Roman" w:eastAsia="Times New Roman" w:hAnsi="Times New Roman" w:cs="Times New Roman"/>
          <w:b/>
        </w:rPr>
        <w:t>Сторони</w:t>
      </w:r>
      <w:r w:rsidR="004F0C14" w:rsidRPr="009E3494">
        <w:rPr>
          <w:rFonts w:ascii="Times New Roman" w:eastAsia="Times New Roman" w:hAnsi="Times New Roman" w:cs="Times New Roman"/>
        </w:rPr>
        <w:t xml:space="preserve">, уклали цей договір (далі - </w:t>
      </w:r>
      <w:r w:rsidR="004F0C14" w:rsidRPr="009E3494">
        <w:rPr>
          <w:rFonts w:ascii="Times New Roman" w:eastAsia="Times New Roman" w:hAnsi="Times New Roman" w:cs="Times New Roman"/>
          <w:b/>
        </w:rPr>
        <w:t>Договір</w:t>
      </w:r>
      <w:r w:rsidR="004F0C14" w:rsidRPr="009E3494">
        <w:rPr>
          <w:rFonts w:ascii="Times New Roman" w:eastAsia="Times New Roman" w:hAnsi="Times New Roman" w:cs="Times New Roman"/>
        </w:rPr>
        <w:t>) про наступне.</w:t>
      </w:r>
    </w:p>
    <w:p w14:paraId="7BB29A98" w14:textId="77777777" w:rsidR="00EE5AA4" w:rsidRPr="009E3494" w:rsidRDefault="00EE5AA4">
      <w:pPr>
        <w:spacing w:after="0" w:line="240" w:lineRule="auto"/>
        <w:ind w:firstLine="570"/>
        <w:jc w:val="both"/>
        <w:rPr>
          <w:rFonts w:ascii="Times New Roman" w:eastAsia="Times New Roman" w:hAnsi="Times New Roman" w:cs="Times New Roman"/>
        </w:rPr>
      </w:pPr>
    </w:p>
    <w:p w14:paraId="0DE1ACC3" w14:textId="77777777" w:rsidR="00EE5AA4" w:rsidRPr="009E3494" w:rsidRDefault="004F0C14">
      <w:pPr>
        <w:pBdr>
          <w:top w:val="nil"/>
          <w:left w:val="nil"/>
          <w:bottom w:val="nil"/>
          <w:right w:val="nil"/>
          <w:between w:val="nil"/>
        </w:pBdr>
        <w:spacing w:after="0" w:line="240" w:lineRule="auto"/>
        <w:ind w:firstLine="570"/>
        <w:jc w:val="center"/>
        <w:rPr>
          <w:rFonts w:ascii="Times New Roman" w:eastAsia="Times New Roman" w:hAnsi="Times New Roman" w:cs="Times New Roman"/>
        </w:rPr>
      </w:pPr>
      <w:r w:rsidRPr="009E3494">
        <w:rPr>
          <w:rFonts w:ascii="Times New Roman" w:eastAsia="Times New Roman" w:hAnsi="Times New Roman" w:cs="Times New Roman"/>
          <w:b/>
        </w:rPr>
        <w:t>1.Предмет Договору</w:t>
      </w:r>
    </w:p>
    <w:p w14:paraId="25AD6BEA" w14:textId="77777777" w:rsidR="00EE5AA4" w:rsidRPr="009E3494" w:rsidRDefault="004F0C14">
      <w:pPr>
        <w:numPr>
          <w:ilvl w:val="1"/>
          <w:numId w:val="1"/>
        </w:numPr>
        <w:pBdr>
          <w:top w:val="nil"/>
          <w:left w:val="nil"/>
          <w:bottom w:val="nil"/>
          <w:right w:val="nil"/>
          <w:between w:val="nil"/>
        </w:pBdr>
        <w:spacing w:after="0" w:line="240" w:lineRule="auto"/>
        <w:ind w:left="0" w:firstLine="570"/>
        <w:jc w:val="both"/>
        <w:rPr>
          <w:rFonts w:ascii="Times New Roman" w:eastAsia="Times New Roman" w:hAnsi="Times New Roman" w:cs="Times New Roman"/>
        </w:rPr>
      </w:pPr>
      <w:r w:rsidRPr="009E3494">
        <w:rPr>
          <w:rFonts w:ascii="Times New Roman" w:eastAsia="Times New Roman" w:hAnsi="Times New Roman" w:cs="Times New Roman"/>
        </w:rPr>
        <w:t>В рамках цього Договору Замовник доручає, а Виконавець бере на себе зобов'язання надати послуги в рамках проекту підвищення ефективності окремих процесів Замовника  за рахунок аналізу, налаштування  або доопрацювання програмних продуктів «1С:Підприємство» або BAS (далі - Послуги). Замовник в свою чергу зобов'язується прийняти та оплатити надані Виконавцем Послуги в розмірі, порядку та на умовах, передбачених цим Договором.</w:t>
      </w:r>
    </w:p>
    <w:p w14:paraId="0911B6E5" w14:textId="77777777" w:rsidR="00EE5AA4" w:rsidRPr="009E3494" w:rsidRDefault="004F0C14">
      <w:pPr>
        <w:numPr>
          <w:ilvl w:val="1"/>
          <w:numId w:val="1"/>
        </w:numPr>
        <w:pBdr>
          <w:top w:val="nil"/>
          <w:left w:val="nil"/>
          <w:bottom w:val="nil"/>
          <w:right w:val="nil"/>
          <w:between w:val="nil"/>
        </w:pBdr>
        <w:spacing w:after="0" w:line="240" w:lineRule="auto"/>
        <w:ind w:left="0" w:firstLine="570"/>
        <w:jc w:val="both"/>
        <w:rPr>
          <w:rFonts w:ascii="Times New Roman" w:eastAsia="Times New Roman" w:hAnsi="Times New Roman" w:cs="Times New Roman"/>
        </w:rPr>
      </w:pPr>
      <w:r w:rsidRPr="009E3494">
        <w:rPr>
          <w:rFonts w:ascii="Times New Roman" w:eastAsia="Times New Roman" w:hAnsi="Times New Roman" w:cs="Times New Roman"/>
        </w:rPr>
        <w:t>Роботи з аналізу, налаштування та доопрацюванню можуть включати наступні послуги:</w:t>
      </w:r>
    </w:p>
    <w:p w14:paraId="07A21C3A" w14:textId="77777777" w:rsidR="00EE5AA4" w:rsidRPr="009E3494" w:rsidRDefault="004F0C14">
      <w:pPr>
        <w:numPr>
          <w:ilvl w:val="0"/>
          <w:numId w:val="2"/>
        </w:numPr>
        <w:pBdr>
          <w:top w:val="nil"/>
          <w:left w:val="nil"/>
          <w:bottom w:val="nil"/>
          <w:right w:val="nil"/>
          <w:between w:val="nil"/>
        </w:pBdr>
        <w:spacing w:after="0" w:line="240" w:lineRule="auto"/>
        <w:ind w:left="0" w:firstLine="570"/>
        <w:jc w:val="both"/>
        <w:rPr>
          <w:rFonts w:ascii="Times New Roman" w:eastAsia="Times New Roman" w:hAnsi="Times New Roman" w:cs="Times New Roman"/>
        </w:rPr>
      </w:pPr>
      <w:r w:rsidRPr="009E3494">
        <w:rPr>
          <w:rFonts w:ascii="Times New Roman" w:eastAsia="Times New Roman" w:hAnsi="Times New Roman" w:cs="Times New Roman"/>
        </w:rPr>
        <w:t>Аудит поточних налаштувань та доопрацювання існуючих програмних продуктів Замовника;</w:t>
      </w:r>
    </w:p>
    <w:p w14:paraId="712196EA" w14:textId="77777777" w:rsidR="00EE5AA4" w:rsidRPr="009E3494" w:rsidRDefault="004F0C14">
      <w:pPr>
        <w:numPr>
          <w:ilvl w:val="0"/>
          <w:numId w:val="2"/>
        </w:numPr>
        <w:pBdr>
          <w:top w:val="nil"/>
          <w:left w:val="nil"/>
          <w:bottom w:val="nil"/>
          <w:right w:val="nil"/>
          <w:between w:val="nil"/>
        </w:pBdr>
        <w:spacing w:after="0" w:line="240" w:lineRule="auto"/>
        <w:ind w:left="0" w:firstLine="570"/>
        <w:jc w:val="both"/>
        <w:rPr>
          <w:rFonts w:ascii="Times New Roman" w:eastAsia="Times New Roman" w:hAnsi="Times New Roman" w:cs="Times New Roman"/>
        </w:rPr>
      </w:pPr>
      <w:r w:rsidRPr="009E3494">
        <w:rPr>
          <w:rFonts w:ascii="Times New Roman" w:eastAsia="Times New Roman" w:hAnsi="Times New Roman" w:cs="Times New Roman"/>
        </w:rPr>
        <w:t>Аналіз поточних бізнес-процесів Замовника та їх опис;</w:t>
      </w:r>
    </w:p>
    <w:p w14:paraId="30A7718A" w14:textId="77777777" w:rsidR="00EE5AA4" w:rsidRPr="009E3494" w:rsidRDefault="004F0C14">
      <w:pPr>
        <w:numPr>
          <w:ilvl w:val="0"/>
          <w:numId w:val="2"/>
        </w:numPr>
        <w:pBdr>
          <w:top w:val="nil"/>
          <w:left w:val="nil"/>
          <w:bottom w:val="nil"/>
          <w:right w:val="nil"/>
          <w:between w:val="nil"/>
        </w:pBdr>
        <w:spacing w:after="0" w:line="240" w:lineRule="auto"/>
        <w:ind w:left="0" w:firstLine="570"/>
        <w:jc w:val="both"/>
        <w:rPr>
          <w:rFonts w:ascii="Times New Roman" w:eastAsia="Times New Roman" w:hAnsi="Times New Roman" w:cs="Times New Roman"/>
        </w:rPr>
      </w:pPr>
      <w:r w:rsidRPr="009E3494">
        <w:rPr>
          <w:rFonts w:ascii="Times New Roman" w:eastAsia="Times New Roman" w:hAnsi="Times New Roman" w:cs="Times New Roman"/>
        </w:rPr>
        <w:t>Розробка концепцій впровадження та інтеграції програмних продуктів;</w:t>
      </w:r>
    </w:p>
    <w:p w14:paraId="22BB8F94" w14:textId="77777777" w:rsidR="00EE5AA4" w:rsidRPr="009E3494" w:rsidRDefault="004F0C14">
      <w:pPr>
        <w:numPr>
          <w:ilvl w:val="0"/>
          <w:numId w:val="2"/>
        </w:numPr>
        <w:pBdr>
          <w:top w:val="nil"/>
          <w:left w:val="nil"/>
          <w:bottom w:val="nil"/>
          <w:right w:val="nil"/>
          <w:between w:val="nil"/>
        </w:pBdr>
        <w:spacing w:after="0" w:line="240" w:lineRule="auto"/>
        <w:ind w:left="0" w:firstLine="570"/>
        <w:jc w:val="both"/>
        <w:rPr>
          <w:rFonts w:ascii="Times New Roman" w:eastAsia="Times New Roman" w:hAnsi="Times New Roman" w:cs="Times New Roman"/>
        </w:rPr>
      </w:pPr>
      <w:r w:rsidRPr="009E3494">
        <w:rPr>
          <w:rFonts w:ascii="Times New Roman" w:eastAsia="Times New Roman" w:hAnsi="Times New Roman" w:cs="Times New Roman"/>
        </w:rPr>
        <w:t>Підключення обладнання до програмних продуктів «1С:Підприємство» або BAS;</w:t>
      </w:r>
    </w:p>
    <w:p w14:paraId="107FEF72" w14:textId="77777777" w:rsidR="00EE5AA4" w:rsidRPr="009E3494" w:rsidRDefault="004F0C14">
      <w:pPr>
        <w:numPr>
          <w:ilvl w:val="0"/>
          <w:numId w:val="2"/>
        </w:numPr>
        <w:pBdr>
          <w:top w:val="nil"/>
          <w:left w:val="nil"/>
          <w:bottom w:val="nil"/>
          <w:right w:val="nil"/>
          <w:between w:val="nil"/>
        </w:pBdr>
        <w:spacing w:after="0" w:line="240" w:lineRule="auto"/>
        <w:ind w:left="0" w:firstLine="570"/>
        <w:jc w:val="both"/>
        <w:rPr>
          <w:rFonts w:ascii="Times New Roman" w:eastAsia="Times New Roman" w:hAnsi="Times New Roman" w:cs="Times New Roman"/>
          <w:color w:val="000000"/>
        </w:rPr>
      </w:pPr>
      <w:r w:rsidRPr="009E3494">
        <w:rPr>
          <w:rFonts w:ascii="Times New Roman" w:eastAsia="Times New Roman" w:hAnsi="Times New Roman" w:cs="Times New Roman"/>
          <w:color w:val="000000"/>
        </w:rPr>
        <w:t>Зміни в модулях та об'єктах конфігурації;</w:t>
      </w:r>
    </w:p>
    <w:p w14:paraId="17119141" w14:textId="77777777" w:rsidR="00EE5AA4" w:rsidRPr="009E3494" w:rsidRDefault="004F0C14">
      <w:pPr>
        <w:numPr>
          <w:ilvl w:val="0"/>
          <w:numId w:val="2"/>
        </w:numPr>
        <w:pBdr>
          <w:top w:val="nil"/>
          <w:left w:val="nil"/>
          <w:bottom w:val="nil"/>
          <w:right w:val="nil"/>
          <w:between w:val="nil"/>
        </w:pBdr>
        <w:spacing w:after="0" w:line="240" w:lineRule="auto"/>
        <w:ind w:left="0" w:firstLine="570"/>
        <w:jc w:val="both"/>
        <w:rPr>
          <w:rFonts w:ascii="Times New Roman" w:eastAsia="Times New Roman" w:hAnsi="Times New Roman" w:cs="Times New Roman"/>
          <w:color w:val="000000"/>
        </w:rPr>
      </w:pPr>
      <w:r w:rsidRPr="009E3494">
        <w:rPr>
          <w:rFonts w:ascii="Times New Roman" w:eastAsia="Times New Roman" w:hAnsi="Times New Roman" w:cs="Times New Roman"/>
          <w:color w:val="000000"/>
        </w:rPr>
        <w:t>Створення нових об'єктів конфігурації;</w:t>
      </w:r>
    </w:p>
    <w:p w14:paraId="17FE1DDE" w14:textId="77777777" w:rsidR="00EE5AA4" w:rsidRPr="009E3494" w:rsidRDefault="004F0C14">
      <w:pPr>
        <w:numPr>
          <w:ilvl w:val="0"/>
          <w:numId w:val="2"/>
        </w:numPr>
        <w:pBdr>
          <w:top w:val="nil"/>
          <w:left w:val="nil"/>
          <w:bottom w:val="nil"/>
          <w:right w:val="nil"/>
          <w:between w:val="nil"/>
        </w:pBdr>
        <w:spacing w:after="0" w:line="240" w:lineRule="auto"/>
        <w:ind w:left="0" w:firstLine="570"/>
        <w:jc w:val="both"/>
        <w:rPr>
          <w:rFonts w:ascii="Times New Roman" w:eastAsia="Times New Roman" w:hAnsi="Times New Roman" w:cs="Times New Roman"/>
          <w:color w:val="000000"/>
        </w:rPr>
      </w:pPr>
      <w:r w:rsidRPr="009E3494">
        <w:rPr>
          <w:rFonts w:ascii="Times New Roman" w:eastAsia="Times New Roman" w:hAnsi="Times New Roman" w:cs="Times New Roman"/>
          <w:color w:val="000000"/>
        </w:rPr>
        <w:t>Навчання користувачів роботі з програмними продуктами;</w:t>
      </w:r>
    </w:p>
    <w:p w14:paraId="0ACC8A6B" w14:textId="77777777" w:rsidR="00EE5AA4" w:rsidRPr="009E3494" w:rsidRDefault="004F0C14">
      <w:pPr>
        <w:numPr>
          <w:ilvl w:val="0"/>
          <w:numId w:val="2"/>
        </w:numPr>
        <w:pBdr>
          <w:top w:val="nil"/>
          <w:left w:val="nil"/>
          <w:bottom w:val="nil"/>
          <w:right w:val="nil"/>
          <w:between w:val="nil"/>
        </w:pBdr>
        <w:spacing w:after="0" w:line="240" w:lineRule="auto"/>
        <w:ind w:left="0" w:firstLine="570"/>
        <w:jc w:val="both"/>
        <w:rPr>
          <w:rFonts w:ascii="Times New Roman" w:eastAsia="Times New Roman" w:hAnsi="Times New Roman" w:cs="Times New Roman"/>
          <w:color w:val="000000"/>
        </w:rPr>
      </w:pPr>
      <w:r w:rsidRPr="009E3494">
        <w:rPr>
          <w:rFonts w:ascii="Times New Roman" w:eastAsia="Times New Roman" w:hAnsi="Times New Roman" w:cs="Times New Roman"/>
          <w:color w:val="000000"/>
        </w:rPr>
        <w:t xml:space="preserve">Розробка документації, зміна документації, запис </w:t>
      </w:r>
      <w:proofErr w:type="spellStart"/>
      <w:r w:rsidRPr="009E3494">
        <w:rPr>
          <w:rFonts w:ascii="Times New Roman" w:eastAsia="Times New Roman" w:hAnsi="Times New Roman" w:cs="Times New Roman"/>
          <w:color w:val="000000"/>
        </w:rPr>
        <w:t>відеоінструкцій</w:t>
      </w:r>
      <w:proofErr w:type="spellEnd"/>
      <w:r w:rsidRPr="009E3494">
        <w:rPr>
          <w:rFonts w:ascii="Times New Roman" w:eastAsia="Times New Roman" w:hAnsi="Times New Roman" w:cs="Times New Roman"/>
          <w:color w:val="000000"/>
        </w:rPr>
        <w:t xml:space="preserve"> для користувачів по роботі з програмними продуктами.</w:t>
      </w:r>
    </w:p>
    <w:p w14:paraId="63E6EA42" w14:textId="77777777" w:rsidR="00EE5AA4" w:rsidRPr="009E3494" w:rsidRDefault="004F0C14">
      <w:pPr>
        <w:numPr>
          <w:ilvl w:val="1"/>
          <w:numId w:val="1"/>
        </w:numPr>
        <w:pBdr>
          <w:top w:val="nil"/>
          <w:left w:val="nil"/>
          <w:bottom w:val="nil"/>
          <w:right w:val="nil"/>
          <w:between w:val="nil"/>
        </w:pBdr>
        <w:spacing w:after="0" w:line="240" w:lineRule="auto"/>
        <w:ind w:left="0" w:firstLine="570"/>
        <w:jc w:val="both"/>
        <w:rPr>
          <w:rFonts w:ascii="Times New Roman" w:eastAsia="Times New Roman" w:hAnsi="Times New Roman" w:cs="Times New Roman"/>
        </w:rPr>
      </w:pPr>
      <w:r w:rsidRPr="009E3494">
        <w:rPr>
          <w:rFonts w:ascii="Times New Roman" w:eastAsia="Times New Roman" w:hAnsi="Times New Roman" w:cs="Times New Roman"/>
        </w:rPr>
        <w:t>Опис, терміни, вартість і, в разі необхідності, інші умови і характеристики надання Послуг Виконавцем узгоджуються Сторонами у відповідних Специфікаціях до цього Договору.</w:t>
      </w:r>
    </w:p>
    <w:p w14:paraId="2CB5D971" w14:textId="77777777" w:rsidR="00EE5AA4" w:rsidRPr="009E3494" w:rsidRDefault="004F0C14">
      <w:pPr>
        <w:numPr>
          <w:ilvl w:val="1"/>
          <w:numId w:val="1"/>
        </w:numPr>
        <w:pBdr>
          <w:top w:val="nil"/>
          <w:left w:val="nil"/>
          <w:bottom w:val="nil"/>
          <w:right w:val="nil"/>
          <w:between w:val="nil"/>
        </w:pBdr>
        <w:spacing w:after="0" w:line="240" w:lineRule="auto"/>
        <w:ind w:left="0" w:firstLine="570"/>
        <w:jc w:val="both"/>
        <w:rPr>
          <w:rFonts w:ascii="Times New Roman" w:eastAsia="Times New Roman" w:hAnsi="Times New Roman" w:cs="Times New Roman"/>
        </w:rPr>
      </w:pPr>
      <w:r w:rsidRPr="009E3494">
        <w:rPr>
          <w:rFonts w:ascii="Times New Roman" w:eastAsia="Times New Roman" w:hAnsi="Times New Roman" w:cs="Times New Roman"/>
        </w:rPr>
        <w:t>Специфікації до цього Договору оформлюються Сторонами у вигляді окремих додатків до Договору і є його невід'ємною частиною з моменту їх підписання Сторонами.</w:t>
      </w:r>
    </w:p>
    <w:p w14:paraId="57639A5E" w14:textId="77777777" w:rsidR="00EE5AA4" w:rsidRPr="009E3494" w:rsidRDefault="004F0C14">
      <w:pPr>
        <w:numPr>
          <w:ilvl w:val="1"/>
          <w:numId w:val="1"/>
        </w:numPr>
        <w:pBdr>
          <w:top w:val="nil"/>
          <w:left w:val="nil"/>
          <w:bottom w:val="nil"/>
          <w:right w:val="nil"/>
          <w:between w:val="nil"/>
        </w:pBdr>
        <w:spacing w:after="0" w:line="240" w:lineRule="auto"/>
        <w:ind w:left="0" w:firstLine="570"/>
        <w:jc w:val="both"/>
        <w:rPr>
          <w:rFonts w:ascii="Times New Roman" w:eastAsia="Times New Roman" w:hAnsi="Times New Roman" w:cs="Times New Roman"/>
        </w:rPr>
      </w:pPr>
      <w:r w:rsidRPr="009E3494">
        <w:rPr>
          <w:rFonts w:ascii="Times New Roman" w:eastAsia="Times New Roman" w:hAnsi="Times New Roman" w:cs="Times New Roman"/>
        </w:rPr>
        <w:t>Виконавець заявляє і гарантує, що володіє всіма законними підставами для укладення та виконання цього Договору, включаючи необхідні права від правовласника.</w:t>
      </w:r>
    </w:p>
    <w:p w14:paraId="2325EB95" w14:textId="77777777" w:rsidR="00EE5AA4" w:rsidRPr="009E3494" w:rsidRDefault="00EE5AA4">
      <w:pPr>
        <w:spacing w:after="0" w:line="240" w:lineRule="auto"/>
        <w:ind w:firstLine="570"/>
        <w:rPr>
          <w:rFonts w:ascii="Times New Roman" w:eastAsia="Times New Roman" w:hAnsi="Times New Roman" w:cs="Times New Roman"/>
        </w:rPr>
      </w:pPr>
    </w:p>
    <w:p w14:paraId="00CB6808" w14:textId="77777777" w:rsidR="00EE5AA4" w:rsidRPr="009E3494" w:rsidRDefault="004F0C14">
      <w:pPr>
        <w:spacing w:after="0" w:line="240" w:lineRule="auto"/>
        <w:ind w:firstLine="570"/>
        <w:jc w:val="center"/>
        <w:rPr>
          <w:rFonts w:ascii="Times New Roman" w:eastAsia="Times New Roman" w:hAnsi="Times New Roman" w:cs="Times New Roman"/>
        </w:rPr>
      </w:pPr>
      <w:r w:rsidRPr="009E3494">
        <w:rPr>
          <w:rFonts w:ascii="Times New Roman" w:eastAsia="Times New Roman" w:hAnsi="Times New Roman" w:cs="Times New Roman"/>
          <w:b/>
        </w:rPr>
        <w:t>2. Термін дії Договору</w:t>
      </w:r>
    </w:p>
    <w:p w14:paraId="1662B787"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t>2.1. Термін дії цього Договору становить 1 (один) календарний рік з моменту його підписання Сторонами.</w:t>
      </w:r>
    </w:p>
    <w:p w14:paraId="6427677F"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t>2.2. Договір вважається продовженим на такий же термін дії, якщо жодна зі Сторін за один місяць до закінчення терміну дії Договору не повідомить іншу Сторону про бажання розірвати Договір.</w:t>
      </w:r>
    </w:p>
    <w:p w14:paraId="56BA53FB" w14:textId="77777777" w:rsidR="00EE5AA4" w:rsidRPr="009E3494" w:rsidRDefault="00EE5AA4">
      <w:pPr>
        <w:spacing w:after="0" w:line="240" w:lineRule="auto"/>
        <w:ind w:firstLine="570"/>
        <w:jc w:val="both"/>
        <w:rPr>
          <w:rFonts w:ascii="Times New Roman" w:eastAsia="Times New Roman" w:hAnsi="Times New Roman" w:cs="Times New Roman"/>
        </w:rPr>
      </w:pPr>
    </w:p>
    <w:p w14:paraId="4534A870" w14:textId="77777777" w:rsidR="00EE5AA4" w:rsidRPr="009E3494" w:rsidRDefault="004F0C14">
      <w:pPr>
        <w:spacing w:after="0" w:line="240" w:lineRule="auto"/>
        <w:ind w:firstLine="570"/>
        <w:jc w:val="center"/>
        <w:rPr>
          <w:rFonts w:ascii="Times New Roman" w:eastAsia="Times New Roman" w:hAnsi="Times New Roman" w:cs="Times New Roman"/>
        </w:rPr>
      </w:pPr>
      <w:r w:rsidRPr="009E3494">
        <w:rPr>
          <w:rFonts w:ascii="Times New Roman" w:eastAsia="Times New Roman" w:hAnsi="Times New Roman" w:cs="Times New Roman"/>
          <w:b/>
        </w:rPr>
        <w:t>3. Загальний порядок надання Послуг</w:t>
      </w:r>
    </w:p>
    <w:p w14:paraId="6F3DBBC3"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t>3.1.Залежно від потреб Замовника, Послуги надаються Виконавцем в обсязі, строки та в порядку відповідно до погодженої Сторонами моделі надання Послуг (пакетне надання послуг, надання послуг відповідно до плану-графіку, моделювання та погодження об’єму послуг, консультування, погодинна модель тощо), погодженої Сторонами в Специфікації до Договору. Особливості надання послуг за відповідною моделлю регулюються відповідною Специфікацією.</w:t>
      </w:r>
    </w:p>
    <w:p w14:paraId="2E5920C7"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t xml:space="preserve">3.2. Сторони погодили, що Послуги за цим договором надаються за умови 100% передоплати. У випадку, якщо вартість послуг за відповідною специфікацією не є кінцевою або точну вартість послуг на момент підписання Специфікації встановити неможливо, Сторони зобов’язані погодити авансовий </w:t>
      </w:r>
      <w:r>
        <w:rPr>
          <w:rFonts w:ascii="Times New Roman" w:eastAsia="Times New Roman" w:hAnsi="Times New Roman" w:cs="Times New Roman"/>
        </w:rPr>
        <w:lastRenderedPageBreak/>
        <w:t xml:space="preserve">платіж та визначити його розмір у відповідній Специфікації. Послуги за цим Договором надаються виключно за умови передоплати та/або внесення авансового платежу, розмір та порядок внесення яких погоджується Сторонами у Специфікації. </w:t>
      </w:r>
    </w:p>
    <w:p w14:paraId="2C4B2C5D"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t>3.3. Внесенням передоплати Замовник підтверджує, що згодний зі Специфікацією, обраною моделлю надання послуг, строком та вартістю надання послуг. Після внесення передоплати, зміни до обраної моделі надання послуг,  строків та вартості надання послуг можливе лише за погодженням із Замовником та внесення змін до відповідної Специфікації.</w:t>
      </w:r>
    </w:p>
    <w:p w14:paraId="5AF1BCDB"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t>3.4. У разі необхідності надання додаткових Послуг, які не були обумовлені підписаною специфікацією або з урахуванням специфіки не можуть бути надані відповідно до підписаної Специфікації, Сторони підписують відповідну Специфікацію з урахуванням п. 3.1., п. 3.2.  та п. 3.3.  цього Договору.</w:t>
      </w:r>
    </w:p>
    <w:p w14:paraId="06E70BEF"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t>3.5. За погодженням з Виконавцем, але не пізніше 4 (чотирьох) робочих днів з моменту запиту Виконавця, Замовник (представники Замовника) зобов'язується надати інформацію в обсязі, необхідному для надання Послуг, крім випадків, якщо інші строки надання інформації погоджені Сторонами у Специфікації.</w:t>
      </w:r>
    </w:p>
    <w:p w14:paraId="68C1724A"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t>3.6. Виконавець за запитом Замовника надає Замовнику звіти про результати надання Послуг, якщо надання таких звітів було погоджено Сторонами.</w:t>
      </w:r>
    </w:p>
    <w:p w14:paraId="604A7000" w14:textId="77777777" w:rsidR="0045396F" w:rsidRDefault="0045396F" w:rsidP="0045396F">
      <w:pPr>
        <w:widowControl w:val="0"/>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color w:val="000000"/>
        </w:rPr>
        <w:t xml:space="preserve">3.7. </w:t>
      </w:r>
      <w:r>
        <w:rPr>
          <w:rFonts w:ascii="Times New Roman" w:eastAsia="Times New Roman" w:hAnsi="Times New Roman" w:cs="Times New Roman"/>
        </w:rPr>
        <w:t>Виконавець надає Послуги Замовнику в робочі дні. Під робочими днями, з метою виконання Сторонами зобов'язань за цим Договором, розуміються робочі дні виходячи з п'ятиденного робочого тижня (всі дні тижня, крім суботи та неділі), які не є святковими неробочими днями відповідно до чинного законодавства України.</w:t>
      </w:r>
    </w:p>
    <w:p w14:paraId="50B8FC8E" w14:textId="77777777" w:rsidR="00EE5AA4" w:rsidRPr="009E3494" w:rsidRDefault="00EE5AA4">
      <w:pPr>
        <w:spacing w:after="0" w:line="240" w:lineRule="auto"/>
        <w:ind w:firstLine="570"/>
        <w:jc w:val="both"/>
        <w:rPr>
          <w:rFonts w:ascii="Times New Roman" w:eastAsia="Times New Roman" w:hAnsi="Times New Roman" w:cs="Times New Roman"/>
        </w:rPr>
      </w:pPr>
    </w:p>
    <w:p w14:paraId="63BDAC4D" w14:textId="77777777" w:rsidR="00EE5AA4" w:rsidRPr="009E3494" w:rsidRDefault="004F0C14">
      <w:pPr>
        <w:spacing w:after="0" w:line="240" w:lineRule="auto"/>
        <w:ind w:firstLine="570"/>
        <w:jc w:val="center"/>
        <w:rPr>
          <w:rFonts w:ascii="Times New Roman" w:eastAsia="Times New Roman" w:hAnsi="Times New Roman" w:cs="Times New Roman"/>
        </w:rPr>
      </w:pPr>
      <w:r w:rsidRPr="009E3494">
        <w:rPr>
          <w:rFonts w:ascii="Times New Roman" w:eastAsia="Times New Roman" w:hAnsi="Times New Roman" w:cs="Times New Roman"/>
          <w:b/>
        </w:rPr>
        <w:t>4. Права і обов'язки Сторін</w:t>
      </w:r>
    </w:p>
    <w:p w14:paraId="7625CB1D"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b/>
          <w:i/>
        </w:rPr>
        <w:t>4.1. Виконавець зобов'язується:</w:t>
      </w:r>
    </w:p>
    <w:p w14:paraId="22EE12B8"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t>4.1.1. Якісно і в повному обсязі надати Послуги відповідно до умов Договору та специфікацій до Договору.</w:t>
      </w:r>
    </w:p>
    <w:p w14:paraId="2250E800"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t>4.1.2. Надавати консультації в процесі надання Послуг протягом дії цього Договору.</w:t>
      </w:r>
    </w:p>
    <w:p w14:paraId="14E10299"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t>4.1.3. Надавати на запит Замовника інформацію про хід надання Послуг.</w:t>
      </w:r>
    </w:p>
    <w:p w14:paraId="172D5CB6"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t>4.1.4. Своєчасно подавати Замовнику правильно складені документи бухгалтерської звітності (рахунки на оплату, акти наданих послуг та ін.).</w:t>
      </w:r>
    </w:p>
    <w:p w14:paraId="424A5D47"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t>4.1.5. Зберігати і не розповсюджувати конфіденційну інформацію і комерційну таємницю, що стала відома в результаті виконання цього Договору.</w:t>
      </w:r>
    </w:p>
    <w:p w14:paraId="39E9383F"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b/>
          <w:i/>
        </w:rPr>
        <w:t>4.2. Виконавець має право:</w:t>
      </w:r>
    </w:p>
    <w:p w14:paraId="431F9F5B" w14:textId="77777777" w:rsidR="0045396F" w:rsidRPr="001249D2" w:rsidRDefault="0045396F" w:rsidP="0045396F">
      <w:pPr>
        <w:spacing w:after="0" w:line="240" w:lineRule="auto"/>
        <w:ind w:firstLine="570"/>
        <w:jc w:val="both"/>
        <w:rPr>
          <w:rFonts w:ascii="Times New Roman" w:eastAsia="Times New Roman" w:hAnsi="Times New Roman" w:cs="Times New Roman"/>
          <w:lang w:val="ru-RU"/>
        </w:rPr>
      </w:pPr>
      <w:r>
        <w:rPr>
          <w:rFonts w:ascii="Times New Roman" w:eastAsia="Times New Roman" w:hAnsi="Times New Roman" w:cs="Times New Roman"/>
          <w:lang w:val="ru-RU"/>
        </w:rPr>
        <w:t xml:space="preserve">4.2.1. </w:t>
      </w:r>
      <w:r>
        <w:rPr>
          <w:rFonts w:ascii="Times New Roman" w:eastAsia="Times New Roman" w:hAnsi="Times New Roman" w:cs="Times New Roman"/>
        </w:rPr>
        <w:t>Не приступати до надання Послуг до оплати погодженого Сторонами авансового платежу</w:t>
      </w:r>
    </w:p>
    <w:p w14:paraId="2F313110"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t>4.2.</w:t>
      </w:r>
      <w:r>
        <w:rPr>
          <w:rFonts w:ascii="Times New Roman" w:eastAsia="Times New Roman" w:hAnsi="Times New Roman" w:cs="Times New Roman"/>
          <w:lang w:val="ru-RU"/>
        </w:rPr>
        <w:t>2</w:t>
      </w:r>
      <w:r>
        <w:rPr>
          <w:rFonts w:ascii="Times New Roman" w:eastAsia="Times New Roman" w:hAnsi="Times New Roman" w:cs="Times New Roman"/>
        </w:rPr>
        <w:t>. Призупинити надання Послуг в разі не здійснення Замовником оплати за Послуги, які були надані раніше.</w:t>
      </w:r>
    </w:p>
    <w:p w14:paraId="0D3405D6"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t>4.2.</w:t>
      </w:r>
      <w:r>
        <w:rPr>
          <w:rFonts w:ascii="Times New Roman" w:eastAsia="Times New Roman" w:hAnsi="Times New Roman" w:cs="Times New Roman"/>
          <w:lang w:val="ru-RU"/>
        </w:rPr>
        <w:t>3</w:t>
      </w:r>
      <w:r>
        <w:rPr>
          <w:rFonts w:ascii="Times New Roman" w:eastAsia="Times New Roman" w:hAnsi="Times New Roman" w:cs="Times New Roman"/>
        </w:rPr>
        <w:t>. Запитувати у Замовника інформацію та доступи до даних/інформації тощо, необхідні для виконання умов цього Договору та умов узгоджених Специфікацій до Договору.</w:t>
      </w:r>
    </w:p>
    <w:p w14:paraId="1FD0A01C"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t>4.2.</w:t>
      </w:r>
      <w:r>
        <w:rPr>
          <w:rFonts w:ascii="Times New Roman" w:eastAsia="Times New Roman" w:hAnsi="Times New Roman" w:cs="Times New Roman"/>
          <w:lang w:val="ru-RU"/>
        </w:rPr>
        <w:t>4</w:t>
      </w:r>
      <w:r>
        <w:rPr>
          <w:rFonts w:ascii="Times New Roman" w:eastAsia="Times New Roman" w:hAnsi="Times New Roman" w:cs="Times New Roman"/>
        </w:rPr>
        <w:t>. Залучити для надання Послуг третіх осіб після попереднього узгодження з Замовником.</w:t>
      </w:r>
    </w:p>
    <w:p w14:paraId="219B22F2"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t>4.2.</w:t>
      </w:r>
      <w:r>
        <w:rPr>
          <w:rFonts w:ascii="Times New Roman" w:eastAsia="Times New Roman" w:hAnsi="Times New Roman" w:cs="Times New Roman"/>
          <w:lang w:val="ru-RU"/>
        </w:rPr>
        <w:t>5</w:t>
      </w:r>
      <w:r>
        <w:rPr>
          <w:rFonts w:ascii="Times New Roman" w:eastAsia="Times New Roman" w:hAnsi="Times New Roman" w:cs="Times New Roman"/>
        </w:rPr>
        <w:t>. Вимагати дотримання Замовником рекомендацій, які надходять від Виконавця і не суперечать умовам цього Договору.</w:t>
      </w:r>
    </w:p>
    <w:p w14:paraId="57987069"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b/>
          <w:i/>
        </w:rPr>
        <w:t>4.3. Замовник зобов'язується:</w:t>
      </w:r>
    </w:p>
    <w:p w14:paraId="0E1D4576"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t>4.3.1. Забезпечити зі свого боку виконання вимог Виконавця з підготовки до передачі інформації, необхідної для виконання умов цього Договору та специфікацій до Договору.</w:t>
      </w:r>
    </w:p>
    <w:p w14:paraId="13FE8721"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t xml:space="preserve">4.3.2. У повному обсязі і терміни, зазначені в умовах Договору та Специфікаціях до Договору, прийняти та оплатити Послуги. </w:t>
      </w:r>
    </w:p>
    <w:p w14:paraId="2692A680"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t>4.3.3. Сприяти Виконавцю, надавати на його запит всю необхідну інформацію в обсязі, необхідному для надання послуг за цим Договором та специфікацій до Договору.</w:t>
      </w:r>
    </w:p>
    <w:p w14:paraId="630A481A"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t>4.3.4. Виконувати рекомендації і знайомитися зі звітами Виконавця.</w:t>
      </w:r>
    </w:p>
    <w:p w14:paraId="1C7CF1DA"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t>4.3.5. Зберігати конфіденційну інформацію і комерційну таємницю, що стала відома в результаті виконання цього Договору.</w:t>
      </w:r>
    </w:p>
    <w:p w14:paraId="0056FAF6"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b/>
          <w:i/>
        </w:rPr>
        <w:t>4.4. Замовник має право:</w:t>
      </w:r>
    </w:p>
    <w:p w14:paraId="23E65CC7"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t>4.4.1. Вимагати від Виконавця належного виконання умов цього Договору.</w:t>
      </w:r>
    </w:p>
    <w:p w14:paraId="0D56861E" w14:textId="5781F49E" w:rsidR="00EE5AA4" w:rsidRPr="009E3494"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t>4.4.2. Вимагати надання інформації про хід надання Послуг.</w:t>
      </w:r>
    </w:p>
    <w:p w14:paraId="4B63E731" w14:textId="77777777" w:rsidR="00EE5AA4" w:rsidRPr="009E3494" w:rsidRDefault="00EE5AA4">
      <w:pPr>
        <w:spacing w:after="0" w:line="240" w:lineRule="auto"/>
        <w:ind w:firstLine="570"/>
        <w:rPr>
          <w:rFonts w:ascii="Times New Roman" w:eastAsia="Times New Roman" w:hAnsi="Times New Roman" w:cs="Times New Roman"/>
        </w:rPr>
      </w:pPr>
    </w:p>
    <w:p w14:paraId="52A928C7" w14:textId="77777777" w:rsidR="00EE5AA4" w:rsidRPr="009E3494" w:rsidRDefault="004F0C14">
      <w:pPr>
        <w:spacing w:after="0" w:line="240" w:lineRule="auto"/>
        <w:ind w:firstLine="570"/>
        <w:jc w:val="center"/>
        <w:rPr>
          <w:rFonts w:ascii="Times New Roman" w:eastAsia="Times New Roman" w:hAnsi="Times New Roman" w:cs="Times New Roman"/>
        </w:rPr>
      </w:pPr>
      <w:r w:rsidRPr="009E3494">
        <w:rPr>
          <w:rFonts w:ascii="Times New Roman" w:eastAsia="Times New Roman" w:hAnsi="Times New Roman" w:cs="Times New Roman"/>
          <w:b/>
        </w:rPr>
        <w:t>5. Вартість і порядок оплати Послуг</w:t>
      </w:r>
    </w:p>
    <w:p w14:paraId="7A16C734"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lastRenderedPageBreak/>
        <w:t xml:space="preserve">5.1. </w:t>
      </w:r>
      <w:r>
        <w:rPr>
          <w:rFonts w:ascii="Times New Roman" w:eastAsia="Times New Roman" w:hAnsi="Times New Roman" w:cs="Times New Roman"/>
          <w:color w:val="000000"/>
        </w:rPr>
        <w:t xml:space="preserve">Вартість </w:t>
      </w:r>
      <w:r>
        <w:rPr>
          <w:rFonts w:ascii="Times New Roman" w:eastAsia="Times New Roman" w:hAnsi="Times New Roman" w:cs="Times New Roman"/>
        </w:rPr>
        <w:t>послуг Виконавця визначається залежно від складності завдання, строку виконання, ресурсів необхідних для виконання завдання та погоджується Сторонами у Специфікації.</w:t>
      </w:r>
    </w:p>
    <w:p w14:paraId="56E50828"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t>5.2. Замовник оплачує послуги Виконавця у порядку та на умовах відповідно до обраної моделі надання послуг, передбаченої в Специфікації до цього Договору.</w:t>
      </w:r>
    </w:p>
    <w:p w14:paraId="2B76C086"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t>5.3. Моментом виконання зобов'язань Замовника перед Виконавцем з оплати Послуг за цим Договором є день надходження грошових коштів, на розрахунковий рахунок Виконавця в банку.</w:t>
      </w:r>
    </w:p>
    <w:p w14:paraId="05C48DEE"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t>5.4. Всі розрахунки за цим Договором здійснюються в безготівковому порядку або в інший спосіб, що не заборонений чинним законодавством України.</w:t>
      </w:r>
    </w:p>
    <w:p w14:paraId="60858E3E" w14:textId="77777777" w:rsidR="0045396F"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t xml:space="preserve">5.5. Ціна Договору становить суму всіх вчинених Замовником </w:t>
      </w:r>
      <w:proofErr w:type="spellStart"/>
      <w:r>
        <w:rPr>
          <w:rFonts w:ascii="Times New Roman" w:eastAsia="Times New Roman" w:hAnsi="Times New Roman" w:cs="Times New Roman"/>
        </w:rPr>
        <w:t>оплат</w:t>
      </w:r>
      <w:proofErr w:type="spellEnd"/>
      <w:r>
        <w:rPr>
          <w:rFonts w:ascii="Times New Roman" w:eastAsia="Times New Roman" w:hAnsi="Times New Roman" w:cs="Times New Roman"/>
        </w:rPr>
        <w:t xml:space="preserve"> протягом усього терміну дії цього Договору.</w:t>
      </w:r>
    </w:p>
    <w:p w14:paraId="7800FEE7" w14:textId="7EAED5DC" w:rsidR="00EE5AA4" w:rsidRPr="009E3494" w:rsidRDefault="0045396F" w:rsidP="0045396F">
      <w:pPr>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rPr>
        <w:t>5.6. Валютою розрахунків за цим Договором є українська гривня.</w:t>
      </w:r>
    </w:p>
    <w:p w14:paraId="593FE95D" w14:textId="77777777" w:rsidR="00EE5AA4" w:rsidRPr="009E3494" w:rsidRDefault="00EE5AA4">
      <w:pPr>
        <w:spacing w:after="0" w:line="240" w:lineRule="auto"/>
        <w:ind w:firstLine="570"/>
        <w:jc w:val="center"/>
        <w:rPr>
          <w:rFonts w:ascii="Times New Roman" w:eastAsia="Times New Roman" w:hAnsi="Times New Roman" w:cs="Times New Roman"/>
        </w:rPr>
      </w:pPr>
    </w:p>
    <w:p w14:paraId="03E881F6" w14:textId="27A8D78A" w:rsidR="00EE5AA4" w:rsidRPr="009E3494" w:rsidRDefault="004F0C14">
      <w:pPr>
        <w:spacing w:after="0" w:line="240" w:lineRule="auto"/>
        <w:ind w:firstLine="570"/>
        <w:jc w:val="center"/>
        <w:rPr>
          <w:rFonts w:ascii="Times New Roman" w:eastAsia="Times New Roman" w:hAnsi="Times New Roman" w:cs="Times New Roman"/>
        </w:rPr>
      </w:pPr>
      <w:r w:rsidRPr="009E3494">
        <w:rPr>
          <w:rFonts w:ascii="Times New Roman" w:eastAsia="Times New Roman" w:hAnsi="Times New Roman" w:cs="Times New Roman"/>
        </w:rPr>
        <w:tab/>
      </w:r>
      <w:r w:rsidRPr="009E3494">
        <w:rPr>
          <w:rFonts w:ascii="Times New Roman" w:eastAsia="Times New Roman" w:hAnsi="Times New Roman" w:cs="Times New Roman"/>
          <w:b/>
        </w:rPr>
        <w:t>6. Приймання-</w:t>
      </w:r>
      <w:r w:rsidR="005226CA" w:rsidRPr="009E3494">
        <w:rPr>
          <w:rFonts w:ascii="Times New Roman" w:eastAsia="Times New Roman" w:hAnsi="Times New Roman" w:cs="Times New Roman"/>
          <w:b/>
        </w:rPr>
        <w:t>передача</w:t>
      </w:r>
      <w:r w:rsidRPr="009E3494">
        <w:rPr>
          <w:rFonts w:ascii="Times New Roman" w:eastAsia="Times New Roman" w:hAnsi="Times New Roman" w:cs="Times New Roman"/>
          <w:b/>
        </w:rPr>
        <w:t xml:space="preserve"> Послуг</w:t>
      </w:r>
    </w:p>
    <w:p w14:paraId="6FCFD9EF" w14:textId="77777777" w:rsidR="0045396F" w:rsidRDefault="0045396F" w:rsidP="0045396F">
      <w:pPr>
        <w:tabs>
          <w:tab w:val="center" w:pos="5310"/>
          <w:tab w:val="right" w:pos="10773"/>
        </w:tabs>
        <w:spacing w:after="0" w:line="240" w:lineRule="auto"/>
        <w:ind w:firstLine="57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6.1. Після надання послуг, Виконавець зобов'язаний надати Замовнику Акт прийому-передачі наданих Послуг, який складається у письмовій формі і підписується уповноваженими на те представниками Сторін. </w:t>
      </w:r>
    </w:p>
    <w:p w14:paraId="13E89EB0" w14:textId="77777777" w:rsidR="0045396F" w:rsidRDefault="0045396F" w:rsidP="0045396F">
      <w:pPr>
        <w:tabs>
          <w:tab w:val="center" w:pos="5310"/>
          <w:tab w:val="right" w:pos="10773"/>
        </w:tabs>
        <w:spacing w:after="0" w:line="240" w:lineRule="auto"/>
        <w:ind w:firstLine="570"/>
        <w:jc w:val="both"/>
        <w:rPr>
          <w:rFonts w:ascii="Times New Roman" w:eastAsia="Times New Roman" w:hAnsi="Times New Roman" w:cs="Times New Roman"/>
          <w:color w:val="000000"/>
        </w:rPr>
      </w:pPr>
      <w:r>
        <w:rPr>
          <w:rFonts w:ascii="Times New Roman" w:eastAsia="Times New Roman" w:hAnsi="Times New Roman" w:cs="Times New Roman"/>
          <w:color w:val="000000"/>
        </w:rPr>
        <w:t>6.2. Замовник зобов'язаний після отримання Акту прийому-передачі наданих Послуг протягом 5 (п’яти) днів прийняти надані Виконавцем Послуги шляхом підписання уповноваженим представником Акту прийому-передачі наданих Послуг. У разі відсутності письмових зауважень Замовника щодо кількості та якості наданих Виконавцем послуг протягом 5 (п’яти) днів з моменту отримання Акту прийому-передачі наданих послуг, такі послуги вважаються прийнятими у повному обсязі, а Виконавець отримує право на оплату відповідно до умов цього Договору.</w:t>
      </w:r>
    </w:p>
    <w:p w14:paraId="5E1C78F6" w14:textId="77777777" w:rsidR="0045396F" w:rsidRDefault="0045396F" w:rsidP="0045396F">
      <w:pPr>
        <w:tabs>
          <w:tab w:val="center" w:pos="5310"/>
          <w:tab w:val="right" w:pos="10773"/>
        </w:tabs>
        <w:spacing w:after="0" w:line="240" w:lineRule="auto"/>
        <w:ind w:firstLine="570"/>
        <w:jc w:val="both"/>
        <w:rPr>
          <w:rFonts w:ascii="Times New Roman" w:eastAsia="Times New Roman" w:hAnsi="Times New Roman" w:cs="Times New Roman"/>
          <w:color w:val="000000"/>
        </w:rPr>
      </w:pPr>
      <w:r>
        <w:rPr>
          <w:rFonts w:ascii="Times New Roman" w:eastAsia="Times New Roman" w:hAnsi="Times New Roman" w:cs="Times New Roman"/>
          <w:color w:val="000000"/>
        </w:rPr>
        <w:t>6.3. Після підписання уповноваженими представниками Сторін Акту прийому-передачі наданих Послуг, зобов’язання за даним Договором вважаються виконаними належним чином, у встановлений строк, та в повному обсязі, за винятком обов'язку Замовника здійснити оплату наданих Виконавцем послуг в порядку, передбаченим цим Договором.</w:t>
      </w:r>
    </w:p>
    <w:p w14:paraId="27B20C87" w14:textId="055969F6" w:rsidR="00EE5AA4" w:rsidRPr="009E3494" w:rsidRDefault="0045396F" w:rsidP="0045396F">
      <w:pPr>
        <w:tabs>
          <w:tab w:val="center" w:pos="5310"/>
          <w:tab w:val="right" w:pos="10773"/>
        </w:tabs>
        <w:spacing w:after="0" w:line="240" w:lineRule="auto"/>
        <w:ind w:firstLine="570"/>
        <w:jc w:val="both"/>
        <w:rPr>
          <w:rFonts w:ascii="Times New Roman" w:eastAsia="Times New Roman" w:hAnsi="Times New Roman" w:cs="Times New Roman"/>
        </w:rPr>
      </w:pPr>
      <w:r>
        <w:rPr>
          <w:rFonts w:ascii="Times New Roman" w:eastAsia="Times New Roman" w:hAnsi="Times New Roman" w:cs="Times New Roman"/>
          <w:color w:val="000000"/>
        </w:rPr>
        <w:t xml:space="preserve">6.4. З метою пришвидшення комунікації, Сторони досягли згоди про можливість використання електронної пошти та інших сучасних способів комунікації та обміну документів, обов’язковим надісланням оригіналів. В такому випадку електронні документи або </w:t>
      </w:r>
      <w:proofErr w:type="spellStart"/>
      <w:r>
        <w:rPr>
          <w:rFonts w:ascii="Times New Roman" w:eastAsia="Times New Roman" w:hAnsi="Times New Roman" w:cs="Times New Roman"/>
          <w:color w:val="000000"/>
        </w:rPr>
        <w:t>сканкопії</w:t>
      </w:r>
      <w:proofErr w:type="spellEnd"/>
      <w:r>
        <w:rPr>
          <w:rFonts w:ascii="Times New Roman" w:eastAsia="Times New Roman" w:hAnsi="Times New Roman" w:cs="Times New Roman"/>
          <w:color w:val="000000"/>
        </w:rPr>
        <w:t xml:space="preserve"> мають силу оригіналу до моменту обміну оригіналами, який має відбутися не пізніше ніж протягом 10 днів з моменту надсилання електронного документу або </w:t>
      </w:r>
      <w:proofErr w:type="spellStart"/>
      <w:r>
        <w:rPr>
          <w:rFonts w:ascii="Times New Roman" w:eastAsia="Times New Roman" w:hAnsi="Times New Roman" w:cs="Times New Roman"/>
          <w:color w:val="000000"/>
        </w:rPr>
        <w:t>сканкопії</w:t>
      </w:r>
      <w:proofErr w:type="spellEnd"/>
      <w:r>
        <w:rPr>
          <w:rFonts w:ascii="Times New Roman" w:eastAsia="Times New Roman" w:hAnsi="Times New Roman" w:cs="Times New Roman"/>
          <w:color w:val="000000"/>
        </w:rPr>
        <w:t>.</w:t>
      </w:r>
    </w:p>
    <w:p w14:paraId="74974CFD" w14:textId="77777777" w:rsidR="00EE5AA4" w:rsidRPr="009E3494" w:rsidRDefault="004F0C14">
      <w:pPr>
        <w:spacing w:after="0" w:line="240" w:lineRule="auto"/>
        <w:ind w:firstLine="570"/>
        <w:jc w:val="center"/>
        <w:rPr>
          <w:rFonts w:ascii="Times New Roman" w:eastAsia="Times New Roman" w:hAnsi="Times New Roman" w:cs="Times New Roman"/>
        </w:rPr>
      </w:pPr>
      <w:r w:rsidRPr="009E3494">
        <w:rPr>
          <w:rFonts w:ascii="Times New Roman" w:eastAsia="Times New Roman" w:hAnsi="Times New Roman" w:cs="Times New Roman"/>
        </w:rPr>
        <w:tab/>
      </w:r>
    </w:p>
    <w:p w14:paraId="6B718938" w14:textId="77777777" w:rsidR="00EE5AA4" w:rsidRPr="009E3494" w:rsidRDefault="004F0C14">
      <w:pPr>
        <w:spacing w:after="0" w:line="240" w:lineRule="auto"/>
        <w:ind w:firstLine="570"/>
        <w:jc w:val="center"/>
        <w:rPr>
          <w:rFonts w:ascii="Times New Roman" w:eastAsia="Times New Roman" w:hAnsi="Times New Roman" w:cs="Times New Roman"/>
        </w:rPr>
      </w:pPr>
      <w:r w:rsidRPr="009E3494">
        <w:rPr>
          <w:rFonts w:ascii="Times New Roman" w:eastAsia="Times New Roman" w:hAnsi="Times New Roman" w:cs="Times New Roman"/>
          <w:b/>
        </w:rPr>
        <w:t>7. Правила передачі-прийому документів</w:t>
      </w:r>
    </w:p>
    <w:p w14:paraId="7DAA22F3" w14:textId="77777777" w:rsidR="00EE5AA4" w:rsidRPr="009E3494" w:rsidRDefault="004F0C14">
      <w:pPr>
        <w:spacing w:after="0" w:line="240" w:lineRule="auto"/>
        <w:ind w:firstLine="570"/>
        <w:jc w:val="both"/>
        <w:rPr>
          <w:rFonts w:ascii="Times New Roman" w:eastAsia="Times New Roman" w:hAnsi="Times New Roman" w:cs="Times New Roman"/>
          <w:color w:val="000000"/>
        </w:rPr>
      </w:pPr>
      <w:r w:rsidRPr="009E3494">
        <w:rPr>
          <w:rFonts w:ascii="Times New Roman" w:eastAsia="Times New Roman" w:hAnsi="Times New Roman" w:cs="Times New Roman"/>
        </w:rPr>
        <w:t>7.</w:t>
      </w:r>
      <w:r w:rsidRPr="009E3494">
        <w:rPr>
          <w:rFonts w:ascii="Times New Roman" w:eastAsia="Times New Roman" w:hAnsi="Times New Roman" w:cs="Times New Roman"/>
          <w:color w:val="000000"/>
        </w:rPr>
        <w:t>1. Сторони домовились про використання електронного документообігу та підписання документів за допомогою кваліфікованого цифрового підпису (та печатки).</w:t>
      </w:r>
    </w:p>
    <w:p w14:paraId="030BBCFE" w14:textId="77777777" w:rsidR="00EE5AA4" w:rsidRPr="009E3494" w:rsidRDefault="004F0C14">
      <w:pPr>
        <w:widowControl w:val="0"/>
        <w:spacing w:after="0" w:line="240" w:lineRule="auto"/>
        <w:ind w:firstLine="570"/>
        <w:jc w:val="both"/>
        <w:rPr>
          <w:rFonts w:ascii="Times New Roman" w:eastAsia="Times New Roman" w:hAnsi="Times New Roman" w:cs="Times New Roman"/>
          <w:color w:val="000000"/>
        </w:rPr>
      </w:pPr>
      <w:r w:rsidRPr="009E3494">
        <w:rPr>
          <w:rFonts w:ascii="Times New Roman" w:eastAsia="Times New Roman" w:hAnsi="Times New Roman" w:cs="Times New Roman"/>
          <w:color w:val="000000"/>
        </w:rPr>
        <w:t>7.2. Рахунок та Акт наданих послуг оформлюються Виконавцем в електронній формі, підписуються електронним цифровим підписом та відправляються Замовнику за допомогою сервісу електронного документообігу. В такому випадку документи у паперовому вигляді не надаються.</w:t>
      </w:r>
    </w:p>
    <w:p w14:paraId="745E015C" w14:textId="77777777" w:rsidR="00EE5AA4" w:rsidRPr="009E3494" w:rsidRDefault="004F0C14">
      <w:pPr>
        <w:widowControl w:val="0"/>
        <w:spacing w:after="0" w:line="240" w:lineRule="auto"/>
        <w:ind w:firstLine="570"/>
        <w:jc w:val="both"/>
        <w:rPr>
          <w:rFonts w:ascii="Times New Roman" w:eastAsia="Times New Roman" w:hAnsi="Times New Roman" w:cs="Times New Roman"/>
          <w:color w:val="000000"/>
        </w:rPr>
      </w:pPr>
      <w:r w:rsidRPr="009E3494">
        <w:rPr>
          <w:rFonts w:ascii="Times New Roman" w:eastAsia="Times New Roman" w:hAnsi="Times New Roman" w:cs="Times New Roman"/>
          <w:color w:val="000000"/>
        </w:rPr>
        <w:t>7.3. Акт наданих послуг (виконаних робіт) складений в електронній формі та підписаний електронним цифровим підписом є первинним документом, який підтверджує факт надання послуг (виконання робіт) за Договором.</w:t>
      </w:r>
    </w:p>
    <w:p w14:paraId="55672341" w14:textId="73743B45" w:rsidR="00EE5AA4" w:rsidRPr="009E3494" w:rsidRDefault="004F0C14">
      <w:pPr>
        <w:widowControl w:val="0"/>
        <w:spacing w:after="0" w:line="240" w:lineRule="auto"/>
        <w:ind w:firstLine="570"/>
        <w:jc w:val="both"/>
        <w:rPr>
          <w:rFonts w:ascii="Times New Roman" w:eastAsia="Times New Roman" w:hAnsi="Times New Roman" w:cs="Times New Roman"/>
          <w:color w:val="000000"/>
        </w:rPr>
      </w:pPr>
      <w:r w:rsidRPr="009E3494">
        <w:rPr>
          <w:rFonts w:ascii="Times New Roman" w:eastAsia="Times New Roman" w:hAnsi="Times New Roman" w:cs="Times New Roman"/>
          <w:color w:val="000000"/>
        </w:rPr>
        <w:t>7.4. Замовник зобов’язується протягом 5 (п’яти) робочих днів з дати отримання Акт</w:t>
      </w:r>
      <w:r w:rsidR="005226CA">
        <w:rPr>
          <w:rFonts w:ascii="Times New Roman" w:eastAsia="Times New Roman" w:hAnsi="Times New Roman" w:cs="Times New Roman"/>
          <w:color w:val="000000"/>
          <w:lang w:val="ru-RU"/>
        </w:rPr>
        <w:t>у</w:t>
      </w:r>
      <w:r w:rsidRPr="009E3494">
        <w:rPr>
          <w:rFonts w:ascii="Times New Roman" w:eastAsia="Times New Roman" w:hAnsi="Times New Roman" w:cs="Times New Roman"/>
          <w:color w:val="000000"/>
        </w:rPr>
        <w:t xml:space="preserve"> надіслати підписаний за допомогою свого електронного цифрового підпису Акт наданих послуг. У разі, якщо в зазначений термін Замовником не буде відправлений підписаний Акт, або вмотивована відмова від його підписання, послуги, надані Виконавцем, вважаються прийнятими.</w:t>
      </w:r>
    </w:p>
    <w:p w14:paraId="70C056B1" w14:textId="65E66478" w:rsidR="00364F18" w:rsidRPr="009E3494" w:rsidRDefault="004F0C14" w:rsidP="00364F18">
      <w:pPr>
        <w:spacing w:after="0" w:line="240" w:lineRule="auto"/>
        <w:ind w:firstLine="566"/>
        <w:jc w:val="both"/>
        <w:rPr>
          <w:rFonts w:ascii="Times New Roman" w:eastAsia="Times New Roman" w:hAnsi="Times New Roman" w:cs="Times New Roman"/>
          <w:b/>
        </w:rPr>
      </w:pPr>
      <w:r w:rsidRPr="009E3494">
        <w:rPr>
          <w:rFonts w:ascii="Times New Roman" w:eastAsia="Times New Roman" w:hAnsi="Times New Roman" w:cs="Times New Roman"/>
        </w:rPr>
        <w:t>7.5. Виконавець має право направити інформацію і документи в рамках цього Договору на адресу Замовника по e-</w:t>
      </w:r>
      <w:proofErr w:type="spellStart"/>
      <w:r w:rsidRPr="009E3494">
        <w:rPr>
          <w:rFonts w:ascii="Times New Roman" w:eastAsia="Times New Roman" w:hAnsi="Times New Roman" w:cs="Times New Roman"/>
        </w:rPr>
        <w:t>mail</w:t>
      </w:r>
      <w:proofErr w:type="spellEnd"/>
      <w:r w:rsidRPr="009E3494">
        <w:rPr>
          <w:rFonts w:ascii="Times New Roman" w:eastAsia="Times New Roman" w:hAnsi="Times New Roman" w:cs="Times New Roman"/>
        </w:rPr>
        <w:t>:</w:t>
      </w:r>
      <w:r w:rsidRPr="009E3494">
        <w:rPr>
          <w:rFonts w:ascii="Times New Roman" w:eastAsia="Times New Roman" w:hAnsi="Times New Roman" w:cs="Times New Roman"/>
          <w:b/>
        </w:rPr>
        <w:t xml:space="preserve"> </w:t>
      </w:r>
      <w:r w:rsidR="00C51C59">
        <w:rPr>
          <w:rFonts w:ascii="Times New Roman" w:eastAsia="Times New Roman" w:hAnsi="Times New Roman" w:cs="Times New Roman"/>
          <w:b/>
        </w:rPr>
        <w:fldChar w:fldCharType="begin"/>
      </w:r>
      <w:r w:rsidR="00C51C59">
        <w:rPr>
          <w:rFonts w:ascii="Times New Roman" w:eastAsia="Times New Roman" w:hAnsi="Times New Roman" w:cs="Times New Roman"/>
          <w:b/>
        </w:rPr>
        <w:instrText xml:space="preserve"> MERGEFIELD  CompanyEmailWork  \* MERGEFORMAT </w:instrText>
      </w:r>
      <w:r w:rsidR="00C51C59">
        <w:rPr>
          <w:rFonts w:ascii="Times New Roman" w:eastAsia="Times New Roman" w:hAnsi="Times New Roman" w:cs="Times New Roman"/>
          <w:b/>
        </w:rPr>
        <w:fldChar w:fldCharType="separate"/>
      </w:r>
      <w:r w:rsidR="00C51C59">
        <w:rPr>
          <w:rFonts w:ascii="Times New Roman" w:eastAsia="Times New Roman" w:hAnsi="Times New Roman" w:cs="Times New Roman"/>
          <w:b/>
          <w:noProof/>
        </w:rPr>
        <w:t>«CompanyEmailWork»</w:t>
      </w:r>
      <w:r w:rsidR="00C51C59">
        <w:rPr>
          <w:rFonts w:ascii="Times New Roman" w:eastAsia="Times New Roman" w:hAnsi="Times New Roman" w:cs="Times New Roman"/>
          <w:b/>
        </w:rPr>
        <w:fldChar w:fldCharType="end"/>
      </w:r>
    </w:p>
    <w:p w14:paraId="1DCABB97" w14:textId="77777777" w:rsidR="00EE5AA4" w:rsidRPr="009E3494" w:rsidRDefault="004F0C14">
      <w:pPr>
        <w:spacing w:after="0" w:line="240" w:lineRule="auto"/>
        <w:ind w:firstLine="570"/>
        <w:jc w:val="both"/>
        <w:rPr>
          <w:rFonts w:ascii="Times New Roman" w:eastAsia="Times New Roman" w:hAnsi="Times New Roman" w:cs="Times New Roman"/>
          <w:b/>
        </w:rPr>
      </w:pPr>
      <w:r w:rsidRPr="009E3494">
        <w:rPr>
          <w:rFonts w:ascii="Times New Roman" w:eastAsia="Times New Roman" w:hAnsi="Times New Roman" w:cs="Times New Roman"/>
        </w:rPr>
        <w:t>7.6. Замовник має право направляти інформацію і документи в рамках цього Договору на адресу Виконавця по e-</w:t>
      </w:r>
      <w:proofErr w:type="spellStart"/>
      <w:r w:rsidRPr="009E3494">
        <w:rPr>
          <w:rFonts w:ascii="Times New Roman" w:eastAsia="Times New Roman" w:hAnsi="Times New Roman" w:cs="Times New Roman"/>
        </w:rPr>
        <w:t>mail</w:t>
      </w:r>
      <w:proofErr w:type="spellEnd"/>
      <w:r w:rsidRPr="009E3494">
        <w:rPr>
          <w:rFonts w:ascii="Times New Roman" w:eastAsia="Times New Roman" w:hAnsi="Times New Roman" w:cs="Times New Roman"/>
        </w:rPr>
        <w:t>:</w:t>
      </w:r>
      <w:r w:rsidRPr="009E3494">
        <w:rPr>
          <w:rFonts w:ascii="Times New Roman" w:eastAsia="Times New Roman" w:hAnsi="Times New Roman" w:cs="Times New Roman"/>
          <w:b/>
        </w:rPr>
        <w:t xml:space="preserve"> bas@qdes.com.ua</w:t>
      </w:r>
    </w:p>
    <w:p w14:paraId="058B49EE"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color w:val="000000"/>
        </w:rPr>
        <w:t>7.7. У випадку, якщо документи підписано не за допомогою кваліфікованого електронного підпису, в частині обміну документами в електронному вигляді, Сторони керуються п. 6.4 цього Договору.</w:t>
      </w:r>
    </w:p>
    <w:p w14:paraId="4B9FDA2B" w14:textId="77777777" w:rsidR="00EE5AA4" w:rsidRPr="009E3494" w:rsidRDefault="00EE5AA4">
      <w:pPr>
        <w:spacing w:after="0" w:line="240" w:lineRule="auto"/>
        <w:ind w:firstLine="570"/>
        <w:rPr>
          <w:rFonts w:ascii="Times New Roman" w:eastAsia="Times New Roman" w:hAnsi="Times New Roman" w:cs="Times New Roman"/>
        </w:rPr>
      </w:pPr>
    </w:p>
    <w:p w14:paraId="4E8191FD" w14:textId="77777777" w:rsidR="00EE5AA4" w:rsidRPr="009E3494" w:rsidRDefault="00EE5AA4">
      <w:pPr>
        <w:spacing w:after="0" w:line="240" w:lineRule="auto"/>
        <w:ind w:firstLine="570"/>
        <w:jc w:val="center"/>
        <w:rPr>
          <w:rFonts w:ascii="Times New Roman" w:eastAsia="Times New Roman" w:hAnsi="Times New Roman" w:cs="Times New Roman"/>
          <w:b/>
        </w:rPr>
      </w:pPr>
    </w:p>
    <w:p w14:paraId="5BCA861A" w14:textId="77777777" w:rsidR="00EE5AA4" w:rsidRPr="009E3494" w:rsidRDefault="004F0C14">
      <w:pPr>
        <w:spacing w:after="0" w:line="240" w:lineRule="auto"/>
        <w:ind w:firstLine="570"/>
        <w:jc w:val="center"/>
        <w:rPr>
          <w:rFonts w:ascii="Times New Roman" w:eastAsia="Times New Roman" w:hAnsi="Times New Roman" w:cs="Times New Roman"/>
        </w:rPr>
      </w:pPr>
      <w:r w:rsidRPr="009E3494">
        <w:rPr>
          <w:rFonts w:ascii="Times New Roman" w:eastAsia="Times New Roman" w:hAnsi="Times New Roman" w:cs="Times New Roman"/>
          <w:b/>
        </w:rPr>
        <w:t>8. Відповідальність Сторін</w:t>
      </w:r>
    </w:p>
    <w:p w14:paraId="03878291"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lastRenderedPageBreak/>
        <w:t>8.1. Сторони несуть відповідальність за невиконання або неналежне виконання своїх зобов'язань за цим Договором відповідно до його умов, а в частині, яка не врегульована Договором - відповідно до чинного законодавства України.</w:t>
      </w:r>
    </w:p>
    <w:p w14:paraId="00A8B678"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t>8.2. Відповідальність Виконавця за невиконання зобов'язань за цим Договором не може перевищувати розмір оплати Замовника за Послуги за цим Договором.</w:t>
      </w:r>
    </w:p>
    <w:p w14:paraId="636CB923"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t xml:space="preserve">8.3. Виконавець не несе відповідальність за порушення терміну надання Послуг у разі, якщо таке порушення </w:t>
      </w:r>
      <w:proofErr w:type="spellStart"/>
      <w:r w:rsidRPr="009E3494">
        <w:rPr>
          <w:rFonts w:ascii="Times New Roman" w:eastAsia="Times New Roman" w:hAnsi="Times New Roman" w:cs="Times New Roman"/>
        </w:rPr>
        <w:t>виникло</w:t>
      </w:r>
      <w:proofErr w:type="spellEnd"/>
      <w:r w:rsidRPr="009E3494">
        <w:rPr>
          <w:rFonts w:ascii="Times New Roman" w:eastAsia="Times New Roman" w:hAnsi="Times New Roman" w:cs="Times New Roman"/>
        </w:rPr>
        <w:t xml:space="preserve"> з вини Замовника (включаючи, але не обмежуючись, ненадання необхідної документації та / або інформації, необхідної для надання Послуг в узгоджений Сторонами термін).</w:t>
      </w:r>
    </w:p>
    <w:p w14:paraId="5D075F9C"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t>8.4. У випадку порушення з вини Виконавця строків виконання Послуг, Виконавець виплачує Замовнику штраф в розмірі  1% від вартості послуг за кожний календарний день прострочення, але не більше вартості етапу виконання Послуг, в якому було допущене порушення</w:t>
      </w:r>
    </w:p>
    <w:p w14:paraId="7EEBDE8D" w14:textId="77777777" w:rsidR="00EE5AA4" w:rsidRPr="009E3494" w:rsidRDefault="004F0C14">
      <w:pPr>
        <w:spacing w:after="0" w:line="240" w:lineRule="auto"/>
        <w:ind w:firstLine="570"/>
        <w:jc w:val="both"/>
        <w:rPr>
          <w:rFonts w:ascii="Times New Roman" w:eastAsia="Times New Roman" w:hAnsi="Times New Roman" w:cs="Times New Roman"/>
        </w:rPr>
      </w:pPr>
      <w:bookmarkStart w:id="0" w:name="_gjdgxs" w:colFirst="0" w:colLast="0"/>
      <w:bookmarkEnd w:id="0"/>
      <w:r w:rsidRPr="009E3494">
        <w:rPr>
          <w:rFonts w:ascii="Times New Roman" w:eastAsia="Times New Roman" w:hAnsi="Times New Roman" w:cs="Times New Roman"/>
        </w:rPr>
        <w:t>8.5. У випадку порушення Замовником строків оплати Послуг, Замовник виплачує Виконавцю пеню у розмірі 1% від вартості Послуг за кожний календарний день прострочення своїх зобов'язань, але не більше вартості етапу виконання Послуг, в якому було допущене порушення.</w:t>
      </w:r>
    </w:p>
    <w:p w14:paraId="39C5C33B" w14:textId="77777777" w:rsidR="00EE5AA4" w:rsidRPr="009E3494" w:rsidRDefault="00EE5AA4">
      <w:pPr>
        <w:spacing w:after="0" w:line="240" w:lineRule="auto"/>
        <w:ind w:firstLine="570"/>
        <w:jc w:val="both"/>
        <w:rPr>
          <w:rFonts w:ascii="Times New Roman" w:eastAsia="Times New Roman" w:hAnsi="Times New Roman" w:cs="Times New Roman"/>
        </w:rPr>
      </w:pPr>
    </w:p>
    <w:p w14:paraId="72DF7995" w14:textId="77777777" w:rsidR="00EE5AA4" w:rsidRPr="009E3494" w:rsidRDefault="004F0C14">
      <w:pPr>
        <w:spacing w:after="0" w:line="240" w:lineRule="auto"/>
        <w:ind w:firstLine="570"/>
        <w:jc w:val="center"/>
        <w:rPr>
          <w:rFonts w:ascii="Times New Roman" w:eastAsia="Times New Roman" w:hAnsi="Times New Roman" w:cs="Times New Roman"/>
        </w:rPr>
      </w:pPr>
      <w:r w:rsidRPr="009E3494">
        <w:rPr>
          <w:rFonts w:ascii="Times New Roman" w:eastAsia="Times New Roman" w:hAnsi="Times New Roman" w:cs="Times New Roman"/>
          <w:b/>
        </w:rPr>
        <w:t>9. Правовідносини Сторін</w:t>
      </w:r>
    </w:p>
    <w:p w14:paraId="02485074"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t>9.1</w:t>
      </w:r>
      <w:r w:rsidRPr="009E3494">
        <w:rPr>
          <w:rFonts w:ascii="Times New Roman" w:eastAsia="Times New Roman" w:hAnsi="Times New Roman" w:cs="Times New Roman"/>
          <w:color w:val="000000"/>
        </w:rPr>
        <w:t>. З метою врегулювання відносин щодо розкриття, передання та використання інформації з обмеженим доступом, Сторони домовились укласти Угоду про нерозголошення інформації з обмеженим доступом, яка є невід’ємною частиною цього Договору.</w:t>
      </w:r>
    </w:p>
    <w:p w14:paraId="2B43276B"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t>9.2. Інтелектуальна власність:</w:t>
      </w:r>
    </w:p>
    <w:p w14:paraId="4A4BECF8"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t>9.2.1. Сторони погодили, що виключні права на програмне забезпечення 1С:Підприємство та BAS належать третім сторонам і за цим Договором не відчужуються Замовником.</w:t>
      </w:r>
    </w:p>
    <w:p w14:paraId="5DCEC04E"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t>9.2.2. Виконавець залишає за собою виняткові права на результат Послуг за цим Договором (включаючи доопрацювання в існуючі конфігурації програмного забезпечення 1С: Підприємство та BAS).</w:t>
      </w:r>
    </w:p>
    <w:p w14:paraId="5FB464D9"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t>9.2.3. Виконавець має право тиражувати, публікувати, відтворювати, поширювати, імпортувати результат Послуг (включаючи доопрацювання в існуючі конфігурації програмного забезпечення 1С: Підприємство та BAS) без обмеження території, як на платній, так і безоплатній основі.</w:t>
      </w:r>
    </w:p>
    <w:p w14:paraId="268DC3FB" w14:textId="77777777" w:rsidR="00EE5AA4" w:rsidRPr="009E3494" w:rsidRDefault="00EE5AA4">
      <w:pPr>
        <w:spacing w:after="0" w:line="240" w:lineRule="auto"/>
        <w:ind w:firstLine="570"/>
        <w:rPr>
          <w:rFonts w:ascii="Times New Roman" w:eastAsia="Times New Roman" w:hAnsi="Times New Roman" w:cs="Times New Roman"/>
        </w:rPr>
      </w:pPr>
    </w:p>
    <w:p w14:paraId="27A44449" w14:textId="77777777" w:rsidR="00EE5AA4" w:rsidRPr="009E3494" w:rsidRDefault="004F0C14">
      <w:pPr>
        <w:spacing w:after="0" w:line="240" w:lineRule="auto"/>
        <w:ind w:firstLine="570"/>
        <w:jc w:val="center"/>
        <w:rPr>
          <w:rFonts w:ascii="Times New Roman" w:eastAsia="Times New Roman" w:hAnsi="Times New Roman" w:cs="Times New Roman"/>
        </w:rPr>
      </w:pPr>
      <w:r w:rsidRPr="009E3494">
        <w:rPr>
          <w:rFonts w:ascii="Times New Roman" w:eastAsia="Times New Roman" w:hAnsi="Times New Roman" w:cs="Times New Roman"/>
        </w:rPr>
        <w:tab/>
      </w:r>
      <w:r w:rsidRPr="009E3494">
        <w:rPr>
          <w:rFonts w:ascii="Times New Roman" w:eastAsia="Times New Roman" w:hAnsi="Times New Roman" w:cs="Times New Roman"/>
          <w:b/>
        </w:rPr>
        <w:t>10. Обставини непереборної сили</w:t>
      </w:r>
    </w:p>
    <w:p w14:paraId="63DC5EA9" w14:textId="77777777" w:rsidR="00EE5AA4" w:rsidRPr="009E3494" w:rsidRDefault="004F0C14">
      <w:pPr>
        <w:spacing w:after="0" w:line="240" w:lineRule="auto"/>
        <w:ind w:firstLine="570"/>
        <w:jc w:val="both"/>
        <w:rPr>
          <w:rFonts w:ascii="Times New Roman" w:eastAsia="Times New Roman" w:hAnsi="Times New Roman" w:cs="Times New Roman"/>
          <w:color w:val="000000"/>
        </w:rPr>
      </w:pPr>
      <w:r w:rsidRPr="009E3494">
        <w:rPr>
          <w:rFonts w:ascii="Times New Roman" w:eastAsia="Times New Roman" w:hAnsi="Times New Roman" w:cs="Times New Roman"/>
          <w:color w:val="000000"/>
        </w:rPr>
        <w:t xml:space="preserve">10.1. Сторони звільняються від відповідальності за часткове або повне невиконання зобов'язань за цим Договором, якщо воно стало наслідком обставин непереборної сили, а саме: </w:t>
      </w:r>
    </w:p>
    <w:p w14:paraId="182877CD" w14:textId="64E84FD4" w:rsidR="00EE5AA4" w:rsidRPr="009E3494" w:rsidRDefault="004F0C14">
      <w:pPr>
        <w:tabs>
          <w:tab w:val="left" w:pos="566"/>
        </w:tabs>
        <w:spacing w:after="0" w:line="240" w:lineRule="auto"/>
        <w:ind w:firstLine="570"/>
        <w:jc w:val="both"/>
        <w:rPr>
          <w:rFonts w:ascii="Times New Roman" w:eastAsia="Times New Roman" w:hAnsi="Times New Roman" w:cs="Times New Roman"/>
          <w:color w:val="000000"/>
        </w:rPr>
      </w:pPr>
      <w:r w:rsidRPr="009E3494">
        <w:rPr>
          <w:rFonts w:ascii="Times New Roman" w:eastAsia="Times New Roman" w:hAnsi="Times New Roman" w:cs="Times New Roman"/>
          <w:color w:val="000000"/>
        </w:rPr>
        <w:t xml:space="preserve">а) повінь, землетрус, шторм, осідання </w:t>
      </w:r>
      <w:r w:rsidR="005226CA" w:rsidRPr="009E3494">
        <w:rPr>
          <w:rFonts w:ascii="Times New Roman" w:eastAsia="Times New Roman" w:hAnsi="Times New Roman" w:cs="Times New Roman"/>
          <w:color w:val="000000"/>
        </w:rPr>
        <w:t>ґрунту</w:t>
      </w:r>
      <w:r w:rsidRPr="009E3494">
        <w:rPr>
          <w:rFonts w:ascii="Times New Roman" w:eastAsia="Times New Roman" w:hAnsi="Times New Roman" w:cs="Times New Roman"/>
          <w:color w:val="000000"/>
        </w:rPr>
        <w:t xml:space="preserve">, цунамі, інші стихійні лиха природи; епідемії; </w:t>
      </w:r>
    </w:p>
    <w:p w14:paraId="6388B75B" w14:textId="77777777" w:rsidR="00EE5AA4" w:rsidRPr="009E3494" w:rsidRDefault="004F0C14">
      <w:pPr>
        <w:tabs>
          <w:tab w:val="left" w:pos="566"/>
        </w:tabs>
        <w:spacing w:after="0" w:line="240" w:lineRule="auto"/>
        <w:ind w:firstLine="570"/>
        <w:jc w:val="both"/>
        <w:rPr>
          <w:rFonts w:ascii="Times New Roman" w:eastAsia="Times New Roman" w:hAnsi="Times New Roman" w:cs="Times New Roman"/>
          <w:color w:val="000000"/>
        </w:rPr>
      </w:pPr>
      <w:r w:rsidRPr="009E3494">
        <w:rPr>
          <w:rFonts w:ascii="Times New Roman" w:eastAsia="Times New Roman" w:hAnsi="Times New Roman" w:cs="Times New Roman"/>
          <w:color w:val="000000"/>
        </w:rPr>
        <w:t xml:space="preserve">б) пожежі, вибухи, вихід з ладу чи пошкодження машин та устаткування; </w:t>
      </w:r>
    </w:p>
    <w:p w14:paraId="0EEF0DA1" w14:textId="77777777" w:rsidR="00EE5AA4" w:rsidRPr="009E3494" w:rsidRDefault="004F0C14">
      <w:pPr>
        <w:tabs>
          <w:tab w:val="left" w:pos="566"/>
        </w:tabs>
        <w:spacing w:after="0" w:line="240" w:lineRule="auto"/>
        <w:ind w:firstLine="570"/>
        <w:jc w:val="both"/>
        <w:rPr>
          <w:rFonts w:ascii="Times New Roman" w:eastAsia="Times New Roman" w:hAnsi="Times New Roman" w:cs="Times New Roman"/>
          <w:color w:val="000000"/>
        </w:rPr>
      </w:pPr>
      <w:r w:rsidRPr="009E3494">
        <w:rPr>
          <w:rFonts w:ascii="Times New Roman" w:eastAsia="Times New Roman" w:hAnsi="Times New Roman" w:cs="Times New Roman"/>
          <w:color w:val="000000"/>
        </w:rPr>
        <w:t xml:space="preserve">в) страйки, саботаж, локаут та інші непередбачені зупинки на виробництві; </w:t>
      </w:r>
    </w:p>
    <w:p w14:paraId="03EA9EBA" w14:textId="77777777" w:rsidR="00EE5AA4" w:rsidRPr="009E3494" w:rsidRDefault="004F0C14">
      <w:pPr>
        <w:tabs>
          <w:tab w:val="left" w:pos="566"/>
        </w:tabs>
        <w:spacing w:after="0" w:line="240" w:lineRule="auto"/>
        <w:ind w:firstLine="570"/>
        <w:jc w:val="both"/>
        <w:rPr>
          <w:rFonts w:ascii="Times New Roman" w:eastAsia="Times New Roman" w:hAnsi="Times New Roman" w:cs="Times New Roman"/>
          <w:color w:val="000000"/>
        </w:rPr>
      </w:pPr>
      <w:r w:rsidRPr="009E3494">
        <w:rPr>
          <w:rFonts w:ascii="Times New Roman" w:eastAsia="Times New Roman" w:hAnsi="Times New Roman" w:cs="Times New Roman"/>
          <w:color w:val="000000"/>
        </w:rPr>
        <w:t xml:space="preserve">г) оголошена або неоголошена війна, інші військові дії, революція, масові заворушення, страйки, піратство; </w:t>
      </w:r>
    </w:p>
    <w:p w14:paraId="5AD7F2C0" w14:textId="77777777" w:rsidR="00EE5AA4" w:rsidRPr="009E3494" w:rsidRDefault="004F0C14">
      <w:pPr>
        <w:tabs>
          <w:tab w:val="left" w:pos="566"/>
        </w:tabs>
        <w:spacing w:after="0" w:line="240" w:lineRule="auto"/>
        <w:ind w:firstLine="570"/>
        <w:jc w:val="both"/>
        <w:rPr>
          <w:rFonts w:ascii="Times New Roman" w:eastAsia="Times New Roman" w:hAnsi="Times New Roman" w:cs="Times New Roman"/>
          <w:color w:val="000000"/>
        </w:rPr>
      </w:pPr>
      <w:r w:rsidRPr="009E3494">
        <w:rPr>
          <w:rFonts w:ascii="Times New Roman" w:eastAsia="Times New Roman" w:hAnsi="Times New Roman" w:cs="Times New Roman"/>
          <w:color w:val="000000"/>
        </w:rPr>
        <w:t xml:space="preserve">ґ) законні або незаконні дії органів державної влади або управління та їх структурних підрозділів, які перешкоджають виконанню договору (наприклад, ембарго на експорт/ імпорт, валютні обмеження тощо); </w:t>
      </w:r>
    </w:p>
    <w:p w14:paraId="29889DE5" w14:textId="77777777" w:rsidR="00EE5AA4" w:rsidRPr="009E3494" w:rsidRDefault="004F0C14">
      <w:pPr>
        <w:spacing w:after="0" w:line="240" w:lineRule="auto"/>
        <w:ind w:firstLine="570"/>
        <w:jc w:val="both"/>
        <w:rPr>
          <w:rFonts w:ascii="Times New Roman" w:eastAsia="Times New Roman" w:hAnsi="Times New Roman" w:cs="Times New Roman"/>
          <w:color w:val="000000"/>
        </w:rPr>
      </w:pPr>
      <w:r w:rsidRPr="009E3494">
        <w:rPr>
          <w:rFonts w:ascii="Times New Roman" w:eastAsia="Times New Roman" w:hAnsi="Times New Roman" w:cs="Times New Roman"/>
          <w:color w:val="000000"/>
        </w:rPr>
        <w:t xml:space="preserve">д) інші обставини, які не залежать від Сторін, якщо ці обставини безпосередньо вплинули на виконання цього Договору .         </w:t>
      </w:r>
    </w:p>
    <w:p w14:paraId="791E347A" w14:textId="77777777" w:rsidR="00EE5AA4" w:rsidRPr="009E3494" w:rsidRDefault="004F0C14">
      <w:pPr>
        <w:spacing w:after="0" w:line="240" w:lineRule="auto"/>
        <w:ind w:firstLine="570"/>
        <w:jc w:val="both"/>
        <w:rPr>
          <w:rFonts w:ascii="Times New Roman" w:eastAsia="Times New Roman" w:hAnsi="Times New Roman" w:cs="Times New Roman"/>
          <w:color w:val="000000"/>
        </w:rPr>
      </w:pPr>
      <w:r w:rsidRPr="009E3494">
        <w:rPr>
          <w:rFonts w:ascii="Times New Roman" w:eastAsia="Times New Roman" w:hAnsi="Times New Roman" w:cs="Times New Roman"/>
          <w:color w:val="000000"/>
        </w:rPr>
        <w:t>10.2. Сторони не звільняються від відповідальності за несвоєчасне виконання зобов’язань, якщо обставини, визначені у п. 10.1 цього Договору, настали в період прострочення виконання цих зобов’язань.</w:t>
      </w:r>
    </w:p>
    <w:p w14:paraId="16D027CE" w14:textId="77777777" w:rsidR="00EE5AA4" w:rsidRPr="009E3494" w:rsidRDefault="004F0C14">
      <w:pPr>
        <w:spacing w:after="0" w:line="240" w:lineRule="auto"/>
        <w:ind w:firstLine="570"/>
        <w:jc w:val="both"/>
        <w:rPr>
          <w:rFonts w:ascii="Times New Roman" w:eastAsia="Times New Roman" w:hAnsi="Times New Roman" w:cs="Times New Roman"/>
          <w:color w:val="000000"/>
        </w:rPr>
      </w:pPr>
      <w:r w:rsidRPr="009E3494">
        <w:rPr>
          <w:rFonts w:ascii="Times New Roman" w:eastAsia="Times New Roman" w:hAnsi="Times New Roman" w:cs="Times New Roman"/>
          <w:color w:val="000000"/>
        </w:rPr>
        <w:t>10.3. Сторона зобов’язана попередити іншу Сторону про настання і припинення дії обставин непереборної сили з наданням підтвердження компетентного органу протягом 15 робочих днів від дня настання або припинення таких обставин.</w:t>
      </w:r>
    </w:p>
    <w:p w14:paraId="4A93CA80" w14:textId="77777777" w:rsidR="00EE5AA4" w:rsidRPr="009E3494" w:rsidRDefault="004F0C14">
      <w:pPr>
        <w:spacing w:after="0" w:line="240" w:lineRule="auto"/>
        <w:ind w:firstLine="570"/>
        <w:jc w:val="both"/>
        <w:rPr>
          <w:rFonts w:ascii="Times New Roman" w:eastAsia="Times New Roman" w:hAnsi="Times New Roman" w:cs="Times New Roman"/>
          <w:color w:val="000000"/>
        </w:rPr>
      </w:pPr>
      <w:r w:rsidRPr="009E3494">
        <w:rPr>
          <w:rFonts w:ascii="Times New Roman" w:eastAsia="Times New Roman" w:hAnsi="Times New Roman" w:cs="Times New Roman"/>
          <w:color w:val="000000"/>
        </w:rPr>
        <w:t>10.4. Недотримання строків повідомлення про настання обставин непереборної сили виключає можливість Сторін посилатися на такі обставини як на підставу звільнення від відповідальності.</w:t>
      </w:r>
    </w:p>
    <w:p w14:paraId="22CC60FA" w14:textId="77777777" w:rsidR="00EE5AA4" w:rsidRPr="009E3494" w:rsidRDefault="004F0C14">
      <w:pPr>
        <w:spacing w:after="0" w:line="240" w:lineRule="auto"/>
        <w:ind w:firstLine="570"/>
        <w:jc w:val="both"/>
        <w:rPr>
          <w:rFonts w:ascii="Times New Roman" w:eastAsia="Times New Roman" w:hAnsi="Times New Roman" w:cs="Times New Roman"/>
          <w:color w:val="000000"/>
        </w:rPr>
      </w:pPr>
      <w:r w:rsidRPr="009E3494">
        <w:rPr>
          <w:rFonts w:ascii="Times New Roman" w:eastAsia="Times New Roman" w:hAnsi="Times New Roman" w:cs="Times New Roman"/>
          <w:color w:val="000000"/>
        </w:rPr>
        <w:t>10.5. У випадку настання обставин, передбачених п. 10.1 цього Договору, строк виконання зобов’язань переноситься на строк дії таких обставин.</w:t>
      </w:r>
    </w:p>
    <w:p w14:paraId="15B10D72" w14:textId="77777777" w:rsidR="00EE5AA4" w:rsidRPr="009E3494" w:rsidRDefault="004F0C14">
      <w:pPr>
        <w:spacing w:after="0" w:line="240" w:lineRule="auto"/>
        <w:ind w:firstLine="570"/>
        <w:jc w:val="both"/>
        <w:rPr>
          <w:rFonts w:ascii="Times New Roman" w:eastAsia="Times New Roman" w:hAnsi="Times New Roman" w:cs="Times New Roman"/>
          <w:color w:val="000000"/>
        </w:rPr>
      </w:pPr>
      <w:r w:rsidRPr="009E3494">
        <w:rPr>
          <w:rFonts w:ascii="Times New Roman" w:eastAsia="Times New Roman" w:hAnsi="Times New Roman" w:cs="Times New Roman"/>
          <w:color w:val="000000"/>
        </w:rPr>
        <w:t>10.6 У випадку неможливості виконання зобов'язань за цим договором у зв'язку з настанням обставин непереборної сили більше одного місяця, цей договір може бути розірваний на вимогу однієї із Сторін.</w:t>
      </w:r>
    </w:p>
    <w:p w14:paraId="6A027119" w14:textId="77777777" w:rsidR="0045396F" w:rsidRDefault="0045396F">
      <w:pPr>
        <w:tabs>
          <w:tab w:val="left" w:pos="3011"/>
        </w:tabs>
        <w:spacing w:after="0" w:line="240" w:lineRule="auto"/>
        <w:ind w:firstLine="570"/>
        <w:rPr>
          <w:rFonts w:ascii="Times New Roman" w:eastAsia="Times New Roman" w:hAnsi="Times New Roman" w:cs="Times New Roman"/>
          <w:sz w:val="24"/>
          <w:szCs w:val="24"/>
        </w:rPr>
        <w:sectPr w:rsidR="0045396F">
          <w:footerReference w:type="default" r:id="rId8"/>
          <w:pgSz w:w="11906" w:h="16838"/>
          <w:pgMar w:top="1134" w:right="850" w:bottom="1134" w:left="1701" w:header="0" w:footer="0" w:gutter="0"/>
          <w:cols w:space="720" w:equalWidth="0">
            <w:col w:w="9689"/>
          </w:cols>
        </w:sectPr>
      </w:pPr>
    </w:p>
    <w:p w14:paraId="54B11DF4" w14:textId="77777777" w:rsidR="00EE5AA4" w:rsidRPr="009E3494" w:rsidRDefault="004F0C14">
      <w:pPr>
        <w:spacing w:after="0" w:line="240" w:lineRule="auto"/>
        <w:ind w:firstLine="570"/>
        <w:jc w:val="center"/>
        <w:rPr>
          <w:rFonts w:ascii="Times New Roman" w:eastAsia="Times New Roman" w:hAnsi="Times New Roman" w:cs="Times New Roman"/>
        </w:rPr>
      </w:pPr>
      <w:r w:rsidRPr="009E3494">
        <w:rPr>
          <w:rFonts w:ascii="Times New Roman" w:eastAsia="Times New Roman" w:hAnsi="Times New Roman" w:cs="Times New Roman"/>
          <w:b/>
          <w:sz w:val="24"/>
          <w:szCs w:val="24"/>
        </w:rPr>
        <w:lastRenderedPageBreak/>
        <w:tab/>
      </w:r>
      <w:r w:rsidRPr="009E3494">
        <w:rPr>
          <w:rFonts w:ascii="Times New Roman" w:eastAsia="Times New Roman" w:hAnsi="Times New Roman" w:cs="Times New Roman"/>
          <w:b/>
        </w:rPr>
        <w:t xml:space="preserve">11. </w:t>
      </w:r>
      <w:r w:rsidRPr="009E3494">
        <w:rPr>
          <w:rFonts w:ascii="Times New Roman" w:eastAsia="Times New Roman" w:hAnsi="Times New Roman" w:cs="Times New Roman"/>
          <w:b/>
          <w:color w:val="000000"/>
        </w:rPr>
        <w:t xml:space="preserve">Врегулювання спорів </w:t>
      </w:r>
    </w:p>
    <w:p w14:paraId="29D6F79A"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t>11.1. У разі виникнення спорів з питань, передбачених цим Договором або в зв'язку з ним, Сторони вживатимуть усіх заходів щодо їх вирішення шляхом переговорів.</w:t>
      </w:r>
    </w:p>
    <w:p w14:paraId="36E5A03E" w14:textId="77777777" w:rsidR="00EE5AA4" w:rsidRPr="009E3494" w:rsidRDefault="004F0C14">
      <w:pPr>
        <w:spacing w:after="0" w:line="240" w:lineRule="auto"/>
        <w:ind w:firstLine="570"/>
        <w:jc w:val="both"/>
        <w:rPr>
          <w:rFonts w:ascii="Times New Roman" w:eastAsia="Times New Roman" w:hAnsi="Times New Roman" w:cs="Times New Roman"/>
          <w:color w:val="000000"/>
        </w:rPr>
      </w:pPr>
      <w:r w:rsidRPr="009E3494">
        <w:rPr>
          <w:rFonts w:ascii="Times New Roman" w:eastAsia="Times New Roman" w:hAnsi="Times New Roman" w:cs="Times New Roman"/>
        </w:rPr>
        <w:t>11.2. У</w:t>
      </w:r>
      <w:r w:rsidRPr="009E3494">
        <w:rPr>
          <w:rFonts w:ascii="Times New Roman" w:eastAsia="Times New Roman" w:hAnsi="Times New Roman" w:cs="Times New Roman"/>
          <w:color w:val="000000"/>
        </w:rPr>
        <w:t xml:space="preserve"> разі неможливості вирішення зазначених спорів шляхом переговорів, спір може бути передано на розгляд до суду, в порядку, передбаченому  чинним законодавством України.</w:t>
      </w:r>
    </w:p>
    <w:p w14:paraId="22414770"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sz w:val="24"/>
          <w:szCs w:val="24"/>
        </w:rPr>
        <w:t xml:space="preserve"> </w:t>
      </w:r>
    </w:p>
    <w:p w14:paraId="3D5E5028" w14:textId="77777777" w:rsidR="00EE5AA4" w:rsidRPr="009E3494" w:rsidRDefault="004F0C14">
      <w:pPr>
        <w:spacing w:after="0" w:line="240" w:lineRule="auto"/>
        <w:ind w:firstLine="570"/>
        <w:jc w:val="center"/>
        <w:rPr>
          <w:rFonts w:ascii="Times New Roman" w:eastAsia="Times New Roman" w:hAnsi="Times New Roman" w:cs="Times New Roman"/>
        </w:rPr>
      </w:pPr>
      <w:r w:rsidRPr="009E3494">
        <w:rPr>
          <w:rFonts w:ascii="Times New Roman" w:eastAsia="Times New Roman" w:hAnsi="Times New Roman" w:cs="Times New Roman"/>
          <w:b/>
        </w:rPr>
        <w:t>12. Розірвання Договору, інші умови</w:t>
      </w:r>
    </w:p>
    <w:p w14:paraId="6635D869"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t>12.1. Цей Договір може бути розірваний достроково за згодою Сторін. Припинення Договору по будь-якій підставі не звільняє Сторін від виконання взятих на себе зобов'язань за цим Договором, які виникли до припинення дії договору.</w:t>
      </w:r>
    </w:p>
    <w:p w14:paraId="3ABC11BB"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t>12.2. На вимогу Замовника цей Договір може бути розірваний в односторонньому позасудовому порядку в разі:</w:t>
      </w:r>
    </w:p>
    <w:p w14:paraId="5C0107C0"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t>- якщо Замовник направив письмове повідомлення Виконавцю за 15 (п’ятнадцять) календарних днів до передбачуваної дати розірвання Договору;</w:t>
      </w:r>
    </w:p>
    <w:p w14:paraId="2E934245"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t>- якщо Виконавець порушив строк надання Послуг більш ніж на 20 (двадцять) робочих днів.</w:t>
      </w:r>
    </w:p>
    <w:p w14:paraId="62620BA9"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t>12.3. На вимогу Виконавця цей Договір може бути розірваний в односторонньому позасудовому порядку в разі:</w:t>
      </w:r>
    </w:p>
    <w:p w14:paraId="2488A2B3" w14:textId="77777777" w:rsidR="00364F18"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t>- якщо Виконавець направив письмове повідомлення Замовнику за 15 (п’ятнадцять) календарних днів до передбачуваної дати розірвання Договору;</w:t>
      </w:r>
    </w:p>
    <w:p w14:paraId="78FB089F"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t>- якщо Замовник порушив умови по оплаті Послуг більш ніж на 10 (десять) робочих днів;</w:t>
      </w:r>
    </w:p>
    <w:p w14:paraId="5186AD94"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t>- якщо Замовник не надає необхідну інформацію Виконавцю протягом 10 (десяти) робочих днів з моменту отримання запиту Виконавця.</w:t>
      </w:r>
    </w:p>
    <w:p w14:paraId="36BDDD4F"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t>12.4. Цей Договір складений українською мовою в двох примірниках, які мають однакову юридичну силу, по одному для кожної із Сторін.</w:t>
      </w:r>
    </w:p>
    <w:p w14:paraId="2CDFF1AC"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t>12.5. Зміни, доповнення, додатки та додаткові угоди до цього Договору, підписані уповноваженими представниками обох Сторін та скріплені печатками Сторін є його невід'ємною частиною.</w:t>
      </w:r>
    </w:p>
    <w:p w14:paraId="26472263"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t>12.6. Після підписання цього Договору всі попередні переговори за ним, листування, попередні угоди про наміри з питань, які, так чи інакше, стосуються цього Договору, втрачають юридичну силу.</w:t>
      </w:r>
    </w:p>
    <w:p w14:paraId="11FEEDB5"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t>12.7. Жодна із Сторін не має права передавати свої фінансові обов'язки за цим Договором третій стороні без письмової згоди іншої Сторони.</w:t>
      </w:r>
    </w:p>
    <w:p w14:paraId="7BF20600"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t>12.8. У всьому іншому, що не врегульовано цим Договором, Сторони керуються чинним законодавством України.</w:t>
      </w:r>
    </w:p>
    <w:p w14:paraId="0EDD389F" w14:textId="77777777" w:rsidR="00EE5AA4" w:rsidRPr="009E3494" w:rsidRDefault="004F0C14">
      <w:pPr>
        <w:spacing w:after="0" w:line="240" w:lineRule="auto"/>
        <w:ind w:firstLine="570"/>
        <w:jc w:val="both"/>
        <w:rPr>
          <w:rFonts w:ascii="Times New Roman" w:eastAsia="Times New Roman" w:hAnsi="Times New Roman" w:cs="Times New Roman"/>
        </w:rPr>
      </w:pPr>
      <w:r w:rsidRPr="009E3494">
        <w:rPr>
          <w:rFonts w:ascii="Times New Roman" w:eastAsia="Times New Roman" w:hAnsi="Times New Roman" w:cs="Times New Roman"/>
        </w:rPr>
        <w:t>12.9. Недійсність одного з положень цього Договору не тягне за собою недійсність інших положень Договору.</w:t>
      </w:r>
    </w:p>
    <w:p w14:paraId="57D1E0BC" w14:textId="77777777" w:rsidR="00EE5AA4" w:rsidRPr="009E3494" w:rsidRDefault="004F0C14">
      <w:pPr>
        <w:spacing w:after="0" w:line="240" w:lineRule="auto"/>
        <w:ind w:firstLine="570"/>
        <w:jc w:val="center"/>
        <w:rPr>
          <w:rFonts w:ascii="Times New Roman" w:eastAsia="Times New Roman" w:hAnsi="Times New Roman" w:cs="Times New Roman"/>
          <w:b/>
        </w:rPr>
      </w:pPr>
      <w:r w:rsidRPr="009E3494">
        <w:rPr>
          <w:rFonts w:ascii="Times New Roman" w:eastAsia="Times New Roman" w:hAnsi="Times New Roman" w:cs="Times New Roman"/>
          <w:b/>
        </w:rPr>
        <w:t>13. Реквізити та юридичні адреси Сторін</w:t>
      </w:r>
    </w:p>
    <w:p w14:paraId="29A7763F" w14:textId="77777777" w:rsidR="00EE5AA4" w:rsidRPr="009E3494" w:rsidRDefault="004F0C14">
      <w:pPr>
        <w:tabs>
          <w:tab w:val="left" w:pos="1534"/>
        </w:tabs>
        <w:spacing w:after="0" w:line="240" w:lineRule="auto"/>
        <w:ind w:firstLine="570"/>
        <w:rPr>
          <w:rFonts w:ascii="Times New Roman" w:eastAsia="Times New Roman" w:hAnsi="Times New Roman" w:cs="Times New Roman"/>
        </w:rPr>
      </w:pPr>
      <w:bookmarkStart w:id="1" w:name="_30j0zll" w:colFirst="0" w:colLast="0"/>
      <w:bookmarkEnd w:id="1"/>
      <w:r w:rsidRPr="009E3494">
        <w:rPr>
          <w:rFonts w:ascii="Times New Roman" w:eastAsia="Times New Roman" w:hAnsi="Times New Roman" w:cs="Times New Roman"/>
        </w:rPr>
        <w:tab/>
      </w:r>
    </w:p>
    <w:tbl>
      <w:tblPr>
        <w:tblW w:w="10028" w:type="dxa"/>
        <w:tblLayout w:type="fixed"/>
        <w:tblLook w:val="0000" w:firstRow="0" w:lastRow="0" w:firstColumn="0" w:lastColumn="0" w:noHBand="0" w:noVBand="0"/>
      </w:tblPr>
      <w:tblGrid>
        <w:gridCol w:w="4878"/>
        <w:gridCol w:w="236"/>
        <w:gridCol w:w="4914"/>
      </w:tblGrid>
      <w:tr w:rsidR="00364F18" w:rsidRPr="009E3494" w14:paraId="2B0BA69C" w14:textId="77777777" w:rsidTr="00787059">
        <w:tc>
          <w:tcPr>
            <w:tcW w:w="4928" w:type="dxa"/>
          </w:tcPr>
          <w:p w14:paraId="18702296" w14:textId="77777777" w:rsidR="00364F18" w:rsidRPr="009E3494" w:rsidRDefault="00364F18" w:rsidP="00787059">
            <w:pPr>
              <w:keepNext/>
              <w:keepLines/>
              <w:pBdr>
                <w:top w:val="nil"/>
                <w:left w:val="nil"/>
                <w:bottom w:val="nil"/>
                <w:right w:val="nil"/>
                <w:between w:val="nil"/>
              </w:pBdr>
              <w:jc w:val="both"/>
              <w:rPr>
                <w:rFonts w:ascii="Times New Roman" w:hAnsi="Times New Roman" w:cs="Times New Roman"/>
                <w:b/>
                <w:color w:val="000000"/>
              </w:rPr>
            </w:pPr>
            <w:r w:rsidRPr="009E3494">
              <w:rPr>
                <w:rFonts w:ascii="Times New Roman" w:hAnsi="Times New Roman" w:cs="Times New Roman"/>
                <w:b/>
                <w:color w:val="000000"/>
              </w:rPr>
              <w:t>Виконавець</w:t>
            </w:r>
          </w:p>
        </w:tc>
        <w:tc>
          <w:tcPr>
            <w:tcW w:w="135" w:type="dxa"/>
          </w:tcPr>
          <w:p w14:paraId="20EB83D9" w14:textId="77777777" w:rsidR="00364F18" w:rsidRPr="009E3494" w:rsidRDefault="00364F18" w:rsidP="00787059">
            <w:pPr>
              <w:keepNext/>
              <w:keepLines/>
              <w:pBdr>
                <w:top w:val="nil"/>
                <w:left w:val="nil"/>
                <w:bottom w:val="nil"/>
                <w:right w:val="nil"/>
                <w:between w:val="nil"/>
              </w:pBdr>
              <w:jc w:val="both"/>
              <w:rPr>
                <w:rFonts w:ascii="Times New Roman" w:hAnsi="Times New Roman" w:cs="Times New Roman"/>
                <w:b/>
                <w:color w:val="000000"/>
              </w:rPr>
            </w:pPr>
          </w:p>
        </w:tc>
        <w:tc>
          <w:tcPr>
            <w:tcW w:w="4965" w:type="dxa"/>
          </w:tcPr>
          <w:p w14:paraId="062DEDE2" w14:textId="77777777" w:rsidR="00364F18" w:rsidRPr="009E3494" w:rsidRDefault="00364F18" w:rsidP="00787059">
            <w:pPr>
              <w:keepNext/>
              <w:keepLines/>
              <w:pBdr>
                <w:top w:val="nil"/>
                <w:left w:val="nil"/>
                <w:bottom w:val="nil"/>
                <w:right w:val="nil"/>
                <w:between w:val="nil"/>
              </w:pBdr>
              <w:jc w:val="both"/>
              <w:rPr>
                <w:rFonts w:ascii="Times New Roman" w:hAnsi="Times New Roman" w:cs="Times New Roman"/>
                <w:b/>
                <w:color w:val="000000"/>
              </w:rPr>
            </w:pPr>
            <w:r w:rsidRPr="009E3494">
              <w:rPr>
                <w:rFonts w:ascii="Times New Roman" w:hAnsi="Times New Roman" w:cs="Times New Roman"/>
                <w:b/>
                <w:color w:val="000000"/>
              </w:rPr>
              <w:t>Замовник</w:t>
            </w:r>
          </w:p>
        </w:tc>
      </w:tr>
      <w:tr w:rsidR="00364F18" w:rsidRPr="009E3494" w14:paraId="5B42554A" w14:textId="77777777" w:rsidTr="00787059">
        <w:tc>
          <w:tcPr>
            <w:tcW w:w="4928" w:type="dxa"/>
          </w:tcPr>
          <w:p w14:paraId="7903684A" w14:textId="77777777" w:rsidR="00364F18" w:rsidRPr="009E3494" w:rsidRDefault="00364F18" w:rsidP="00787059">
            <w:pPr>
              <w:spacing w:after="0" w:line="240" w:lineRule="auto"/>
              <w:jc w:val="both"/>
              <w:rPr>
                <w:rFonts w:ascii="Times New Roman" w:hAnsi="Times New Roman" w:cs="Times New Roman"/>
                <w:b/>
                <w:color w:val="000000"/>
              </w:rPr>
            </w:pPr>
            <w:r w:rsidRPr="009E3494">
              <w:rPr>
                <w:rFonts w:ascii="Times New Roman" w:hAnsi="Times New Roman" w:cs="Times New Roman"/>
                <w:b/>
                <w:color w:val="000000"/>
              </w:rPr>
              <w:t>ФОП Боровльов А. С.</w:t>
            </w:r>
          </w:p>
          <w:p w14:paraId="12C4D2E0" w14:textId="75C8D3D2" w:rsidR="00364F18" w:rsidRPr="009E3494" w:rsidRDefault="005226CA" w:rsidP="00787059">
            <w:pPr>
              <w:spacing w:after="0" w:line="240" w:lineRule="auto"/>
              <w:jc w:val="both"/>
              <w:rPr>
                <w:rFonts w:ascii="Times New Roman" w:hAnsi="Times New Roman" w:cs="Times New Roman"/>
                <w:b/>
                <w:color w:val="000000"/>
              </w:rPr>
            </w:pPr>
            <w:r>
              <w:rPr>
                <w:rFonts w:ascii="Times New Roman" w:hAnsi="Times New Roman" w:cs="Times New Roman"/>
                <w:b/>
                <w:color w:val="000000"/>
                <w:lang w:val="ru-RU"/>
              </w:rPr>
              <w:t>РНОКПП</w:t>
            </w:r>
            <w:r w:rsidR="00364F18" w:rsidRPr="009E3494">
              <w:rPr>
                <w:rFonts w:ascii="Times New Roman" w:hAnsi="Times New Roman" w:cs="Times New Roman"/>
                <w:b/>
                <w:color w:val="000000"/>
              </w:rPr>
              <w:t xml:space="preserve"> 3035608838</w:t>
            </w:r>
          </w:p>
          <w:p w14:paraId="23DA95BF" w14:textId="77777777" w:rsidR="00364F18" w:rsidRPr="009E3494" w:rsidRDefault="00364F18" w:rsidP="00787059">
            <w:pPr>
              <w:spacing w:after="0" w:line="240" w:lineRule="auto"/>
              <w:jc w:val="both"/>
              <w:rPr>
                <w:rFonts w:ascii="Times New Roman" w:hAnsi="Times New Roman" w:cs="Times New Roman"/>
                <w:color w:val="000000"/>
              </w:rPr>
            </w:pPr>
            <w:r w:rsidRPr="009E3494">
              <w:rPr>
                <w:rFonts w:ascii="Times New Roman" w:hAnsi="Times New Roman" w:cs="Times New Roman"/>
                <w:color w:val="000000"/>
              </w:rPr>
              <w:t xml:space="preserve">Юридична адреса: 79070, м. Львів, вул. </w:t>
            </w:r>
            <w:proofErr w:type="spellStart"/>
            <w:r w:rsidRPr="009E3494">
              <w:rPr>
                <w:rFonts w:ascii="Times New Roman" w:hAnsi="Times New Roman" w:cs="Times New Roman"/>
                <w:color w:val="000000"/>
              </w:rPr>
              <w:t>Зубрівська</w:t>
            </w:r>
            <w:proofErr w:type="spellEnd"/>
            <w:r w:rsidRPr="009E3494">
              <w:rPr>
                <w:rFonts w:ascii="Times New Roman" w:hAnsi="Times New Roman" w:cs="Times New Roman"/>
                <w:color w:val="000000"/>
              </w:rPr>
              <w:t xml:space="preserve">, буд. 11, </w:t>
            </w:r>
            <w:proofErr w:type="spellStart"/>
            <w:r w:rsidRPr="009E3494">
              <w:rPr>
                <w:rFonts w:ascii="Times New Roman" w:hAnsi="Times New Roman" w:cs="Times New Roman"/>
                <w:color w:val="000000"/>
              </w:rPr>
              <w:t>кв</w:t>
            </w:r>
            <w:proofErr w:type="spellEnd"/>
            <w:r w:rsidRPr="009E3494">
              <w:rPr>
                <w:rFonts w:ascii="Times New Roman" w:hAnsi="Times New Roman" w:cs="Times New Roman"/>
                <w:color w:val="000000"/>
              </w:rPr>
              <w:t>. 2</w:t>
            </w:r>
          </w:p>
          <w:p w14:paraId="13AF86F9" w14:textId="77777777" w:rsidR="00364F18" w:rsidRPr="009E3494" w:rsidRDefault="00364F18" w:rsidP="00787059">
            <w:pPr>
              <w:spacing w:after="0" w:line="240" w:lineRule="auto"/>
              <w:jc w:val="both"/>
              <w:rPr>
                <w:rFonts w:ascii="Times New Roman" w:hAnsi="Times New Roman" w:cs="Times New Roman"/>
                <w:color w:val="000000"/>
              </w:rPr>
            </w:pPr>
            <w:r w:rsidRPr="009E3494">
              <w:rPr>
                <w:rFonts w:ascii="Times New Roman" w:hAnsi="Times New Roman" w:cs="Times New Roman"/>
                <w:color w:val="000000"/>
              </w:rPr>
              <w:t>Поштова адреса: 02147, м. Київ, а/с 31</w:t>
            </w:r>
          </w:p>
          <w:p w14:paraId="4FD9B5FA" w14:textId="77777777" w:rsidR="00364F18" w:rsidRPr="009E3494" w:rsidRDefault="00364F18" w:rsidP="00787059">
            <w:pPr>
              <w:jc w:val="both"/>
              <w:rPr>
                <w:rFonts w:ascii="Times New Roman" w:hAnsi="Times New Roman" w:cs="Times New Roman"/>
                <w:b/>
                <w:color w:val="000000"/>
              </w:rPr>
            </w:pPr>
            <w:r w:rsidRPr="009E3494">
              <w:rPr>
                <w:rFonts w:ascii="Times New Roman" w:hAnsi="Times New Roman" w:cs="Times New Roman"/>
                <w:noProof/>
                <w:lang w:val="ru-RU"/>
              </w:rPr>
              <w:drawing>
                <wp:anchor distT="0" distB="0" distL="114300" distR="114300" simplePos="0" relativeHeight="251659264" behindDoc="0" locked="0" layoutInCell="1" allowOverlap="1" wp14:anchorId="0AE05CED" wp14:editId="5C59AA64">
                  <wp:simplePos x="0" y="0"/>
                  <wp:positionH relativeFrom="column">
                    <wp:posOffset>0</wp:posOffset>
                  </wp:positionH>
                  <wp:positionV relativeFrom="paragraph">
                    <wp:posOffset>5080</wp:posOffset>
                  </wp:positionV>
                  <wp:extent cx="1497965" cy="1486535"/>
                  <wp:effectExtent l="0" t="0" r="6985" b="0"/>
                  <wp:wrapNone/>
                  <wp:docPr id="6" name="Рисунок 6" descr="{MyCompanyUfSt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em\AppData\Local\Microsoft\Windows\INetCache\Content.Word\_image1.png"/>
                          <pic:cNvPicPr>
                            <a:picLocks noChangeAspect="1" noChangeArrowheads="1"/>
                          </pic:cNvPicPr>
                        </pic:nvPicPr>
                        <pic:blipFill>
                          <a:blip r:embed="rId9">
                            <a:extLst>
                              <a:ext uri="">
                                <a14:useLocalDpi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w15="http://schemas.microsoft.com/office/word/2012/wordml" xmlns:cx1="http://schemas.microsoft.com/office/drawing/2015/9/8/chartex" xmlns:cx="http://schemas.microsoft.com/office/drawing/2014/chartex" val="0"/>
                              </a:ext>
                            </a:extLst>
                          </a:blip>
                          <a:srcRect/>
                          <a:stretch>
                            <a:fillRect/>
                          </a:stretch>
                        </pic:blipFill>
                        <pic:spPr bwMode="auto">
                          <a:xfrm>
                            <a:off x="0" y="0"/>
                            <a:ext cx="1497965" cy="1486535"/>
                          </a:xfrm>
                          <a:prstGeom prst="rect">
                            <a:avLst/>
                          </a:prstGeom>
                          <a:noFill/>
                          <a:ln>
                            <a:noFill/>
                          </a:ln>
                        </pic:spPr>
                      </pic:pic>
                    </a:graphicData>
                  </a:graphic>
                </wp:anchor>
              </w:drawing>
            </w:r>
          </w:p>
          <w:p w14:paraId="6E272883" w14:textId="77777777" w:rsidR="00364F18" w:rsidRPr="009E3494" w:rsidRDefault="00364F18" w:rsidP="00787059">
            <w:pPr>
              <w:jc w:val="both"/>
              <w:rPr>
                <w:rFonts w:ascii="Times New Roman" w:hAnsi="Times New Roman" w:cs="Times New Roman"/>
                <w:b/>
                <w:color w:val="000000"/>
              </w:rPr>
            </w:pPr>
          </w:p>
          <w:p w14:paraId="6F4A0A9F" w14:textId="77777777" w:rsidR="00364F18" w:rsidRPr="009E3494" w:rsidRDefault="00364F18" w:rsidP="00787059">
            <w:pPr>
              <w:jc w:val="both"/>
              <w:rPr>
                <w:rFonts w:ascii="Times New Roman" w:hAnsi="Times New Roman" w:cs="Times New Roman"/>
                <w:b/>
                <w:color w:val="000000"/>
              </w:rPr>
            </w:pPr>
            <w:r w:rsidRPr="009E3494">
              <w:rPr>
                <w:rFonts w:ascii="Times New Roman" w:hAnsi="Times New Roman" w:cs="Times New Roman"/>
                <w:b/>
                <w:color w:val="000000"/>
              </w:rPr>
              <w:t>_______________________ Боровльов А. С.</w:t>
            </w:r>
          </w:p>
        </w:tc>
        <w:tc>
          <w:tcPr>
            <w:tcW w:w="135" w:type="dxa"/>
          </w:tcPr>
          <w:p w14:paraId="0686584C" w14:textId="77777777" w:rsidR="00364F18" w:rsidRPr="009E3494" w:rsidRDefault="00364F18" w:rsidP="00787059">
            <w:pPr>
              <w:keepNext/>
              <w:keepLines/>
              <w:pBdr>
                <w:top w:val="nil"/>
                <w:left w:val="nil"/>
                <w:bottom w:val="nil"/>
                <w:right w:val="nil"/>
                <w:between w:val="nil"/>
              </w:pBdr>
              <w:jc w:val="both"/>
              <w:rPr>
                <w:rFonts w:ascii="Times New Roman" w:hAnsi="Times New Roman" w:cs="Times New Roman"/>
                <w:b/>
                <w:color w:val="000000"/>
              </w:rPr>
            </w:pPr>
          </w:p>
        </w:tc>
        <w:tc>
          <w:tcPr>
            <w:tcW w:w="4965" w:type="dxa"/>
          </w:tcPr>
          <w:p w14:paraId="6AF609B0" w14:textId="344CFF00" w:rsidR="00364F18" w:rsidRPr="00576A5E" w:rsidRDefault="00576A5E" w:rsidP="00787059">
            <w:pPr>
              <w:pStyle w:val="ab"/>
              <w:tabs>
                <w:tab w:val="left" w:pos="7938"/>
              </w:tabs>
              <w:ind w:left="0"/>
              <w:contextualSpacing w:val="0"/>
              <w:jc w:val="both"/>
              <w:rPr>
                <w:sz w:val="22"/>
                <w:szCs w:val="22"/>
                <w:highlight w:val="yellow"/>
                <w:lang w:val="en-US"/>
              </w:rPr>
            </w:pPr>
            <w:r>
              <w:rPr>
                <w:b/>
                <w:sz w:val="22"/>
                <w:szCs w:val="22"/>
                <w:lang w:val="uk-UA"/>
              </w:rPr>
              <w:fldChar w:fldCharType="begin"/>
            </w:r>
            <w:r>
              <w:rPr>
                <w:b/>
                <w:sz w:val="22"/>
                <w:szCs w:val="22"/>
                <w:lang w:val="uk-UA"/>
              </w:rPr>
              <w:instrText xml:space="preserve"> MERGEFIELD  RequisiteRqCompanyName  \* MERGEFORMAT </w:instrText>
            </w:r>
            <w:r>
              <w:rPr>
                <w:b/>
                <w:sz w:val="22"/>
                <w:szCs w:val="22"/>
                <w:lang w:val="uk-UA"/>
              </w:rPr>
              <w:fldChar w:fldCharType="separate"/>
            </w:r>
            <w:r>
              <w:rPr>
                <w:b/>
                <w:noProof/>
                <w:sz w:val="22"/>
                <w:szCs w:val="22"/>
                <w:lang w:val="uk-UA"/>
              </w:rPr>
              <w:t>«RequisiteRqCompanyName»</w:t>
            </w:r>
            <w:r>
              <w:rPr>
                <w:b/>
                <w:sz w:val="22"/>
                <w:szCs w:val="22"/>
                <w:lang w:val="uk-UA"/>
              </w:rPr>
              <w:fldChar w:fldCharType="end"/>
            </w:r>
          </w:p>
          <w:p w14:paraId="7BDE99F9" w14:textId="68454195" w:rsidR="00364F18" w:rsidRPr="009E3494" w:rsidRDefault="005226CA" w:rsidP="00787059">
            <w:pPr>
              <w:pStyle w:val="ab"/>
              <w:tabs>
                <w:tab w:val="left" w:pos="7938"/>
              </w:tabs>
              <w:ind w:left="0"/>
              <w:contextualSpacing w:val="0"/>
              <w:jc w:val="both"/>
              <w:rPr>
                <w:sz w:val="22"/>
                <w:szCs w:val="22"/>
                <w:highlight w:val="yellow"/>
                <w:lang w:val="uk-UA"/>
              </w:rPr>
            </w:pPr>
            <w:r>
              <w:rPr>
                <w:b/>
                <w:sz w:val="22"/>
                <w:szCs w:val="22"/>
                <w:highlight w:val="yellow"/>
                <w:lang w:val="uk-UA"/>
              </w:rPr>
              <w:t>РНОКПП</w:t>
            </w:r>
            <w:r w:rsidR="00364F18" w:rsidRPr="009E3494">
              <w:rPr>
                <w:sz w:val="22"/>
                <w:szCs w:val="22"/>
                <w:highlight w:val="yellow"/>
                <w:lang w:val="uk-UA"/>
              </w:rPr>
              <w:t xml:space="preserve"> </w:t>
            </w:r>
            <w:r w:rsidR="00576A5E">
              <w:rPr>
                <w:sz w:val="22"/>
                <w:szCs w:val="22"/>
                <w:highlight w:val="yellow"/>
                <w:lang w:val="uk-UA"/>
              </w:rPr>
              <w:fldChar w:fldCharType="begin"/>
            </w:r>
            <w:r w:rsidR="00576A5E">
              <w:rPr>
                <w:sz w:val="22"/>
                <w:szCs w:val="22"/>
                <w:highlight w:val="yellow"/>
                <w:lang w:val="uk-UA"/>
              </w:rPr>
              <w:instrText xml:space="preserve"> MERGEFIELD  RequisiteRqEdrpou  \* MERGEFORMAT </w:instrText>
            </w:r>
            <w:r w:rsidR="00576A5E">
              <w:rPr>
                <w:sz w:val="22"/>
                <w:szCs w:val="22"/>
                <w:highlight w:val="yellow"/>
                <w:lang w:val="uk-UA"/>
              </w:rPr>
              <w:fldChar w:fldCharType="separate"/>
            </w:r>
            <w:r w:rsidR="00576A5E">
              <w:rPr>
                <w:noProof/>
                <w:sz w:val="22"/>
                <w:szCs w:val="22"/>
                <w:highlight w:val="yellow"/>
                <w:lang w:val="uk-UA"/>
              </w:rPr>
              <w:t>«RequisiteRqEdrpou»</w:t>
            </w:r>
            <w:r w:rsidR="00576A5E">
              <w:rPr>
                <w:sz w:val="22"/>
                <w:szCs w:val="22"/>
                <w:highlight w:val="yellow"/>
                <w:lang w:val="uk-UA"/>
              </w:rPr>
              <w:fldChar w:fldCharType="end"/>
            </w:r>
          </w:p>
          <w:p w14:paraId="25C5DB2C" w14:textId="7677BC5A" w:rsidR="00364F18" w:rsidRPr="009E3494" w:rsidRDefault="00364F18" w:rsidP="00787059">
            <w:pPr>
              <w:pStyle w:val="ac"/>
              <w:rPr>
                <w:rFonts w:ascii="Times New Roman" w:hAnsi="Times New Roman"/>
                <w:highlight w:val="yellow"/>
                <w:lang w:val="uk-UA"/>
              </w:rPr>
            </w:pPr>
            <w:r w:rsidRPr="009E3494">
              <w:rPr>
                <w:rFonts w:ascii="Times New Roman" w:hAnsi="Times New Roman"/>
                <w:lang w:val="uk-UA"/>
              </w:rPr>
              <w:t xml:space="preserve">Юридична адреса: </w:t>
            </w:r>
            <w:r w:rsidR="00576A5E">
              <w:rPr>
                <w:rFonts w:ascii="Times New Roman" w:hAnsi="Times New Roman"/>
                <w:highlight w:val="yellow"/>
                <w:lang w:val="uk-UA"/>
              </w:rPr>
              <w:fldChar w:fldCharType="begin"/>
            </w:r>
            <w:r w:rsidR="00576A5E">
              <w:rPr>
                <w:rFonts w:ascii="Times New Roman" w:hAnsi="Times New Roman"/>
                <w:highlight w:val="yellow"/>
                <w:lang w:val="uk-UA"/>
              </w:rPr>
              <w:instrText xml:space="preserve"> MERGEFIELD  RequisiteRegisteredAddressPostalCode  \* MERGEFORMAT </w:instrText>
            </w:r>
            <w:r w:rsidR="00576A5E">
              <w:rPr>
                <w:rFonts w:ascii="Times New Roman" w:hAnsi="Times New Roman"/>
                <w:highlight w:val="yellow"/>
                <w:lang w:val="uk-UA"/>
              </w:rPr>
              <w:fldChar w:fldCharType="separate"/>
            </w:r>
            <w:r w:rsidR="00576A5E">
              <w:rPr>
                <w:rFonts w:ascii="Times New Roman" w:hAnsi="Times New Roman"/>
                <w:noProof/>
                <w:highlight w:val="yellow"/>
                <w:lang w:val="uk-UA"/>
              </w:rPr>
              <w:t>«RequisiteRegisteredAddressPostalCode»</w:t>
            </w:r>
            <w:r w:rsidR="00576A5E">
              <w:rPr>
                <w:rFonts w:ascii="Times New Roman" w:hAnsi="Times New Roman"/>
                <w:highlight w:val="yellow"/>
                <w:lang w:val="uk-UA"/>
              </w:rPr>
              <w:fldChar w:fldCharType="end"/>
            </w:r>
            <w:r w:rsidRPr="009E3494">
              <w:rPr>
                <w:rFonts w:ascii="Times New Roman" w:hAnsi="Times New Roman"/>
                <w:highlight w:val="yellow"/>
                <w:lang w:val="uk-UA"/>
              </w:rPr>
              <w:t xml:space="preserve">, </w:t>
            </w:r>
            <w:r w:rsidR="00576A5E">
              <w:rPr>
                <w:rFonts w:ascii="Times New Roman" w:hAnsi="Times New Roman"/>
                <w:highlight w:val="yellow"/>
                <w:lang w:val="uk-UA"/>
              </w:rPr>
              <w:fldChar w:fldCharType="begin"/>
            </w:r>
            <w:r w:rsidR="00576A5E">
              <w:rPr>
                <w:rFonts w:ascii="Times New Roman" w:hAnsi="Times New Roman"/>
                <w:highlight w:val="yellow"/>
                <w:lang w:val="uk-UA"/>
              </w:rPr>
              <w:instrText xml:space="preserve"> MERGEFIELD  RequisiteRegisteredAddressCity2  \* MERGEFORMAT </w:instrText>
            </w:r>
            <w:r w:rsidR="00576A5E">
              <w:rPr>
                <w:rFonts w:ascii="Times New Roman" w:hAnsi="Times New Roman"/>
                <w:highlight w:val="yellow"/>
                <w:lang w:val="uk-UA"/>
              </w:rPr>
              <w:fldChar w:fldCharType="separate"/>
            </w:r>
            <w:r w:rsidR="00576A5E">
              <w:rPr>
                <w:rFonts w:ascii="Times New Roman" w:hAnsi="Times New Roman"/>
                <w:noProof/>
                <w:highlight w:val="yellow"/>
                <w:lang w:val="uk-UA"/>
              </w:rPr>
              <w:t>«RequisiteRegisteredAddressCity2»</w:t>
            </w:r>
            <w:r w:rsidR="00576A5E">
              <w:rPr>
                <w:rFonts w:ascii="Times New Roman" w:hAnsi="Times New Roman"/>
                <w:highlight w:val="yellow"/>
                <w:lang w:val="uk-UA"/>
              </w:rPr>
              <w:fldChar w:fldCharType="end"/>
            </w:r>
            <w:r w:rsidRPr="009E3494">
              <w:rPr>
                <w:rFonts w:ascii="Times New Roman" w:hAnsi="Times New Roman"/>
                <w:highlight w:val="yellow"/>
                <w:lang w:val="uk-UA"/>
              </w:rPr>
              <w:t xml:space="preserve">, </w:t>
            </w:r>
            <w:r w:rsidR="00576A5E">
              <w:rPr>
                <w:rFonts w:ascii="Times New Roman" w:hAnsi="Times New Roman"/>
                <w:highlight w:val="yellow"/>
                <w:lang w:val="uk-UA"/>
              </w:rPr>
              <w:fldChar w:fldCharType="begin"/>
            </w:r>
            <w:r w:rsidR="00576A5E">
              <w:rPr>
                <w:rFonts w:ascii="Times New Roman" w:hAnsi="Times New Roman"/>
                <w:highlight w:val="yellow"/>
                <w:lang w:val="uk-UA"/>
              </w:rPr>
              <w:instrText xml:space="preserve"> MERGEFIELD  RequisiteRegisteredAddressAddress1  \* MERGEFORMAT </w:instrText>
            </w:r>
            <w:r w:rsidR="00576A5E">
              <w:rPr>
                <w:rFonts w:ascii="Times New Roman" w:hAnsi="Times New Roman"/>
                <w:highlight w:val="yellow"/>
                <w:lang w:val="uk-UA"/>
              </w:rPr>
              <w:fldChar w:fldCharType="separate"/>
            </w:r>
            <w:r w:rsidR="00576A5E">
              <w:rPr>
                <w:rFonts w:ascii="Times New Roman" w:hAnsi="Times New Roman"/>
                <w:noProof/>
                <w:highlight w:val="yellow"/>
                <w:lang w:val="uk-UA"/>
              </w:rPr>
              <w:t>«RequisiteRegisteredAddressAddress1»</w:t>
            </w:r>
            <w:r w:rsidR="00576A5E">
              <w:rPr>
                <w:rFonts w:ascii="Times New Roman" w:hAnsi="Times New Roman"/>
                <w:highlight w:val="yellow"/>
                <w:lang w:val="uk-UA"/>
              </w:rPr>
              <w:fldChar w:fldCharType="end"/>
            </w:r>
            <w:r w:rsidRPr="009E3494">
              <w:rPr>
                <w:rFonts w:ascii="Times New Roman" w:hAnsi="Times New Roman"/>
                <w:highlight w:val="yellow"/>
                <w:lang w:val="uk-UA"/>
              </w:rPr>
              <w:t xml:space="preserve">, </w:t>
            </w:r>
            <w:r w:rsidR="00576A5E">
              <w:rPr>
                <w:rFonts w:ascii="Times New Roman" w:hAnsi="Times New Roman"/>
                <w:highlight w:val="yellow"/>
                <w:lang w:val="uk-UA"/>
              </w:rPr>
              <w:fldChar w:fldCharType="begin"/>
            </w:r>
            <w:r w:rsidR="00576A5E">
              <w:rPr>
                <w:rFonts w:ascii="Times New Roman" w:hAnsi="Times New Roman"/>
                <w:highlight w:val="yellow"/>
                <w:lang w:val="uk-UA"/>
              </w:rPr>
              <w:instrText xml:space="preserve"> MERGEFIELD  RequisiteRegisteredAddressAddress2  \* MERGEFORMAT </w:instrText>
            </w:r>
            <w:r w:rsidR="00576A5E">
              <w:rPr>
                <w:rFonts w:ascii="Times New Roman" w:hAnsi="Times New Roman"/>
                <w:highlight w:val="yellow"/>
                <w:lang w:val="uk-UA"/>
              </w:rPr>
              <w:fldChar w:fldCharType="separate"/>
            </w:r>
            <w:r w:rsidR="00576A5E">
              <w:rPr>
                <w:rFonts w:ascii="Times New Roman" w:hAnsi="Times New Roman"/>
                <w:noProof/>
                <w:highlight w:val="yellow"/>
                <w:lang w:val="uk-UA"/>
              </w:rPr>
              <w:t>«RequisiteRegisteredAddressAddress2»</w:t>
            </w:r>
            <w:r w:rsidR="00576A5E">
              <w:rPr>
                <w:rFonts w:ascii="Times New Roman" w:hAnsi="Times New Roman"/>
                <w:highlight w:val="yellow"/>
                <w:lang w:val="uk-UA"/>
              </w:rPr>
              <w:fldChar w:fldCharType="end"/>
            </w:r>
          </w:p>
          <w:p w14:paraId="3275E840" w14:textId="51FABBFD" w:rsidR="00364F18" w:rsidRPr="009E3494" w:rsidRDefault="00364F18" w:rsidP="00787059">
            <w:pPr>
              <w:pStyle w:val="ac"/>
              <w:rPr>
                <w:rFonts w:ascii="Times New Roman" w:hAnsi="Times New Roman"/>
                <w:highlight w:val="yellow"/>
                <w:lang w:val="uk-UA"/>
              </w:rPr>
            </w:pPr>
            <w:r w:rsidRPr="009E3494">
              <w:rPr>
                <w:rFonts w:ascii="Times New Roman" w:hAnsi="Times New Roman"/>
                <w:lang w:val="uk-UA"/>
              </w:rPr>
              <w:t xml:space="preserve">Поштова адреса: </w:t>
            </w:r>
            <w:r w:rsidR="00576A5E">
              <w:rPr>
                <w:rFonts w:ascii="Times New Roman" w:hAnsi="Times New Roman"/>
                <w:highlight w:val="yellow"/>
                <w:lang w:val="uk-UA"/>
              </w:rPr>
              <w:fldChar w:fldCharType="begin"/>
            </w:r>
            <w:r w:rsidR="00576A5E">
              <w:rPr>
                <w:rFonts w:ascii="Times New Roman" w:hAnsi="Times New Roman"/>
                <w:highlight w:val="yellow"/>
                <w:lang w:val="uk-UA"/>
              </w:rPr>
              <w:instrText xml:space="preserve"> MERGEFIELD  RequisitePrimaryAddressPostalCode  \* MERGEFORMAT </w:instrText>
            </w:r>
            <w:r w:rsidR="00576A5E">
              <w:rPr>
                <w:rFonts w:ascii="Times New Roman" w:hAnsi="Times New Roman"/>
                <w:highlight w:val="yellow"/>
                <w:lang w:val="uk-UA"/>
              </w:rPr>
              <w:fldChar w:fldCharType="separate"/>
            </w:r>
            <w:r w:rsidR="00576A5E">
              <w:rPr>
                <w:rFonts w:ascii="Times New Roman" w:hAnsi="Times New Roman"/>
                <w:noProof/>
                <w:highlight w:val="yellow"/>
                <w:lang w:val="uk-UA"/>
              </w:rPr>
              <w:t>«RequisitePrimaryAddressPostalCode»</w:t>
            </w:r>
            <w:r w:rsidR="00576A5E">
              <w:rPr>
                <w:rFonts w:ascii="Times New Roman" w:hAnsi="Times New Roman"/>
                <w:highlight w:val="yellow"/>
                <w:lang w:val="uk-UA"/>
              </w:rPr>
              <w:fldChar w:fldCharType="end"/>
            </w:r>
            <w:r w:rsidRPr="009E3494">
              <w:rPr>
                <w:rFonts w:ascii="Times New Roman" w:hAnsi="Times New Roman"/>
                <w:highlight w:val="yellow"/>
                <w:lang w:val="uk-UA"/>
              </w:rPr>
              <w:t xml:space="preserve">, </w:t>
            </w:r>
            <w:r w:rsidR="00576A5E">
              <w:rPr>
                <w:rFonts w:ascii="Times New Roman" w:hAnsi="Times New Roman"/>
                <w:highlight w:val="yellow"/>
                <w:lang w:val="uk-UA"/>
              </w:rPr>
              <w:fldChar w:fldCharType="begin"/>
            </w:r>
            <w:r w:rsidR="00576A5E">
              <w:rPr>
                <w:rFonts w:ascii="Times New Roman" w:hAnsi="Times New Roman"/>
                <w:highlight w:val="yellow"/>
                <w:lang w:val="uk-UA"/>
              </w:rPr>
              <w:instrText xml:space="preserve"> MERGEFIELD  RequisitePrimaryAddressCity  \* MERGEFORMAT </w:instrText>
            </w:r>
            <w:r w:rsidR="00576A5E">
              <w:rPr>
                <w:rFonts w:ascii="Times New Roman" w:hAnsi="Times New Roman"/>
                <w:highlight w:val="yellow"/>
                <w:lang w:val="uk-UA"/>
              </w:rPr>
              <w:fldChar w:fldCharType="separate"/>
            </w:r>
            <w:r w:rsidR="00576A5E">
              <w:rPr>
                <w:rFonts w:ascii="Times New Roman" w:hAnsi="Times New Roman"/>
                <w:noProof/>
                <w:highlight w:val="yellow"/>
                <w:lang w:val="uk-UA"/>
              </w:rPr>
              <w:t>«RequisitePrimaryAddressCity»</w:t>
            </w:r>
            <w:r w:rsidR="00576A5E">
              <w:rPr>
                <w:rFonts w:ascii="Times New Roman" w:hAnsi="Times New Roman"/>
                <w:highlight w:val="yellow"/>
                <w:lang w:val="uk-UA"/>
              </w:rPr>
              <w:fldChar w:fldCharType="end"/>
            </w:r>
            <w:r w:rsidRPr="009E3494">
              <w:rPr>
                <w:rFonts w:ascii="Times New Roman" w:hAnsi="Times New Roman"/>
                <w:highlight w:val="yellow"/>
                <w:lang w:val="uk-UA"/>
              </w:rPr>
              <w:t xml:space="preserve">, </w:t>
            </w:r>
            <w:r w:rsidR="00576A5E">
              <w:rPr>
                <w:rFonts w:ascii="Times New Roman" w:hAnsi="Times New Roman"/>
                <w:highlight w:val="yellow"/>
                <w:lang w:val="uk-UA"/>
              </w:rPr>
              <w:fldChar w:fldCharType="begin"/>
            </w:r>
            <w:r w:rsidR="00576A5E">
              <w:rPr>
                <w:rFonts w:ascii="Times New Roman" w:hAnsi="Times New Roman"/>
                <w:highlight w:val="yellow"/>
                <w:lang w:val="uk-UA"/>
              </w:rPr>
              <w:instrText xml:space="preserve"> MERGEFIELD  RequisitePrimaryAddressAddress1  \* MERGEFORMAT </w:instrText>
            </w:r>
            <w:r w:rsidR="00576A5E">
              <w:rPr>
                <w:rFonts w:ascii="Times New Roman" w:hAnsi="Times New Roman"/>
                <w:highlight w:val="yellow"/>
                <w:lang w:val="uk-UA"/>
              </w:rPr>
              <w:fldChar w:fldCharType="separate"/>
            </w:r>
            <w:r w:rsidR="00576A5E">
              <w:rPr>
                <w:rFonts w:ascii="Times New Roman" w:hAnsi="Times New Roman"/>
                <w:noProof/>
                <w:highlight w:val="yellow"/>
                <w:lang w:val="uk-UA"/>
              </w:rPr>
              <w:t>«RequisitePrimaryAddressAddress1»</w:t>
            </w:r>
            <w:r w:rsidR="00576A5E">
              <w:rPr>
                <w:rFonts w:ascii="Times New Roman" w:hAnsi="Times New Roman"/>
                <w:highlight w:val="yellow"/>
                <w:lang w:val="uk-UA"/>
              </w:rPr>
              <w:fldChar w:fldCharType="end"/>
            </w:r>
            <w:r w:rsidRPr="009E3494">
              <w:rPr>
                <w:rFonts w:ascii="Times New Roman" w:hAnsi="Times New Roman"/>
                <w:highlight w:val="yellow"/>
                <w:lang w:val="uk-UA"/>
              </w:rPr>
              <w:t xml:space="preserve">, </w:t>
            </w:r>
            <w:r w:rsidR="00576A5E">
              <w:rPr>
                <w:rFonts w:ascii="Times New Roman" w:hAnsi="Times New Roman"/>
                <w:highlight w:val="yellow"/>
                <w:lang w:val="uk-UA"/>
              </w:rPr>
              <w:fldChar w:fldCharType="begin"/>
            </w:r>
            <w:r w:rsidR="00576A5E">
              <w:rPr>
                <w:rFonts w:ascii="Times New Roman" w:hAnsi="Times New Roman"/>
                <w:highlight w:val="yellow"/>
                <w:lang w:val="uk-UA"/>
              </w:rPr>
              <w:instrText xml:space="preserve"> MERGEFIELD  RequisitePrimaryAddressAddress2  \* MERGEFORMAT </w:instrText>
            </w:r>
            <w:r w:rsidR="00576A5E">
              <w:rPr>
                <w:rFonts w:ascii="Times New Roman" w:hAnsi="Times New Roman"/>
                <w:highlight w:val="yellow"/>
                <w:lang w:val="uk-UA"/>
              </w:rPr>
              <w:fldChar w:fldCharType="separate"/>
            </w:r>
            <w:r w:rsidR="00576A5E">
              <w:rPr>
                <w:rFonts w:ascii="Times New Roman" w:hAnsi="Times New Roman"/>
                <w:noProof/>
                <w:highlight w:val="yellow"/>
                <w:lang w:val="uk-UA"/>
              </w:rPr>
              <w:t>«RequisitePrimaryAddressAddress2»</w:t>
            </w:r>
            <w:r w:rsidR="00576A5E">
              <w:rPr>
                <w:rFonts w:ascii="Times New Roman" w:hAnsi="Times New Roman"/>
                <w:highlight w:val="yellow"/>
                <w:lang w:val="uk-UA"/>
              </w:rPr>
              <w:fldChar w:fldCharType="end"/>
            </w:r>
            <w:bookmarkStart w:id="2" w:name="_GoBack"/>
            <w:bookmarkEnd w:id="2"/>
          </w:p>
          <w:p w14:paraId="705B9ABE" w14:textId="77777777" w:rsidR="00364F18" w:rsidRPr="009E3494" w:rsidRDefault="00364F18" w:rsidP="00787059">
            <w:pPr>
              <w:pStyle w:val="ab"/>
              <w:tabs>
                <w:tab w:val="left" w:pos="7938"/>
              </w:tabs>
              <w:ind w:left="0"/>
              <w:contextualSpacing w:val="0"/>
              <w:jc w:val="both"/>
              <w:rPr>
                <w:sz w:val="22"/>
                <w:szCs w:val="22"/>
                <w:lang w:val="uk-UA"/>
              </w:rPr>
            </w:pPr>
          </w:p>
          <w:p w14:paraId="054C4D68" w14:textId="4267A3B7" w:rsidR="00364F18" w:rsidRPr="009E3494" w:rsidRDefault="00364F18" w:rsidP="008F6F74">
            <w:pPr>
              <w:ind w:right="176"/>
              <w:jc w:val="both"/>
              <w:rPr>
                <w:rFonts w:ascii="Times New Roman" w:hAnsi="Times New Roman" w:cs="Times New Roman"/>
              </w:rPr>
            </w:pPr>
            <w:r w:rsidRPr="009E3494">
              <w:rPr>
                <w:rFonts w:ascii="Times New Roman" w:hAnsi="Times New Roman" w:cs="Times New Roman"/>
                <w:b/>
              </w:rPr>
              <w:t>______________________</w:t>
            </w:r>
            <w:r w:rsidR="008F6F74">
              <w:rPr>
                <w:rFonts w:ascii="Times New Roman" w:hAnsi="Times New Roman" w:cs="Times New Roman"/>
                <w:b/>
                <w:highlight w:val="yellow"/>
              </w:rPr>
              <w:fldChar w:fldCharType="begin"/>
            </w:r>
            <w:r w:rsidR="008F6F74">
              <w:rPr>
                <w:rFonts w:ascii="Times New Roman" w:hAnsi="Times New Roman" w:cs="Times New Roman"/>
                <w:b/>
                <w:highlight w:val="yellow"/>
              </w:rPr>
              <w:instrText xml:space="preserve"> MERGEFIELD  RequisiteRqDirector  \* MERGEFORMAT </w:instrText>
            </w:r>
            <w:r w:rsidR="008F6F74">
              <w:rPr>
                <w:rFonts w:ascii="Times New Roman" w:hAnsi="Times New Roman" w:cs="Times New Roman"/>
                <w:b/>
                <w:highlight w:val="yellow"/>
              </w:rPr>
              <w:fldChar w:fldCharType="separate"/>
            </w:r>
            <w:r w:rsidR="008F6F74">
              <w:rPr>
                <w:rFonts w:ascii="Times New Roman" w:hAnsi="Times New Roman" w:cs="Times New Roman"/>
                <w:b/>
                <w:noProof/>
                <w:highlight w:val="yellow"/>
              </w:rPr>
              <w:t>«RequisiteRqDirector»</w:t>
            </w:r>
            <w:r w:rsidR="008F6F74">
              <w:rPr>
                <w:rFonts w:ascii="Times New Roman" w:hAnsi="Times New Roman" w:cs="Times New Roman"/>
                <w:b/>
                <w:highlight w:val="yellow"/>
              </w:rPr>
              <w:fldChar w:fldCharType="end"/>
            </w:r>
          </w:p>
        </w:tc>
      </w:tr>
    </w:tbl>
    <w:p w14:paraId="1ACECECD" w14:textId="77777777" w:rsidR="00EE5AA4" w:rsidRPr="009E3494" w:rsidRDefault="00EE5AA4">
      <w:pPr>
        <w:tabs>
          <w:tab w:val="left" w:pos="1534"/>
        </w:tabs>
        <w:spacing w:after="0" w:line="240" w:lineRule="auto"/>
        <w:rPr>
          <w:rFonts w:ascii="Times New Roman" w:eastAsia="Times New Roman" w:hAnsi="Times New Roman" w:cs="Times New Roman"/>
          <w:sz w:val="24"/>
          <w:szCs w:val="24"/>
        </w:rPr>
      </w:pPr>
    </w:p>
    <w:sectPr w:rsidR="00EE5AA4" w:rsidRPr="009E3494">
      <w:footerReference w:type="default" r:id="rId10"/>
      <w:pgSz w:w="11906" w:h="16838"/>
      <w:pgMar w:top="1134" w:right="850" w:bottom="1134" w:left="1701" w:header="0" w:footer="0" w:gutter="0"/>
      <w:cols w:space="720" w:equalWidth="0">
        <w:col w:w="968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EAF0B3" w14:textId="77777777" w:rsidR="00571D9D" w:rsidRDefault="00571D9D">
      <w:pPr>
        <w:spacing w:after="0" w:line="240" w:lineRule="auto"/>
      </w:pPr>
      <w:r>
        <w:separator/>
      </w:r>
    </w:p>
  </w:endnote>
  <w:endnote w:type="continuationSeparator" w:id="0">
    <w:p w14:paraId="658BD6F1" w14:textId="77777777" w:rsidR="00571D9D" w:rsidRDefault="00571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0"/>
    <w:family w:val="auto"/>
    <w:pitch w:val="default"/>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0"/>
      <w:gridCol w:w="4961"/>
    </w:tblGrid>
    <w:tr w:rsidR="00364F18" w:rsidRPr="00F05F33" w14:paraId="46C73E11" w14:textId="77777777" w:rsidTr="00787059">
      <w:tc>
        <w:tcPr>
          <w:tcW w:w="4960" w:type="dxa"/>
        </w:tcPr>
        <w:p w14:paraId="2047E4D0" w14:textId="77777777" w:rsidR="00364F18" w:rsidRPr="00F05F33" w:rsidRDefault="00364F18" w:rsidP="00364F18">
          <w:pPr>
            <w:pStyle w:val="a8"/>
            <w:jc w:val="center"/>
            <w:rPr>
              <w:rFonts w:ascii="Times New Roman" w:hAnsi="Times New Roman" w:cs="Times New Roman"/>
              <w:b/>
              <w:sz w:val="16"/>
              <w:szCs w:val="16"/>
              <w:lang w:val="ru-RU"/>
            </w:rPr>
          </w:pPr>
          <w:r w:rsidRPr="00F05F33">
            <w:rPr>
              <w:noProof/>
              <w:sz w:val="16"/>
              <w:szCs w:val="16"/>
              <w:lang w:val="ru-RU"/>
            </w:rPr>
            <w:drawing>
              <wp:anchor distT="0" distB="0" distL="114300" distR="114300" simplePos="0" relativeHeight="251659264" behindDoc="0" locked="0" layoutInCell="1" allowOverlap="1" wp14:anchorId="618DD808" wp14:editId="19A5A20B">
                <wp:simplePos x="0" y="0"/>
                <wp:positionH relativeFrom="column">
                  <wp:posOffset>-142895</wp:posOffset>
                </wp:positionH>
                <wp:positionV relativeFrom="paragraph">
                  <wp:posOffset>-394970</wp:posOffset>
                </wp:positionV>
                <wp:extent cx="1497965" cy="1486535"/>
                <wp:effectExtent l="0" t="0" r="6985" b="0"/>
                <wp:wrapNone/>
                <wp:docPr id="9" name="Рисунок 9" descr="{MyCompanyUfSt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em\AppData\Local\Microsoft\Windows\INetCache\Content.Word\_image1.png"/>
                        <pic:cNvPicPr>
                          <a:picLocks noChangeAspect="1" noChangeArrowheads="1"/>
                        </pic:cNvPicPr>
                      </pic:nvPicPr>
                      <pic:blipFill>
                        <a:blip r:embed="rId1">
                          <a:extLst>
                            <a:ext uri="">
                              <a14:useLocalDpi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w15="http://schemas.microsoft.com/office/word/2012/wordml" xmlns:cx1="http://schemas.microsoft.com/office/drawing/2015/9/8/chartex" xmlns:cx="http://schemas.microsoft.com/office/drawing/2014/chartex" val="0"/>
                            </a:ext>
                          </a:extLst>
                        </a:blip>
                        <a:srcRect/>
                        <a:stretch>
                          <a:fillRect/>
                        </a:stretch>
                      </pic:blipFill>
                      <pic:spPr bwMode="auto">
                        <a:xfrm>
                          <a:off x="0" y="0"/>
                          <a:ext cx="1497965" cy="1486535"/>
                        </a:xfrm>
                        <a:prstGeom prst="rect">
                          <a:avLst/>
                        </a:prstGeom>
                        <a:noFill/>
                        <a:ln>
                          <a:noFill/>
                        </a:ln>
                      </pic:spPr>
                    </pic:pic>
                  </a:graphicData>
                </a:graphic>
              </wp:anchor>
            </w:drawing>
          </w:r>
          <w:proofErr w:type="spellStart"/>
          <w:r>
            <w:rPr>
              <w:rFonts w:ascii="Times New Roman" w:hAnsi="Times New Roman" w:cs="Times New Roman"/>
              <w:b/>
              <w:sz w:val="16"/>
              <w:szCs w:val="16"/>
              <w:lang w:val="ru-RU"/>
            </w:rPr>
            <w:t>Виконавець</w:t>
          </w:r>
          <w:proofErr w:type="spellEnd"/>
        </w:p>
        <w:p w14:paraId="0121B644" w14:textId="77777777" w:rsidR="00364F18" w:rsidRPr="00F05F33" w:rsidRDefault="00364F18" w:rsidP="00364F18">
          <w:pPr>
            <w:pStyle w:val="a8"/>
            <w:jc w:val="center"/>
            <w:rPr>
              <w:rFonts w:ascii="Times New Roman" w:hAnsi="Times New Roman" w:cs="Times New Roman"/>
              <w:b/>
              <w:sz w:val="16"/>
              <w:szCs w:val="16"/>
              <w:lang w:val="en-US"/>
            </w:rPr>
          </w:pPr>
        </w:p>
        <w:p w14:paraId="0559F2BF" w14:textId="77777777" w:rsidR="00364F18" w:rsidRPr="00F05F33" w:rsidRDefault="00364F18" w:rsidP="00364F18">
          <w:pPr>
            <w:pStyle w:val="a8"/>
            <w:jc w:val="both"/>
            <w:rPr>
              <w:rFonts w:ascii="Times New Roman" w:hAnsi="Times New Roman" w:cs="Times New Roman"/>
              <w:sz w:val="16"/>
              <w:szCs w:val="16"/>
              <w:lang w:val="ru-RU"/>
            </w:rPr>
          </w:pPr>
          <w:r>
            <w:rPr>
              <w:rFonts w:ascii="Times New Roman" w:hAnsi="Times New Roman" w:cs="Times New Roman"/>
              <w:sz w:val="16"/>
              <w:szCs w:val="16"/>
              <w:lang w:val="ru-RU"/>
            </w:rPr>
            <w:t>________________________Боровльов А. С.</w:t>
          </w:r>
        </w:p>
      </w:tc>
      <w:tc>
        <w:tcPr>
          <w:tcW w:w="4961" w:type="dxa"/>
        </w:tcPr>
        <w:p w14:paraId="66C24B06" w14:textId="77777777" w:rsidR="00364F18" w:rsidRPr="00F05F33" w:rsidRDefault="00364F18" w:rsidP="00364F18">
          <w:pPr>
            <w:pStyle w:val="a8"/>
            <w:jc w:val="center"/>
            <w:rPr>
              <w:rFonts w:ascii="Times New Roman" w:hAnsi="Times New Roman" w:cs="Times New Roman"/>
              <w:b/>
              <w:sz w:val="16"/>
              <w:szCs w:val="16"/>
              <w:lang w:val="en-US"/>
            </w:rPr>
          </w:pPr>
          <w:proofErr w:type="spellStart"/>
          <w:r>
            <w:rPr>
              <w:rFonts w:ascii="Times New Roman" w:hAnsi="Times New Roman" w:cs="Times New Roman"/>
              <w:b/>
              <w:sz w:val="16"/>
              <w:szCs w:val="16"/>
              <w:lang w:val="ru-RU"/>
            </w:rPr>
            <w:t>Замовник</w:t>
          </w:r>
          <w:proofErr w:type="spellEnd"/>
        </w:p>
        <w:p w14:paraId="46C50F03" w14:textId="77777777" w:rsidR="00364F18" w:rsidRPr="008F6F74" w:rsidRDefault="00364F18" w:rsidP="00364F18">
          <w:pPr>
            <w:pStyle w:val="a8"/>
            <w:jc w:val="center"/>
            <w:rPr>
              <w:rFonts w:ascii="Times New Roman" w:hAnsi="Times New Roman" w:cs="Times New Roman"/>
              <w:b/>
              <w:sz w:val="16"/>
              <w:szCs w:val="16"/>
            </w:rPr>
          </w:pPr>
        </w:p>
        <w:p w14:paraId="255847CD" w14:textId="268B8637" w:rsidR="00364F18" w:rsidRPr="00F05F33" w:rsidRDefault="00364F18" w:rsidP="008F6F74">
          <w:pPr>
            <w:pStyle w:val="a8"/>
            <w:jc w:val="both"/>
            <w:rPr>
              <w:rFonts w:ascii="Times New Roman" w:hAnsi="Times New Roman" w:cs="Times New Roman"/>
              <w:sz w:val="16"/>
              <w:szCs w:val="16"/>
            </w:rPr>
          </w:pPr>
          <w:r w:rsidRPr="00F05F33">
            <w:rPr>
              <w:rFonts w:ascii="Times New Roman" w:hAnsi="Times New Roman" w:cs="Times New Roman"/>
              <w:sz w:val="16"/>
              <w:szCs w:val="16"/>
              <w:lang w:val="en-US"/>
            </w:rPr>
            <w:t>_______________________</w:t>
          </w:r>
          <w:r w:rsidR="008F6F74">
            <w:rPr>
              <w:rFonts w:ascii="Times New Roman" w:hAnsi="Times New Roman" w:cs="Times New Roman"/>
              <w:sz w:val="16"/>
              <w:szCs w:val="16"/>
              <w:lang w:val="en-US"/>
            </w:rPr>
            <w:fldChar w:fldCharType="begin"/>
          </w:r>
          <w:r w:rsidR="008F6F74">
            <w:rPr>
              <w:rFonts w:ascii="Times New Roman" w:hAnsi="Times New Roman" w:cs="Times New Roman"/>
              <w:sz w:val="16"/>
              <w:szCs w:val="16"/>
              <w:lang w:val="en-US"/>
            </w:rPr>
            <w:instrText xml:space="preserve"> MERGEFIELD  RequisiteRqDirector  \* MERGEFORMAT </w:instrText>
          </w:r>
          <w:r w:rsidR="008F6F74">
            <w:rPr>
              <w:rFonts w:ascii="Times New Roman" w:hAnsi="Times New Roman" w:cs="Times New Roman"/>
              <w:sz w:val="16"/>
              <w:szCs w:val="16"/>
              <w:lang w:val="en-US"/>
            </w:rPr>
            <w:fldChar w:fldCharType="separate"/>
          </w:r>
          <w:r w:rsidR="008F6F74">
            <w:rPr>
              <w:rFonts w:ascii="Times New Roman" w:hAnsi="Times New Roman" w:cs="Times New Roman"/>
              <w:noProof/>
              <w:sz w:val="16"/>
              <w:szCs w:val="16"/>
              <w:lang w:val="en-US"/>
            </w:rPr>
            <w:t>«RequisiteRqDirector»</w:t>
          </w:r>
          <w:r w:rsidR="008F6F74">
            <w:rPr>
              <w:rFonts w:ascii="Times New Roman" w:hAnsi="Times New Roman" w:cs="Times New Roman"/>
              <w:sz w:val="16"/>
              <w:szCs w:val="16"/>
              <w:lang w:val="en-US"/>
            </w:rPr>
            <w:fldChar w:fldCharType="end"/>
          </w:r>
        </w:p>
      </w:tc>
    </w:tr>
  </w:tbl>
  <w:p w14:paraId="64A4EDA9" w14:textId="77777777" w:rsidR="00EE5AA4" w:rsidRDefault="00EE5AA4">
    <w:pPr>
      <w:tabs>
        <w:tab w:val="center" w:pos="4677"/>
        <w:tab w:val="right" w:pos="9355"/>
      </w:tabs>
      <w:spacing w:after="0" w:line="240" w:lineRule="auto"/>
      <w:jc w:val="both"/>
      <w:rPr>
        <w:rFonts w:ascii="Times New Roman" w:eastAsia="Times New Roman" w:hAnsi="Times New Roman" w:cs="Times New Roman"/>
        <w:sz w:val="16"/>
        <w:szCs w:val="16"/>
      </w:rPr>
    </w:pPr>
  </w:p>
  <w:p w14:paraId="263E6448" w14:textId="77777777" w:rsidR="00EE5AA4" w:rsidRDefault="00EE5AA4">
    <w:pPr>
      <w:tabs>
        <w:tab w:val="center" w:pos="4677"/>
        <w:tab w:val="right" w:pos="9355"/>
      </w:tabs>
      <w:spacing w:after="0" w:line="240" w:lineRule="auto"/>
      <w:jc w:val="both"/>
      <w:rPr>
        <w:rFonts w:ascii="Times New Roman" w:eastAsia="Times New Roman" w:hAnsi="Times New Roman" w:cs="Times New Roman"/>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C7822" w14:textId="77777777" w:rsidR="0045396F" w:rsidRDefault="0045396F">
    <w:pPr>
      <w:tabs>
        <w:tab w:val="center" w:pos="4677"/>
        <w:tab w:val="right" w:pos="9355"/>
      </w:tabs>
      <w:spacing w:after="0" w:line="240" w:lineRule="auto"/>
      <w:jc w:val="both"/>
      <w:rPr>
        <w:rFonts w:ascii="Times New Roman" w:eastAsia="Times New Roman" w:hAnsi="Times New Roman" w:cs="Times New Roman"/>
        <w:sz w:val="16"/>
        <w:szCs w:val="16"/>
      </w:rPr>
    </w:pPr>
  </w:p>
  <w:p w14:paraId="75E96A1E" w14:textId="77777777" w:rsidR="0045396F" w:rsidRDefault="0045396F">
    <w:pPr>
      <w:tabs>
        <w:tab w:val="center" w:pos="4677"/>
        <w:tab w:val="right" w:pos="9355"/>
      </w:tabs>
      <w:spacing w:after="0" w:line="240" w:lineRule="auto"/>
      <w:jc w:val="both"/>
      <w:rPr>
        <w:rFonts w:ascii="Times New Roman" w:eastAsia="Times New Roman" w:hAnsi="Times New Roman" w:cs="Times New Roman"/>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9EE21E" w14:textId="77777777" w:rsidR="00571D9D" w:rsidRDefault="00571D9D">
      <w:pPr>
        <w:spacing w:after="0" w:line="240" w:lineRule="auto"/>
      </w:pPr>
      <w:r>
        <w:separator/>
      </w:r>
    </w:p>
  </w:footnote>
  <w:footnote w:type="continuationSeparator" w:id="0">
    <w:p w14:paraId="1AFA0481" w14:textId="77777777" w:rsidR="00571D9D" w:rsidRDefault="00571D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75F56"/>
    <w:multiLevelType w:val="multilevel"/>
    <w:tmpl w:val="636238F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6AEE760A"/>
    <w:multiLevelType w:val="multilevel"/>
    <w:tmpl w:val="6EBCB2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AA4"/>
    <w:rsid w:val="002C0684"/>
    <w:rsid w:val="00364F18"/>
    <w:rsid w:val="00377AE5"/>
    <w:rsid w:val="0045396F"/>
    <w:rsid w:val="004761F6"/>
    <w:rsid w:val="004F0C14"/>
    <w:rsid w:val="005226CA"/>
    <w:rsid w:val="00545200"/>
    <w:rsid w:val="00561AD9"/>
    <w:rsid w:val="00566550"/>
    <w:rsid w:val="00571D9D"/>
    <w:rsid w:val="00576A5E"/>
    <w:rsid w:val="00660356"/>
    <w:rsid w:val="0070211B"/>
    <w:rsid w:val="007C762E"/>
    <w:rsid w:val="008D61C5"/>
    <w:rsid w:val="008F6F74"/>
    <w:rsid w:val="009E3494"/>
    <w:rsid w:val="00A96C1A"/>
    <w:rsid w:val="00BF1769"/>
    <w:rsid w:val="00C51C59"/>
    <w:rsid w:val="00C65E3E"/>
    <w:rsid w:val="00C9127E"/>
    <w:rsid w:val="00CB7D26"/>
    <w:rsid w:val="00D45765"/>
    <w:rsid w:val="00DF1B44"/>
    <w:rsid w:val="00EE5AA4"/>
    <w:rsid w:val="00F21362"/>
    <w:rsid w:val="00FA25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7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A"/>
        <w:sz w:val="22"/>
        <w:szCs w:val="22"/>
        <w:lang w:val="uk-UA"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spacing w:before="240" w:after="120"/>
    </w:pPr>
    <w:rPr>
      <w:rFonts w:ascii="Liberation Sans" w:eastAsia="Liberation Sans" w:hAnsi="Liberation Sans" w:cs="Liberation Sans"/>
      <w:sz w:val="28"/>
      <w:szCs w:val="28"/>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8" w:type="dxa"/>
        <w:right w:w="108" w:type="dxa"/>
      </w:tblCellMar>
    </w:tblPr>
  </w:style>
  <w:style w:type="paragraph" w:styleId="a6">
    <w:name w:val="header"/>
    <w:basedOn w:val="a"/>
    <w:link w:val="a7"/>
    <w:uiPriority w:val="99"/>
    <w:unhideWhenUsed/>
    <w:rsid w:val="00364F1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64F18"/>
  </w:style>
  <w:style w:type="paragraph" w:styleId="a8">
    <w:name w:val="footer"/>
    <w:basedOn w:val="a"/>
    <w:link w:val="a9"/>
    <w:uiPriority w:val="99"/>
    <w:unhideWhenUsed/>
    <w:rsid w:val="00364F1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64F18"/>
  </w:style>
  <w:style w:type="table" w:styleId="aa">
    <w:name w:val="Table Grid"/>
    <w:basedOn w:val="a1"/>
    <w:uiPriority w:val="59"/>
    <w:rsid w:val="00364F18"/>
    <w:pPr>
      <w:spacing w:after="0" w:line="240" w:lineRule="auto"/>
    </w:pPr>
    <w:rPr>
      <w:rFonts w:asciiTheme="minorHAnsi" w:eastAsiaTheme="minorEastAsia" w:hAnsiTheme="minorHAnsi" w:cstheme="minorBidi"/>
      <w:color w:val="auto"/>
      <w:sz w:val="20"/>
      <w:lang w:eastAsia="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List Paragraph"/>
    <w:basedOn w:val="a"/>
    <w:uiPriority w:val="34"/>
    <w:qFormat/>
    <w:rsid w:val="00364F18"/>
    <w:pPr>
      <w:spacing w:after="0" w:line="240" w:lineRule="auto"/>
      <w:ind w:left="720"/>
      <w:contextualSpacing/>
    </w:pPr>
    <w:rPr>
      <w:rFonts w:ascii="Times New Roman" w:eastAsia="Times New Roman" w:hAnsi="Times New Roman" w:cs="Times New Roman"/>
      <w:sz w:val="24"/>
      <w:szCs w:val="24"/>
      <w:lang w:val="ru-RU"/>
    </w:rPr>
  </w:style>
  <w:style w:type="paragraph" w:styleId="ac">
    <w:name w:val="No Spacing"/>
    <w:uiPriority w:val="1"/>
    <w:qFormat/>
    <w:rsid w:val="00364F18"/>
    <w:pPr>
      <w:spacing w:after="0" w:line="240" w:lineRule="auto"/>
    </w:pPr>
    <w:rPr>
      <w:rFonts w:cs="Times New Roman"/>
      <w:lang w:val="ru-RU"/>
    </w:rPr>
  </w:style>
  <w:style w:type="paragraph" w:styleId="ad">
    <w:name w:val="Balloon Text"/>
    <w:basedOn w:val="a"/>
    <w:link w:val="ae"/>
    <w:uiPriority w:val="99"/>
    <w:semiHidden/>
    <w:unhideWhenUsed/>
    <w:rsid w:val="004761F6"/>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4761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A"/>
        <w:sz w:val="22"/>
        <w:szCs w:val="22"/>
        <w:lang w:val="uk-UA"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spacing w:before="240" w:after="120"/>
    </w:pPr>
    <w:rPr>
      <w:rFonts w:ascii="Liberation Sans" w:eastAsia="Liberation Sans" w:hAnsi="Liberation Sans" w:cs="Liberation Sans"/>
      <w:sz w:val="28"/>
      <w:szCs w:val="28"/>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8" w:type="dxa"/>
        <w:right w:w="108" w:type="dxa"/>
      </w:tblCellMar>
    </w:tblPr>
  </w:style>
  <w:style w:type="paragraph" w:styleId="a6">
    <w:name w:val="header"/>
    <w:basedOn w:val="a"/>
    <w:link w:val="a7"/>
    <w:uiPriority w:val="99"/>
    <w:unhideWhenUsed/>
    <w:rsid w:val="00364F1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64F18"/>
  </w:style>
  <w:style w:type="paragraph" w:styleId="a8">
    <w:name w:val="footer"/>
    <w:basedOn w:val="a"/>
    <w:link w:val="a9"/>
    <w:uiPriority w:val="99"/>
    <w:unhideWhenUsed/>
    <w:rsid w:val="00364F1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64F18"/>
  </w:style>
  <w:style w:type="table" w:styleId="aa">
    <w:name w:val="Table Grid"/>
    <w:basedOn w:val="a1"/>
    <w:uiPriority w:val="59"/>
    <w:rsid w:val="00364F18"/>
    <w:pPr>
      <w:spacing w:after="0" w:line="240" w:lineRule="auto"/>
    </w:pPr>
    <w:rPr>
      <w:rFonts w:asciiTheme="minorHAnsi" w:eastAsiaTheme="minorEastAsia" w:hAnsiTheme="minorHAnsi" w:cstheme="minorBidi"/>
      <w:color w:val="auto"/>
      <w:sz w:val="20"/>
      <w:lang w:eastAsia="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List Paragraph"/>
    <w:basedOn w:val="a"/>
    <w:uiPriority w:val="34"/>
    <w:qFormat/>
    <w:rsid w:val="00364F18"/>
    <w:pPr>
      <w:spacing w:after="0" w:line="240" w:lineRule="auto"/>
      <w:ind w:left="720"/>
      <w:contextualSpacing/>
    </w:pPr>
    <w:rPr>
      <w:rFonts w:ascii="Times New Roman" w:eastAsia="Times New Roman" w:hAnsi="Times New Roman" w:cs="Times New Roman"/>
      <w:sz w:val="24"/>
      <w:szCs w:val="24"/>
      <w:lang w:val="ru-RU"/>
    </w:rPr>
  </w:style>
  <w:style w:type="paragraph" w:styleId="ac">
    <w:name w:val="No Spacing"/>
    <w:uiPriority w:val="1"/>
    <w:qFormat/>
    <w:rsid w:val="00364F18"/>
    <w:pPr>
      <w:spacing w:after="0" w:line="240" w:lineRule="auto"/>
    </w:pPr>
    <w:rPr>
      <w:rFonts w:cs="Times New Roman"/>
      <w:lang w:val="ru-RU"/>
    </w:rPr>
  </w:style>
  <w:style w:type="paragraph" w:styleId="ad">
    <w:name w:val="Balloon Text"/>
    <w:basedOn w:val="a"/>
    <w:link w:val="ae"/>
    <w:uiPriority w:val="99"/>
    <w:semiHidden/>
    <w:unhideWhenUsed/>
    <w:rsid w:val="004761F6"/>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4761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2769</Words>
  <Characters>15785</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Татьяна Жмыхова</dc:creator>
  <cp:lastModifiedBy>Bambrik</cp:lastModifiedBy>
  <cp:revision>8</cp:revision>
  <dcterms:created xsi:type="dcterms:W3CDTF">2023-02-07T09:50:00Z</dcterms:created>
  <dcterms:modified xsi:type="dcterms:W3CDTF">2023-03-20T10:26:00Z</dcterms:modified>
</cp:coreProperties>
</file>