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35" w:rsidRDefault="004B5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jc w:val="right"/>
        <w:rPr>
          <w:color w:val="000000"/>
        </w:rPr>
      </w:pPr>
    </w:p>
    <w:p w:rsidR="004B5F35" w:rsidRPr="00A97AD1" w:rsidRDefault="00ED5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jc w:val="right"/>
        <w:rPr>
          <w:color w:val="000000"/>
        </w:rPr>
      </w:pPr>
      <w:r w:rsidRPr="00A97AD1">
        <w:t>{</w:t>
      </w:r>
      <w:r w:rsidR="00BC226E" w:rsidRPr="00A97AD1">
        <w:rPr>
          <w:lang w:val="ru-RU"/>
        </w:rPr>
        <w:t>{</w:t>
      </w:r>
      <w:proofErr w:type="spellStart"/>
      <w:r w:rsidR="00BC226E" w:rsidRPr="00A97AD1">
        <w:t>current</w:t>
      </w:r>
      <w:proofErr w:type="spellEnd"/>
      <w:r w:rsidR="00BC226E" w:rsidRPr="00A97AD1">
        <w:rPr>
          <w:lang w:val="ru-RU"/>
        </w:rPr>
        <w:t>_</w:t>
      </w:r>
      <w:proofErr w:type="spellStart"/>
      <w:r w:rsidR="00BC226E" w:rsidRPr="00A97AD1">
        <w:t>date</w:t>
      </w:r>
      <w:proofErr w:type="spellEnd"/>
      <w:r w:rsidRPr="00A97AD1">
        <w:t>}</w:t>
      </w:r>
      <w:r w:rsidR="00BC226E" w:rsidRPr="00A97AD1">
        <w:rPr>
          <w:lang w:val="ru-RU"/>
        </w:rPr>
        <w:t>}</w:t>
      </w:r>
      <w:r w:rsidRPr="00A97AD1">
        <w:rPr>
          <w:color w:val="000000"/>
        </w:rPr>
        <w:t xml:space="preserve"> року</w:t>
      </w:r>
    </w:p>
    <w:p w:rsidR="004B5F35" w:rsidRPr="00A97AD1" w:rsidRDefault="004B5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96"/>
        <w:jc w:val="right"/>
        <w:rPr>
          <w:color w:val="000000"/>
        </w:rPr>
      </w:pPr>
    </w:p>
    <w:p w:rsidR="004B5F35" w:rsidRPr="00A97AD1" w:rsidRDefault="00ED5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A97AD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Комерційна пропозиція для:</w:t>
      </w:r>
    </w:p>
    <w:p w:rsidR="004B5F35" w:rsidRPr="00A97AD1" w:rsidRDefault="00ED53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A97AD1">
        <w:rPr>
          <w:rFonts w:ascii="Times New Roman" w:eastAsia="Times New Roman" w:hAnsi="Times New Roman" w:cs="Times New Roman"/>
          <w:b/>
          <w:sz w:val="36"/>
          <w:szCs w:val="36"/>
        </w:rPr>
        <w:t>{</w:t>
      </w:r>
      <w:r w:rsidR="00706AD3" w:rsidRPr="00A97AD1">
        <w:rPr>
          <w:rFonts w:ascii="Times New Roman" w:eastAsia="Times New Roman" w:hAnsi="Times New Roman" w:cs="Times New Roman"/>
          <w:b/>
          <w:sz w:val="36"/>
          <w:szCs w:val="36"/>
        </w:rPr>
        <w:t>{</w:t>
      </w:r>
      <w:proofErr w:type="spellStart"/>
      <w:r w:rsidRPr="00A97AD1">
        <w:rPr>
          <w:rFonts w:ascii="Times New Roman" w:eastAsia="Times New Roman" w:hAnsi="Times New Roman" w:cs="Times New Roman"/>
          <w:b/>
          <w:sz w:val="36"/>
          <w:szCs w:val="36"/>
        </w:rPr>
        <w:t>partner_id</w:t>
      </w:r>
      <w:r w:rsidR="00BC226E" w:rsidRPr="00A97AD1">
        <w:rPr>
          <w:rFonts w:ascii="Times New Roman" w:eastAsia="Times New Roman" w:hAnsi="Times New Roman" w:cs="Times New Roman"/>
          <w:b/>
          <w:sz w:val="36"/>
          <w:szCs w:val="36"/>
        </w:rPr>
        <w:t>_</w:t>
      </w:r>
      <w:r w:rsidRPr="00A97AD1">
        <w:rPr>
          <w:rFonts w:ascii="Times New Roman" w:eastAsia="Times New Roman" w:hAnsi="Times New Roman" w:cs="Times New Roman"/>
          <w:b/>
          <w:sz w:val="36"/>
          <w:szCs w:val="36"/>
        </w:rPr>
        <w:t>name</w:t>
      </w:r>
      <w:proofErr w:type="spellEnd"/>
      <w:r w:rsidRPr="00A97AD1">
        <w:rPr>
          <w:rFonts w:ascii="Times New Roman" w:eastAsia="Times New Roman" w:hAnsi="Times New Roman" w:cs="Times New Roman"/>
          <w:b/>
          <w:sz w:val="36"/>
          <w:szCs w:val="36"/>
        </w:rPr>
        <w:t>}</w:t>
      </w:r>
      <w:r w:rsidR="00706AD3" w:rsidRPr="00A97AD1">
        <w:rPr>
          <w:rFonts w:ascii="Times New Roman" w:eastAsia="Times New Roman" w:hAnsi="Times New Roman" w:cs="Times New Roman"/>
          <w:b/>
          <w:sz w:val="36"/>
          <w:szCs w:val="36"/>
        </w:rPr>
        <w:t>}</w:t>
      </w:r>
    </w:p>
    <w:p w:rsidR="004B5F35" w:rsidRPr="00A97AD1" w:rsidRDefault="00ED531D" w:rsidP="00A72E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80000"/>
          <w:sz w:val="28"/>
          <w:szCs w:val="28"/>
          <w:lang w:val="en-US"/>
        </w:rPr>
      </w:pPr>
      <w:r w:rsidRPr="00A97AD1">
        <w:rPr>
          <w:rFonts w:ascii="Times New Roman" w:eastAsia="Times New Roman" w:hAnsi="Times New Roman" w:cs="Times New Roman"/>
          <w:b/>
          <w:i/>
          <w:color w:val="080000"/>
          <w:sz w:val="28"/>
          <w:szCs w:val="28"/>
        </w:rPr>
        <w:t>Види робіт :</w:t>
      </w:r>
    </w:p>
    <w:tbl>
      <w:tblPr>
        <w:tblStyle w:val="ae"/>
        <w:tblW w:w="992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275"/>
      </w:tblGrid>
      <w:tr w:rsidR="004B5F35" w:rsidRPr="00A97AD1">
        <w:tc>
          <w:tcPr>
            <w:tcW w:w="541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71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Послуги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К-ть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Од.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Ціна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4B5F35" w:rsidRPr="00A97AD1" w:rsidRDefault="00ED531D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A97AD1">
              <w:rPr>
                <w:b/>
                <w:sz w:val="18"/>
                <w:szCs w:val="18"/>
              </w:rPr>
              <w:t>Сума</w:t>
            </w:r>
          </w:p>
        </w:tc>
      </w:tr>
      <w:tr w:rsidR="00A72E7B" w:rsidRPr="00A97AD1" w:rsidTr="00B57C70">
        <w:trPr>
          <w:trHeight w:val="209"/>
        </w:trPr>
        <w:tc>
          <w:tcPr>
            <w:tcW w:w="9922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A72E7B" w:rsidRPr="00A97AD1" w:rsidRDefault="00A72E7B" w:rsidP="00A72E7B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</w:t>
            </w:r>
            <w:r w:rsidR="00DE110C" w:rsidRPr="00A97AD1">
              <w:rPr>
                <w:lang w:val="en-US"/>
              </w:rPr>
              <w:t>products</w:t>
            </w:r>
            <w:r w:rsidRPr="00A97AD1">
              <w:rPr>
                <w:lang w:val="en-US"/>
              </w:rPr>
              <w:t>%}</w:t>
            </w:r>
          </w:p>
        </w:tc>
      </w:tr>
      <w:tr w:rsidR="004B5F35" w:rsidRPr="00A97AD1" w:rsidTr="00A97AD1">
        <w:trPr>
          <w:trHeight w:val="209"/>
        </w:trPr>
        <w:tc>
          <w:tcPr>
            <w:tcW w:w="541" w:type="dxa"/>
            <w:shd w:val="clear" w:color="auto" w:fill="auto"/>
          </w:tcPr>
          <w:p w:rsidR="004B5F35" w:rsidRPr="00A97AD1" w:rsidRDefault="00A72E7B">
            <w:pPr>
              <w:jc w:val="center"/>
              <w:rPr>
                <w:sz w:val="18"/>
                <w:szCs w:val="18"/>
                <w:lang w:val="en-US"/>
              </w:rPr>
            </w:pPr>
            <w:r w:rsidRPr="00A97AD1">
              <w:rPr>
                <w:sz w:val="18"/>
                <w:szCs w:val="18"/>
                <w:lang w:val="en-US"/>
              </w:rPr>
              <w:t>{{</w:t>
            </w:r>
            <w:proofErr w:type="spellStart"/>
            <w:r w:rsidR="00DD22C0" w:rsidRPr="00A97AD1">
              <w:rPr>
                <w:sz w:val="18"/>
                <w:szCs w:val="18"/>
                <w:lang w:val="en-US"/>
              </w:rPr>
              <w:t>a.</w:t>
            </w:r>
            <w:r w:rsidRPr="00A97AD1">
              <w:rPr>
                <w:sz w:val="18"/>
                <w:szCs w:val="18"/>
                <w:lang w:val="en-US"/>
              </w:rPr>
              <w:t>nom</w:t>
            </w:r>
            <w:proofErr w:type="spellEnd"/>
            <w:r w:rsidRPr="00A97AD1"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5271" w:type="dxa"/>
            <w:shd w:val="clear" w:color="auto" w:fill="auto"/>
          </w:tcPr>
          <w:p w:rsidR="004B5F35" w:rsidRPr="00A97AD1" w:rsidRDefault="00A72E7B">
            <w:pPr>
              <w:rPr>
                <w:sz w:val="18"/>
                <w:szCs w:val="18"/>
                <w:lang w:val="en-US"/>
              </w:rPr>
            </w:pPr>
            <w:r w:rsidRPr="00A97AD1">
              <w:rPr>
                <w:sz w:val="18"/>
                <w:szCs w:val="18"/>
                <w:lang w:val="en-US"/>
              </w:rPr>
              <w:t>{</w:t>
            </w:r>
            <w:r w:rsidR="00ED531D" w:rsidRPr="00A97AD1">
              <w:rPr>
                <w:sz w:val="18"/>
                <w:szCs w:val="18"/>
              </w:rPr>
              <w:t>{</w:t>
            </w:r>
            <w:r w:rsidR="00DD22C0" w:rsidRPr="00A97AD1">
              <w:rPr>
                <w:sz w:val="18"/>
                <w:szCs w:val="18"/>
                <w:lang w:val="en-US"/>
              </w:rPr>
              <w:t>a.</w:t>
            </w:r>
            <w:proofErr w:type="spellStart"/>
            <w:r w:rsidR="00ED531D" w:rsidRPr="00A97AD1">
              <w:rPr>
                <w:sz w:val="18"/>
                <w:szCs w:val="18"/>
              </w:rPr>
              <w:t>product_id</w:t>
            </w:r>
            <w:proofErr w:type="spellEnd"/>
            <w:r w:rsidR="00ED531D" w:rsidRPr="00A97AD1">
              <w:rPr>
                <w:sz w:val="18"/>
                <w:szCs w:val="18"/>
              </w:rPr>
              <w:t>}</w:t>
            </w:r>
            <w:r w:rsidRPr="00A97AD1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4B5F35" w:rsidRPr="00A97AD1" w:rsidRDefault="00A72E7B">
            <w:pPr>
              <w:rPr>
                <w:sz w:val="18"/>
                <w:szCs w:val="18"/>
                <w:lang w:val="en-US"/>
              </w:rPr>
            </w:pPr>
            <w:r w:rsidRPr="00A97AD1">
              <w:rPr>
                <w:sz w:val="18"/>
                <w:szCs w:val="18"/>
                <w:lang w:val="en-US"/>
              </w:rPr>
              <w:t>{</w:t>
            </w:r>
            <w:r w:rsidR="00ED531D" w:rsidRPr="00A97AD1">
              <w:rPr>
                <w:sz w:val="18"/>
                <w:szCs w:val="18"/>
              </w:rPr>
              <w:t>{</w:t>
            </w:r>
            <w:r w:rsidR="00DD22C0" w:rsidRPr="00A97AD1">
              <w:rPr>
                <w:sz w:val="18"/>
                <w:szCs w:val="18"/>
                <w:lang w:val="en-US"/>
              </w:rPr>
              <w:t>a.</w:t>
            </w:r>
            <w:proofErr w:type="spellStart"/>
            <w:r w:rsidR="00ED531D" w:rsidRPr="00A97AD1">
              <w:rPr>
                <w:sz w:val="18"/>
                <w:szCs w:val="18"/>
              </w:rPr>
              <w:t>qty</w:t>
            </w:r>
            <w:proofErr w:type="spellEnd"/>
            <w:r w:rsidR="00ED531D" w:rsidRPr="00A97AD1">
              <w:rPr>
                <w:sz w:val="18"/>
                <w:szCs w:val="18"/>
              </w:rPr>
              <w:t>}</w:t>
            </w:r>
            <w:r w:rsidRPr="00A97AD1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4B5F35" w:rsidRPr="00A97AD1" w:rsidRDefault="00A72E7B">
            <w:pPr>
              <w:rPr>
                <w:sz w:val="18"/>
                <w:szCs w:val="18"/>
              </w:rPr>
            </w:pPr>
            <w:r w:rsidRPr="00A97AD1">
              <w:rPr>
                <w:sz w:val="18"/>
                <w:szCs w:val="18"/>
                <w:lang w:val="en-US"/>
              </w:rPr>
              <w:t>{</w:t>
            </w:r>
            <w:r w:rsidR="00ED531D" w:rsidRPr="00A97AD1">
              <w:rPr>
                <w:sz w:val="18"/>
                <w:szCs w:val="18"/>
              </w:rPr>
              <w:t>{</w:t>
            </w:r>
            <w:r w:rsidR="00DD22C0" w:rsidRPr="00A97AD1">
              <w:rPr>
                <w:sz w:val="18"/>
                <w:szCs w:val="18"/>
                <w:lang w:val="en-US"/>
              </w:rPr>
              <w:t>a.</w:t>
            </w:r>
            <w:proofErr w:type="spellStart"/>
            <w:r w:rsidR="00ED531D" w:rsidRPr="00A97AD1">
              <w:rPr>
                <w:sz w:val="18"/>
                <w:szCs w:val="18"/>
              </w:rPr>
              <w:t>product_uom</w:t>
            </w:r>
            <w:proofErr w:type="spellEnd"/>
            <w:r w:rsidRPr="00A97AD1">
              <w:rPr>
                <w:sz w:val="18"/>
                <w:szCs w:val="18"/>
                <w:lang w:val="en-US"/>
              </w:rPr>
              <w:t>}</w:t>
            </w:r>
            <w:r w:rsidR="00ED531D" w:rsidRPr="00A97AD1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4B5F35" w:rsidRPr="00A97AD1" w:rsidRDefault="00ED531D">
            <w:pPr>
              <w:jc w:val="center"/>
              <w:rPr>
                <w:sz w:val="18"/>
                <w:szCs w:val="18"/>
                <w:lang w:val="en-US"/>
              </w:rPr>
            </w:pPr>
            <w:r w:rsidRPr="00A97AD1">
              <w:rPr>
                <w:sz w:val="18"/>
                <w:szCs w:val="18"/>
              </w:rPr>
              <w:t>{</w:t>
            </w:r>
            <w:r w:rsidR="00A72E7B" w:rsidRPr="00A97AD1">
              <w:rPr>
                <w:sz w:val="18"/>
                <w:szCs w:val="18"/>
                <w:lang w:val="en-US"/>
              </w:rPr>
              <w:t>{</w:t>
            </w:r>
            <w:r w:rsidR="00DD22C0" w:rsidRPr="00A97AD1">
              <w:rPr>
                <w:sz w:val="18"/>
                <w:szCs w:val="18"/>
                <w:lang w:val="en-US"/>
              </w:rPr>
              <w:t>a.</w:t>
            </w:r>
            <w:proofErr w:type="spellStart"/>
            <w:r w:rsidRPr="00A97AD1">
              <w:rPr>
                <w:sz w:val="18"/>
                <w:szCs w:val="18"/>
              </w:rPr>
              <w:t>price_unit</w:t>
            </w:r>
            <w:proofErr w:type="spellEnd"/>
            <w:r w:rsidRPr="00A97AD1">
              <w:rPr>
                <w:sz w:val="18"/>
                <w:szCs w:val="18"/>
              </w:rPr>
              <w:t>}</w:t>
            </w:r>
            <w:r w:rsidR="00A72E7B" w:rsidRPr="00A97AD1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shd w:val="clear" w:color="auto" w:fill="auto"/>
          </w:tcPr>
          <w:p w:rsidR="004B5F35" w:rsidRPr="00A97AD1" w:rsidRDefault="00ED531D">
            <w:pPr>
              <w:jc w:val="center"/>
              <w:rPr>
                <w:sz w:val="18"/>
                <w:szCs w:val="18"/>
                <w:lang w:val="en-US"/>
              </w:rPr>
            </w:pPr>
            <w:r w:rsidRPr="00A97AD1">
              <w:rPr>
                <w:sz w:val="18"/>
                <w:szCs w:val="18"/>
              </w:rPr>
              <w:t>{</w:t>
            </w:r>
            <w:r w:rsidR="00A72E7B" w:rsidRPr="00A97AD1">
              <w:rPr>
                <w:sz w:val="18"/>
                <w:szCs w:val="18"/>
                <w:lang w:val="en-US"/>
              </w:rPr>
              <w:t>{</w:t>
            </w:r>
            <w:r w:rsidR="00DD22C0" w:rsidRPr="00A97AD1">
              <w:rPr>
                <w:sz w:val="18"/>
                <w:szCs w:val="18"/>
                <w:lang w:val="en-US"/>
              </w:rPr>
              <w:t>a.</w:t>
            </w:r>
            <w:proofErr w:type="spellStart"/>
            <w:r w:rsidRPr="00A97AD1">
              <w:rPr>
                <w:sz w:val="18"/>
                <w:szCs w:val="18"/>
              </w:rPr>
              <w:t>biko_price_subtotal</w:t>
            </w:r>
            <w:proofErr w:type="spellEnd"/>
            <w:r w:rsidRPr="00A97AD1">
              <w:rPr>
                <w:sz w:val="18"/>
                <w:szCs w:val="18"/>
              </w:rPr>
              <w:t>}</w:t>
            </w:r>
            <w:r w:rsidR="00A72E7B" w:rsidRPr="00A97AD1">
              <w:rPr>
                <w:sz w:val="18"/>
                <w:szCs w:val="18"/>
                <w:lang w:val="en-US"/>
              </w:rPr>
              <w:t>}</w:t>
            </w:r>
          </w:p>
        </w:tc>
      </w:tr>
      <w:tr w:rsidR="00A72E7B" w:rsidRPr="00A97AD1" w:rsidTr="00A72E7B">
        <w:trPr>
          <w:trHeight w:val="269"/>
        </w:trPr>
        <w:tc>
          <w:tcPr>
            <w:tcW w:w="9922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A72E7B" w:rsidRPr="00A97AD1" w:rsidRDefault="00A72E7B" w:rsidP="00A72E7B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4B5F35" w:rsidRPr="00A97AD1" w:rsidRDefault="004B5F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tbl>
      <w:tblPr>
        <w:tblStyle w:val="af"/>
        <w:tblW w:w="10048" w:type="dxa"/>
        <w:tblInd w:w="300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02"/>
        <w:gridCol w:w="1446"/>
      </w:tblGrid>
      <w:tr w:rsidR="004B5F35" w:rsidRPr="00A97AD1">
        <w:trPr>
          <w:trHeight w:val="181"/>
        </w:trPr>
        <w:tc>
          <w:tcPr>
            <w:tcW w:w="86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Разом:</w:t>
            </w: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 w:rsidP="00A97AD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biko_amount_untaxed</w:t>
            </w:r>
            <w:proofErr w:type="spellEnd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4B5F35" w:rsidRPr="00A97AD1">
        <w:trPr>
          <w:trHeight w:val="403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>
            <w:pPr>
              <w:widowControl w:val="0"/>
              <w:tabs>
                <w:tab w:val="left" w:pos="7695"/>
              </w:tabs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ПДВ 20%: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 w:rsidP="00A97AD1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biko_amount_tax</w:t>
            </w:r>
            <w:proofErr w:type="spellEnd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4B5F35">
        <w:trPr>
          <w:trHeight w:val="181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>
            <w:pPr>
              <w:widowControl w:val="0"/>
              <w:tabs>
                <w:tab w:val="left" w:pos="7695"/>
              </w:tabs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Усього с ПДВ: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4B5F35" w:rsidRPr="00A97AD1" w:rsidRDefault="00ED531D">
            <w:pPr>
              <w:widowControl w:val="0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{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biko_amount_total</w:t>
            </w:r>
            <w:proofErr w:type="spellEnd"/>
            <w:r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}</w:t>
            </w:r>
            <w:r w:rsidR="00A97AD1" w:rsidRPr="00A97A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4B5F35" w:rsidRDefault="004B5F3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Роботи виконуються згідно норм ДБН та інструкцій.</w:t>
      </w: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інженерні вишукування проводитимуться згідно наданих матеріалів. Тривалість польового етапу –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{</w:t>
      </w:r>
      <w:r w:rsidR="00A97AD1" w:rsidRPr="00A97AD1">
        <w:rPr>
          <w:rFonts w:ascii="Times New Roman" w:eastAsia="Times New Roman" w:hAnsi="Times New Roman" w:cs="Times New Roman"/>
          <w:sz w:val="20"/>
          <w:szCs w:val="20"/>
          <w:highlight w:val="yellow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x_field_stage</w:t>
      </w:r>
      <w:proofErr w:type="spellEnd"/>
      <w:r w:rsidR="00A97AD1" w:rsidRPr="00A97AD1">
        <w:rPr>
          <w:rFonts w:ascii="Times New Roman" w:eastAsia="Times New Roman" w:hAnsi="Times New Roman" w:cs="Times New Roman"/>
          <w:sz w:val="20"/>
          <w:szCs w:val="20"/>
          <w:highlight w:val="yellow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дні. Термін на опрацювання в камеральних умовах  –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{</w:t>
      </w:r>
      <w:r w:rsidR="00A97AD1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x_conditions</w:t>
      </w:r>
      <w:proofErr w:type="spellEnd"/>
      <w:r w:rsidR="00A97AD1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дні. </w:t>
      </w: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Погодження з відповідними балансоутримувачами – до 4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роб.тижів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B5F35" w:rsidRDefault="004B5F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B5F35" w:rsidRDefault="004B5F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B5F35" w:rsidRDefault="004B5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 даних робіт ТзОВ «ГЗГ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Мірничий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може забезпечити  (після отримання авансового платежу у розмірі 70%).</w:t>
      </w: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Адреса об’єкту: 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{</w:t>
      </w:r>
      <w:r w:rsidR="00A97AD1" w:rsidRPr="00A97AD1"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{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x_object_address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}</w:t>
      </w:r>
      <w:r w:rsidR="00A97AD1" w:rsidRPr="00A97AD1">
        <w:rPr>
          <w:rFonts w:ascii="Times New Roman" w:eastAsia="Times New Roman" w:hAnsi="Times New Roman" w:cs="Times New Roman"/>
          <w:b/>
          <w:sz w:val="20"/>
          <w:szCs w:val="20"/>
          <w:highlight w:val="yellow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Україна.</w:t>
      </w:r>
    </w:p>
    <w:p w:rsidR="004B5F35" w:rsidRDefault="004B5F35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Загальний термін виконання робіт: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{</w:t>
      </w:r>
      <w:r w:rsidR="00A97A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x_term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}</w:t>
      </w:r>
      <w:r w:rsidR="00A97AD1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днів.</w:t>
      </w:r>
    </w:p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Термін дії пропозиції – 10 робочих днів.</w:t>
      </w:r>
    </w:p>
    <w:tbl>
      <w:tblPr>
        <w:tblStyle w:val="af0"/>
        <w:tblW w:w="9076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3"/>
        <w:gridCol w:w="4493"/>
      </w:tblGrid>
      <w:tr w:rsidR="004B5F35">
        <w:tc>
          <w:tcPr>
            <w:tcW w:w="4583" w:type="dxa"/>
          </w:tcPr>
          <w:p w:rsidR="004B5F35" w:rsidRDefault="00ED531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ПОГОДЖЕНО:</w:t>
            </w:r>
          </w:p>
          <w:p w:rsidR="004B5F35" w:rsidRDefault="004B5F35">
            <w:pPr>
              <w:ind w:left="2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5F35" w:rsidRDefault="00ED531D">
            <w:pPr>
              <w:ind w:left="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Є.О.</w:t>
            </w:r>
          </w:p>
          <w:p w:rsidR="004B5F35" w:rsidRDefault="00ED531D">
            <w:pPr>
              <w:ind w:left="284" w:firstLine="2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(директор)</w:t>
            </w:r>
          </w:p>
          <w:p w:rsidR="004B5F35" w:rsidRDefault="004B5F35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3" w:type="dxa"/>
          </w:tcPr>
          <w:p w:rsidR="004B5F35" w:rsidRDefault="004B5F35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B5F35" w:rsidRDefault="00ED531D">
            <w:pPr>
              <w:widowControl w:val="0"/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 повагою,</w:t>
            </w:r>
          </w:p>
          <w:p w:rsidR="004B5F35" w:rsidRDefault="00ED531D">
            <w:pPr>
              <w:ind w:left="2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Тетяна Волошин</w:t>
            </w:r>
          </w:p>
          <w:p w:rsidR="004B5F35" w:rsidRDefault="00ED531D">
            <w:pPr>
              <w:ind w:left="2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+380 67 268 7272</w:t>
            </w:r>
          </w:p>
          <w:p w:rsidR="004B5F35" w:rsidRDefault="00ED531D">
            <w:pPr>
              <w:ind w:left="2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tetyanavoloshyn12@gmail.com</w:t>
            </w:r>
          </w:p>
        </w:tc>
      </w:tr>
    </w:tbl>
    <w:p w:rsidR="004B5F35" w:rsidRDefault="00ED531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Якість робіт гарантуємо!</w:t>
      </w:r>
    </w:p>
    <w:sectPr w:rsidR="004B5F35">
      <w:headerReference w:type="default" r:id="rId8"/>
      <w:footerReference w:type="default" r:id="rId9"/>
      <w:pgSz w:w="12240" w:h="15840"/>
      <w:pgMar w:top="470" w:right="1440" w:bottom="1276" w:left="1440" w:header="284" w:footer="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E81" w:rsidRDefault="009E2E81">
      <w:pPr>
        <w:spacing w:after="0" w:line="240" w:lineRule="auto"/>
      </w:pPr>
      <w:r>
        <w:separator/>
      </w:r>
    </w:p>
  </w:endnote>
  <w:endnote w:type="continuationSeparator" w:id="0">
    <w:p w:rsidR="009E2E81" w:rsidRDefault="009E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F35" w:rsidRDefault="004B5F3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1"/>
      <w:tblW w:w="9576" w:type="dxa"/>
      <w:tblInd w:w="115" w:type="dxa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B5F35">
      <w:tc>
        <w:tcPr>
          <w:tcW w:w="3192" w:type="dxa"/>
          <w:tcBorders>
            <w:top w:val="single" w:sz="4" w:space="0" w:color="000000"/>
          </w:tcBorders>
          <w:shd w:val="clear" w:color="auto" w:fill="auto"/>
        </w:tcPr>
        <w:p w:rsidR="004B5F35" w:rsidRDefault="00ED531D">
          <w:pPr>
            <w:widowControl w:val="0"/>
          </w:pPr>
          <w:proofErr w:type="spellStart"/>
          <w:r>
            <w:t>м.Львів</w:t>
          </w:r>
          <w:proofErr w:type="spellEnd"/>
          <w:r>
            <w:t xml:space="preserve">, </w:t>
          </w:r>
          <w:proofErr w:type="spellStart"/>
          <w:r>
            <w:t>вул.Садова</w:t>
          </w:r>
          <w:proofErr w:type="spellEnd"/>
          <w:r>
            <w:t xml:space="preserve">, 2а </w:t>
          </w:r>
        </w:p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</w:p>
      </w:tc>
      <w:tc>
        <w:tcPr>
          <w:tcW w:w="3192" w:type="dxa"/>
          <w:tcBorders>
            <w:top w:val="single" w:sz="4" w:space="0" w:color="000000"/>
          </w:tcBorders>
          <w:shd w:val="clear" w:color="auto" w:fill="auto"/>
        </w:tcPr>
        <w:p w:rsidR="004B5F35" w:rsidRDefault="00ED531D">
          <w:pPr>
            <w:widowControl w:val="0"/>
          </w:pPr>
          <w:proofErr w:type="spellStart"/>
          <w:r>
            <w:t>тел</w:t>
          </w:r>
          <w:proofErr w:type="spellEnd"/>
          <w:r>
            <w:t>.. +3 8067 67 68 532</w:t>
          </w:r>
        </w:p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</w:p>
      </w:tc>
      <w:tc>
        <w:tcPr>
          <w:tcW w:w="3192" w:type="dxa"/>
          <w:tcBorders>
            <w:top w:val="single" w:sz="4" w:space="0" w:color="000000"/>
          </w:tcBorders>
          <w:shd w:val="clear" w:color="auto" w:fill="auto"/>
        </w:tcPr>
        <w:p w:rsidR="004B5F35" w:rsidRDefault="00ED531D">
          <w:pPr>
            <w:ind w:left="284"/>
            <w:jc w:val="right"/>
          </w:pPr>
          <w:r>
            <w:t>Тетяна Волошин</w:t>
          </w:r>
        </w:p>
        <w:p w:rsidR="004B5F35" w:rsidRDefault="00ED531D">
          <w:r>
            <w:t xml:space="preserve">     t.voloshyn@mirnychyj.com.ua</w:t>
          </w:r>
        </w:p>
      </w:tc>
    </w:tr>
    <w:tr w:rsidR="004B5F35">
      <w:tc>
        <w:tcPr>
          <w:tcW w:w="3192" w:type="dxa"/>
          <w:shd w:val="clear" w:color="auto" w:fill="auto"/>
        </w:tcPr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/>
              <w:color w:val="000000"/>
            </w:rPr>
          </w:pPr>
        </w:p>
      </w:tc>
      <w:tc>
        <w:tcPr>
          <w:tcW w:w="3192" w:type="dxa"/>
          <w:shd w:val="clear" w:color="auto" w:fill="auto"/>
        </w:tcPr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  <w:tc>
        <w:tcPr>
          <w:tcW w:w="3192" w:type="dxa"/>
          <w:shd w:val="clear" w:color="auto" w:fill="auto"/>
        </w:tcPr>
        <w:p w:rsidR="004B5F35" w:rsidRDefault="004B5F3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</w:tbl>
  <w:p w:rsidR="004B5F35" w:rsidRDefault="004B5F35">
    <w:pPr>
      <w:pBdr>
        <w:top w:val="nil"/>
        <w:left w:val="nil"/>
        <w:bottom w:val="nil"/>
        <w:right w:val="nil"/>
        <w:between w:val="nil"/>
      </w:pBdr>
      <w:tabs>
        <w:tab w:val="right" w:pos="9781"/>
      </w:tabs>
      <w:spacing w:after="0" w:line="240" w:lineRule="auto"/>
      <w:ind w:right="-123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E81" w:rsidRDefault="009E2E81">
      <w:pPr>
        <w:spacing w:after="0" w:line="240" w:lineRule="auto"/>
      </w:pPr>
      <w:r>
        <w:separator/>
      </w:r>
    </w:p>
  </w:footnote>
  <w:footnote w:type="continuationSeparator" w:id="0">
    <w:p w:rsidR="009E2E81" w:rsidRDefault="009E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F35" w:rsidRDefault="004B5F35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color w:val="000000"/>
      </w:rPr>
    </w:pPr>
  </w:p>
  <w:p w:rsidR="004B5F35" w:rsidRDefault="00ED531D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color w:val="000000"/>
      </w:rPr>
    </w:pPr>
    <w:r>
      <w:rPr>
        <w:rFonts w:ascii="Times" w:eastAsia="Times" w:hAnsi="Times" w:cs="Times"/>
        <w:color w:val="000000"/>
      </w:rPr>
      <w:t xml:space="preserve"> </w:t>
    </w:r>
    <w:r>
      <w:rPr>
        <w:rFonts w:ascii="Arial" w:eastAsia="Arial" w:hAnsi="Arial" w:cs="Arial"/>
        <w:b/>
        <w:i/>
      </w:rPr>
      <w:t xml:space="preserve">ТзОВ </w:t>
    </w:r>
    <w:proofErr w:type="spellStart"/>
    <w:r>
      <w:rPr>
        <w:rFonts w:ascii="Arial" w:eastAsia="Arial" w:hAnsi="Arial" w:cs="Arial"/>
        <w:b/>
        <w:i/>
      </w:rPr>
      <w:t>Геодезично</w:t>
    </w:r>
    <w:proofErr w:type="spellEnd"/>
    <w:r>
      <w:rPr>
        <w:rFonts w:ascii="Arial" w:eastAsia="Arial" w:hAnsi="Arial" w:cs="Arial"/>
        <w:b/>
        <w:i/>
      </w:rPr>
      <w:t xml:space="preserve"> землевпорядна група «</w:t>
    </w:r>
    <w:proofErr w:type="spellStart"/>
    <w:r>
      <w:rPr>
        <w:rFonts w:ascii="Arial" w:eastAsia="Arial" w:hAnsi="Arial" w:cs="Arial"/>
        <w:b/>
        <w:i/>
      </w:rPr>
      <w:t>Мірничий</w:t>
    </w:r>
    <w:proofErr w:type="spellEnd"/>
    <w:r>
      <w:rPr>
        <w:rFonts w:ascii="Arial" w:eastAsia="Arial" w:hAnsi="Arial" w:cs="Arial"/>
        <w:b/>
        <w:i/>
      </w:rPr>
      <w:t>»</w:t>
    </w:r>
    <w:r>
      <w:rPr>
        <w:noProof/>
        <w:lang w:val="ru-RU" w:eastAsia="ru-RU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-152399</wp:posOffset>
          </wp:positionH>
          <wp:positionV relativeFrom="paragraph">
            <wp:posOffset>199536</wp:posOffset>
          </wp:positionV>
          <wp:extent cx="3606554" cy="1011739"/>
          <wp:effectExtent l="0" t="0" r="0" b="0"/>
          <wp:wrapNone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6554" cy="1011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5F35" w:rsidRDefault="00ED53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>3D-лазерне сканування</w:t>
    </w:r>
  </w:p>
  <w:p w:rsidR="004B5F35" w:rsidRDefault="00ED53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>Інженерна геодезія</w:t>
    </w:r>
  </w:p>
  <w:p w:rsidR="004B5F35" w:rsidRDefault="00ED53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t>Інженерно-геологічні вишукування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5F35"/>
    <w:rsid w:val="00084D4A"/>
    <w:rsid w:val="003F01EC"/>
    <w:rsid w:val="004A3D9D"/>
    <w:rsid w:val="004B5F35"/>
    <w:rsid w:val="005D402D"/>
    <w:rsid w:val="00706AD3"/>
    <w:rsid w:val="009D37A4"/>
    <w:rsid w:val="009D50C3"/>
    <w:rsid w:val="009E2E81"/>
    <w:rsid w:val="00A72E7B"/>
    <w:rsid w:val="00A97AD1"/>
    <w:rsid w:val="00BC226E"/>
    <w:rsid w:val="00DD22C0"/>
    <w:rsid w:val="00DE110C"/>
    <w:rsid w:val="00E06C84"/>
    <w:rsid w:val="00E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52"/>
    <w:pPr>
      <w:suppressAutoHyphens/>
    </w:pPr>
    <w:rPr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00B52"/>
    <w:pPr>
      <w:keepNext/>
      <w:keepLines/>
      <w:suppressAutoHyphens w:val="0"/>
      <w:spacing w:before="480" w:after="120" w:line="240" w:lineRule="auto"/>
    </w:pPr>
    <w:rPr>
      <w:b/>
      <w:sz w:val="72"/>
      <w:szCs w:val="72"/>
    </w:rPr>
  </w:style>
  <w:style w:type="character" w:customStyle="1" w:styleId="apple-style-span">
    <w:name w:val="apple-style-span"/>
    <w:basedOn w:val="a0"/>
    <w:rsid w:val="00800B52"/>
  </w:style>
  <w:style w:type="paragraph" w:styleId="a5">
    <w:name w:val="header"/>
    <w:basedOn w:val="a"/>
    <w:link w:val="a6"/>
    <w:rsid w:val="00800B5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800B52"/>
    <w:rPr>
      <w:rFonts w:ascii="Calibri" w:eastAsia="Calibri" w:hAnsi="Calibri" w:cs="Calibri"/>
      <w:lang w:eastAsia="uk-UA"/>
    </w:rPr>
  </w:style>
  <w:style w:type="paragraph" w:styleId="a7">
    <w:name w:val="footer"/>
    <w:basedOn w:val="a"/>
    <w:link w:val="a8"/>
    <w:rsid w:val="00800B5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800B52"/>
    <w:rPr>
      <w:rFonts w:ascii="Calibri" w:eastAsia="Calibri" w:hAnsi="Calibri" w:cs="Calibri"/>
      <w:lang w:eastAsia="uk-UA"/>
    </w:rPr>
  </w:style>
  <w:style w:type="paragraph" w:styleId="a9">
    <w:name w:val="No Spacing"/>
    <w:qFormat/>
    <w:rsid w:val="00800B52"/>
    <w:pPr>
      <w:suppressAutoHyphens/>
      <w:spacing w:after="0" w:line="240" w:lineRule="auto"/>
    </w:pPr>
    <w:rPr>
      <w:lang w:eastAsia="uk-UA"/>
    </w:rPr>
  </w:style>
  <w:style w:type="paragraph" w:customStyle="1" w:styleId="western">
    <w:name w:val="western"/>
    <w:basedOn w:val="a"/>
    <w:rsid w:val="00800B52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zodstpw1">
    <w:name w:val="Bez odstępów1"/>
    <w:rsid w:val="00800B52"/>
    <w:pPr>
      <w:suppressAutoHyphens/>
      <w:spacing w:after="0" w:line="240" w:lineRule="auto"/>
    </w:pPr>
    <w:rPr>
      <w:lang w:eastAsia="uk-UA"/>
    </w:rPr>
  </w:style>
  <w:style w:type="character" w:customStyle="1" w:styleId="a4">
    <w:name w:val="Название Знак"/>
    <w:basedOn w:val="a0"/>
    <w:link w:val="a3"/>
    <w:uiPriority w:val="10"/>
    <w:rsid w:val="00800B52"/>
    <w:rPr>
      <w:rFonts w:ascii="Calibri" w:eastAsia="Calibri" w:hAnsi="Calibri" w:cs="Calibri"/>
      <w:b/>
      <w:sz w:val="72"/>
      <w:szCs w:val="72"/>
      <w:lang w:eastAsia="uk-UA"/>
    </w:rPr>
  </w:style>
  <w:style w:type="paragraph" w:styleId="aa">
    <w:name w:val="Subtitle"/>
    <w:basedOn w:val="a"/>
    <w:next w:val="a"/>
    <w:link w:val="ab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a0"/>
    <w:link w:val="aa"/>
    <w:uiPriority w:val="11"/>
    <w:rsid w:val="00F1438D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table" w:customStyle="1" w:styleId="TableNormal0">
    <w:name w:val="Table Normal"/>
    <w:uiPriority w:val="2"/>
    <w:qFormat/>
    <w:rsid w:val="00696AB1"/>
    <w:pPr>
      <w:spacing w:after="0" w:line="240" w:lineRule="auto"/>
    </w:pPr>
    <w:rPr>
      <w:sz w:val="20"/>
      <w:szCs w:val="20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next w:val="ac"/>
    <w:uiPriority w:val="59"/>
    <w:rsid w:val="00696AB1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69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A44C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52"/>
    <w:pPr>
      <w:suppressAutoHyphens/>
    </w:pPr>
    <w:rPr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00B52"/>
    <w:pPr>
      <w:keepNext/>
      <w:keepLines/>
      <w:suppressAutoHyphens w:val="0"/>
      <w:spacing w:before="480" w:after="120" w:line="240" w:lineRule="auto"/>
    </w:pPr>
    <w:rPr>
      <w:b/>
      <w:sz w:val="72"/>
      <w:szCs w:val="72"/>
    </w:rPr>
  </w:style>
  <w:style w:type="character" w:customStyle="1" w:styleId="apple-style-span">
    <w:name w:val="apple-style-span"/>
    <w:basedOn w:val="a0"/>
    <w:rsid w:val="00800B52"/>
  </w:style>
  <w:style w:type="paragraph" w:styleId="a5">
    <w:name w:val="header"/>
    <w:basedOn w:val="a"/>
    <w:link w:val="a6"/>
    <w:rsid w:val="00800B5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800B52"/>
    <w:rPr>
      <w:rFonts w:ascii="Calibri" w:eastAsia="Calibri" w:hAnsi="Calibri" w:cs="Calibri"/>
      <w:lang w:eastAsia="uk-UA"/>
    </w:rPr>
  </w:style>
  <w:style w:type="paragraph" w:styleId="a7">
    <w:name w:val="footer"/>
    <w:basedOn w:val="a"/>
    <w:link w:val="a8"/>
    <w:rsid w:val="00800B5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800B52"/>
    <w:rPr>
      <w:rFonts w:ascii="Calibri" w:eastAsia="Calibri" w:hAnsi="Calibri" w:cs="Calibri"/>
      <w:lang w:eastAsia="uk-UA"/>
    </w:rPr>
  </w:style>
  <w:style w:type="paragraph" w:styleId="a9">
    <w:name w:val="No Spacing"/>
    <w:qFormat/>
    <w:rsid w:val="00800B52"/>
    <w:pPr>
      <w:suppressAutoHyphens/>
      <w:spacing w:after="0" w:line="240" w:lineRule="auto"/>
    </w:pPr>
    <w:rPr>
      <w:lang w:eastAsia="uk-UA"/>
    </w:rPr>
  </w:style>
  <w:style w:type="paragraph" w:customStyle="1" w:styleId="western">
    <w:name w:val="western"/>
    <w:basedOn w:val="a"/>
    <w:rsid w:val="00800B52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zodstpw1">
    <w:name w:val="Bez odstępów1"/>
    <w:rsid w:val="00800B52"/>
    <w:pPr>
      <w:suppressAutoHyphens/>
      <w:spacing w:after="0" w:line="240" w:lineRule="auto"/>
    </w:pPr>
    <w:rPr>
      <w:lang w:eastAsia="uk-UA"/>
    </w:rPr>
  </w:style>
  <w:style w:type="character" w:customStyle="1" w:styleId="a4">
    <w:name w:val="Название Знак"/>
    <w:basedOn w:val="a0"/>
    <w:link w:val="a3"/>
    <w:uiPriority w:val="10"/>
    <w:rsid w:val="00800B52"/>
    <w:rPr>
      <w:rFonts w:ascii="Calibri" w:eastAsia="Calibri" w:hAnsi="Calibri" w:cs="Calibri"/>
      <w:b/>
      <w:sz w:val="72"/>
      <w:szCs w:val="72"/>
      <w:lang w:eastAsia="uk-UA"/>
    </w:rPr>
  </w:style>
  <w:style w:type="paragraph" w:styleId="aa">
    <w:name w:val="Subtitle"/>
    <w:basedOn w:val="a"/>
    <w:next w:val="a"/>
    <w:link w:val="ab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a0"/>
    <w:link w:val="aa"/>
    <w:uiPriority w:val="11"/>
    <w:rsid w:val="00F1438D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table" w:customStyle="1" w:styleId="TableNormal0">
    <w:name w:val="Table Normal"/>
    <w:uiPriority w:val="2"/>
    <w:qFormat/>
    <w:rsid w:val="00696AB1"/>
    <w:pPr>
      <w:spacing w:after="0" w:line="240" w:lineRule="auto"/>
    </w:pPr>
    <w:rPr>
      <w:sz w:val="20"/>
      <w:szCs w:val="20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next w:val="ac"/>
    <w:uiPriority w:val="59"/>
    <w:rsid w:val="00696AB1"/>
    <w:pPr>
      <w:spacing w:after="0" w:line="240" w:lineRule="auto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59"/>
    <w:rsid w:val="0069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A44C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SFH97VK3BtlClRaLVfXaAH+rw==">CgMxLjAyCGguZ2pkZ3hzOAByITE1RTJpaEJScGxMcjAyTFQ3YURJbVVmM1ZId3BnRjY2OA==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МІРНИЧИЙ</dc:creator>
  <cp:lastModifiedBy>Bambrik</cp:lastModifiedBy>
  <cp:revision>8</cp:revision>
  <dcterms:created xsi:type="dcterms:W3CDTF">2023-04-17T19:07:00Z</dcterms:created>
  <dcterms:modified xsi:type="dcterms:W3CDTF">2023-07-24T09:52:00Z</dcterms:modified>
</cp:coreProperties>
</file>