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CC71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D613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</w:rPr>
        <w:t>QuickShare 文件闪传工具 开发文档</w:t>
      </w:r>
      <w:r>
        <w:t xml:space="preserve"> </w:t>
      </w:r>
    </w:p>
    <w:p w14:paraId="6A3B4C7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</w:rPr>
        <w:t>第一部分：项目概述</w:t>
      </w:r>
      <w:r>
        <w:t xml:space="preserve"> </w:t>
      </w:r>
    </w:p>
    <w:p w14:paraId="2F57944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</w:rPr>
        <w:t>第1章 项目背景与目标</w:t>
      </w:r>
      <w:r>
        <w:t xml:space="preserve"> </w:t>
      </w:r>
    </w:p>
    <w:p w14:paraId="5FDF403F">
      <w:pPr>
        <w:pStyle w:val="5"/>
        <w:keepNext w:val="0"/>
        <w:keepLines w:val="0"/>
        <w:widowControl/>
        <w:suppressLineNumbers w:val="0"/>
      </w:pPr>
      <w:r>
        <w:t xml:space="preserve">1.1 项目背景 </w:t>
      </w:r>
    </w:p>
    <w:p w14:paraId="097573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过我们项目组调查发现，在日常学习工作生活中，经常会有要传输文件的场景。例如在上课时，老师想给学生们发课件或学习资料，要先面对面拉一个群，有些学生网络不好就加不上。或者有课程要求学生上台进行演讲汇报，学生就一个个拿 U盘将 ppt等汇报文件考上去，浪费很多时间。同理，在公司开会想要分发或传输文件的场景，也会有类似的困扰。</w:t>
      </w:r>
    </w:p>
    <w:p w14:paraId="79DF8C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如果使用网盘类工具的话，就需要所有的用户安装客户端软件。</w:t>
      </w:r>
    </w:p>
    <w:p w14:paraId="102733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，为了给文件传输提供一个即开即用的方案，我们组决定开发一个文件闪传工具。这个工具特别适合学校、公司内部用。因为数据可以放在自己的服务器上，不用担心隐私问题。而且基于网页的，手机电脑都能用，不用担心系统兼容性问题。</w:t>
      </w:r>
    </w:p>
    <w:p w14:paraId="4AF59D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本项目可以通过校园网连接传输，这样就不用担心校园网的流量问题，非常适合汕大学生使用。</w:t>
      </w:r>
    </w:p>
    <w:p w14:paraId="567878E0">
      <w:pPr>
        <w:pStyle w:val="5"/>
        <w:keepNext w:val="0"/>
        <w:keepLines w:val="0"/>
        <w:widowControl/>
        <w:suppressLineNumbers w:val="0"/>
      </w:pPr>
      <w:r>
        <w:t xml:space="preserve">1.2 项目目标 </w:t>
      </w:r>
    </w:p>
    <w:p w14:paraId="7F17FB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开发一个基于网页的即开即用文件闪传工具，核心目标如下：</w:t>
      </w:r>
    </w:p>
    <w:p w14:paraId="4AFEAD7A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776EE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便捷性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：无需登录注册，通过取件码快速分享和领取文件。</w:t>
      </w:r>
    </w:p>
    <w:p w14:paraId="0805E86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：基于校园网或内部网络传输，数据私有化部署，保障隐私。</w:t>
      </w:r>
    </w:p>
    <w:p w14:paraId="70FA037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兼容性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：支持所有主流浏览器和终端设备（PC、手机、平板）。</w:t>
      </w:r>
    </w:p>
    <w:p w14:paraId="6473C96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高效性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：优化大文件传输，支持断点续传，提升用户体验。</w:t>
      </w:r>
    </w:p>
    <w:p w14:paraId="51130C6F">
      <w:pPr>
        <w:pStyle w:val="5"/>
        <w:keepNext w:val="0"/>
        <w:keepLines w:val="0"/>
        <w:widowControl/>
        <w:suppressLineNumbers w:val="0"/>
      </w:pPr>
      <w:r>
        <w:t xml:space="preserve">1.3 适用范围 </w:t>
      </w:r>
    </w:p>
    <w:p w14:paraId="0FE63E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特别适合学校、公司内部使用，尤其满足汕大学生通过校园网免流量传输的需求。</w:t>
      </w:r>
    </w:p>
    <w:p w14:paraId="01A02907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</w:rPr>
        <w:t>第2章 可行性分析</w:t>
      </w:r>
      <w:r>
        <w:t xml:space="preserve"> </w:t>
      </w:r>
    </w:p>
    <w:p w14:paraId="069333F6">
      <w:pPr>
        <w:pStyle w:val="5"/>
        <w:keepNext w:val="0"/>
        <w:keepLines w:val="0"/>
        <w:widowControl/>
        <w:suppressLineNumbers w:val="0"/>
      </w:pPr>
      <w:r>
        <w:t xml:space="preserve">2.1 技术可行性 </w:t>
      </w:r>
    </w:p>
    <w:p w14:paraId="3EA8419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前端技术栈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30CF21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1CEA3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HTML5 + CSS3 + ES6+</w:t>
      </w:r>
    </w:p>
    <w:p w14:paraId="2F7434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现代Web标准，提供响应式界面和丰富交互体验</w:t>
      </w:r>
    </w:p>
    <w:p w14:paraId="182184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好处: 跨平台兼容、开发效率高、用户体验好</w:t>
      </w:r>
    </w:p>
    <w:p w14:paraId="58D4FF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Web Crypto API</w:t>
      </w:r>
    </w:p>
    <w:p w14:paraId="7E6D1E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浏览器内置加密库，实现端到端加密</w:t>
      </w:r>
    </w:p>
    <w:p w14:paraId="3B3E61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好处: 无需第三方库、安全性高、性能好</w:t>
      </w:r>
    </w:p>
    <w:p w14:paraId="56F534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5923D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后端技术栈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E2B9641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210DA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Python FastAPI</w:t>
      </w:r>
    </w:p>
    <w:p w14:paraId="2B9320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现代异步Web框架，处理高并发请求</w:t>
      </w:r>
    </w:p>
    <w:p w14:paraId="4651A8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好处: 性能优秀、开发快速、自动生成API文档</w:t>
      </w:r>
    </w:p>
    <w:p w14:paraId="45C3FC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MySQL/PostgreSQL</w:t>
      </w:r>
    </w:p>
    <w:p w14:paraId="0AB70B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关系型数据库存储用户和文件元数据</w:t>
      </w:r>
    </w:p>
    <w:p w14:paraId="2B32D9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好处: 数据一致性、事务支持、成熟稳定</w:t>
      </w:r>
    </w:p>
    <w:p w14:paraId="58D51F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Redis</w:t>
      </w:r>
    </w:p>
    <w:p w14:paraId="031637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内存数据库用于缓存和临时存储</w:t>
      </w:r>
    </w:p>
    <w:p w14:paraId="0662D9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好处: 极速读写、减轻主数据库压力、支持过期机制</w:t>
      </w:r>
    </w:p>
    <w:p w14:paraId="701C8E23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38CA9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安全与传输优化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6F63373D">
      <w:pPr>
        <w:keepNext w:val="0"/>
        <w:keepLines w:val="0"/>
        <w:widowControl/>
        <w:suppressLineNumbers w:val="0"/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8541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AES-GCM + PBKDF2</w:t>
      </w:r>
    </w:p>
    <w:p w14:paraId="2E37D1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军用级加密算法保护文件安全</w:t>
      </w:r>
    </w:p>
    <w:p w14:paraId="2E7A86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好处: 端到端加密、服务器无法解密、降低法律风险</w:t>
      </w:r>
    </w:p>
    <w:p w14:paraId="2D91D1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取件码系统</w:t>
      </w:r>
    </w:p>
    <w:p w14:paraId="4E104E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12位码分离查找和加密功能</w:t>
      </w:r>
    </w:p>
    <w:p w14:paraId="62A645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好处: 简化用户操作、安全分享、一次性有效</w:t>
      </w:r>
    </w:p>
    <w:p w14:paraId="1FD610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传输优化技术</w:t>
      </w:r>
    </w:p>
    <w:p w14:paraId="723A88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分块传输机制</w:t>
      </w:r>
    </w:p>
    <w:p w14:paraId="4A9065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64KB文件块并行上传下载</w:t>
      </w:r>
    </w:p>
    <w:p w14:paraId="20A26A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好处: 支持大文件、断点续传、网络优化</w:t>
      </w:r>
    </w:p>
    <w:p w14:paraId="11EF79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多级缓存系统</w:t>
      </w:r>
    </w:p>
    <w:p w14:paraId="2B216E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浏览器 + Redis缓存减少重复传输</w:t>
      </w:r>
    </w:p>
    <w:p w14:paraId="3C9A8A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好处: 提升性能、节省带宽、用户体验流畅</w:t>
      </w:r>
    </w:p>
    <w:p w14:paraId="0FC555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这个技术栈组合在安全性、性能和用户体验之间取得了很好的平衡，每个技术都针对特定需求精心选择。</w:t>
      </w:r>
    </w:p>
    <w:p w14:paraId="6A3E399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结论：技术栈成熟可靠，在安全性、性能和用户体验间取得良好平衡。</w:t>
      </w:r>
    </w:p>
    <w:p w14:paraId="6057D406">
      <w:pPr>
        <w:pStyle w:val="5"/>
        <w:keepNext w:val="0"/>
        <w:keepLines w:val="0"/>
        <w:widowControl/>
        <w:suppressLineNumbers w:val="0"/>
      </w:pPr>
      <w:r>
        <w:t xml:space="preserve">2.2 经济与社会可行性 </w:t>
      </w:r>
    </w:p>
    <w:p w14:paraId="46A71C1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开发成本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：采用开源技术栈，降低许可成本。</w:t>
      </w:r>
    </w:p>
    <w:p w14:paraId="003F531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运维成本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：可部署于现有服务器资源，硬件成本低。</w:t>
      </w:r>
    </w:p>
    <w:p w14:paraId="01B463A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社会效益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：解决特定场景下的文件传输痛点，提升组织内部效率。</w:t>
      </w:r>
    </w:p>
    <w:p w14:paraId="425FFF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54E331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</w:rPr>
        <w:t>第二部分：系统设计</w:t>
      </w:r>
      <w:r>
        <w:t xml:space="preserve"> </w:t>
      </w:r>
    </w:p>
    <w:p w14:paraId="45A1D6A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</w:rPr>
        <w:t>第3章 需求分析</w:t>
      </w:r>
      <w:r>
        <w:t xml:space="preserve"> </w:t>
      </w:r>
    </w:p>
    <w:p w14:paraId="5EF68741">
      <w:pPr>
        <w:pStyle w:val="5"/>
        <w:keepNext w:val="0"/>
        <w:keepLines w:val="0"/>
        <w:widowControl/>
        <w:suppressLineNumbers w:val="0"/>
      </w:pPr>
      <w:r>
        <w:t xml:space="preserve">3.1 用户角色分析 </w:t>
      </w:r>
    </w:p>
    <w:tbl>
      <w:tblPr>
        <w:tblStyle w:val="7"/>
        <w:tblW w:w="9129" w:type="dxa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2797"/>
        <w:gridCol w:w="4890"/>
      </w:tblGrid>
      <w:tr w14:paraId="702D328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  <w:tblHeader/>
        </w:trPr>
        <w:tc>
          <w:tcPr>
            <w:tcW w:w="144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EA17E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27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8931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489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DA5DD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核心需求</w:t>
            </w:r>
          </w:p>
        </w:tc>
      </w:tr>
      <w:tr w14:paraId="693A83E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144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E76D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27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DC565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上传并分享文件的用户</w:t>
            </w:r>
          </w:p>
        </w:tc>
        <w:tc>
          <w:tcPr>
            <w:tcW w:w="489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82CF0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快速上传、设置有效期/次数、生成取件码</w:t>
            </w:r>
          </w:p>
        </w:tc>
      </w:tr>
      <w:tr w14:paraId="44DCAFF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144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4F105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27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5544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通过取件码领取文件的用户</w:t>
            </w:r>
          </w:p>
        </w:tc>
        <w:tc>
          <w:tcPr>
            <w:tcW w:w="489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E197F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输入取件码、便捷下载、保障文件安全</w:t>
            </w:r>
          </w:p>
        </w:tc>
      </w:tr>
      <w:tr w14:paraId="7201010E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4" w:hRule="atLeast"/>
        </w:trPr>
        <w:tc>
          <w:tcPr>
            <w:tcW w:w="144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4E72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系统管理员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27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86B1D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维护系统正常运行</w:t>
            </w:r>
          </w:p>
        </w:tc>
        <w:tc>
          <w:tcPr>
            <w:tcW w:w="489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1FFE7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监控状态、清理资源、处理异常</w:t>
            </w:r>
          </w:p>
        </w:tc>
      </w:tr>
    </w:tbl>
    <w:p w14:paraId="640529FC">
      <w:pPr>
        <w:pStyle w:val="5"/>
        <w:keepNext w:val="0"/>
        <w:keepLines w:val="0"/>
        <w:widowControl/>
        <w:suppressLineNumbers w:val="0"/>
      </w:pPr>
      <w:r>
        <w:t xml:space="preserve">3.2 功能性需求 </w:t>
      </w:r>
    </w:p>
    <w:p w14:paraId="36F2835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快速文件分享</w:t>
      </w:r>
    </w:p>
    <w:p w14:paraId="10A59BB7">
      <w:pPr>
        <w:rPr>
          <w:sz w:val="24"/>
          <w:szCs w:val="24"/>
        </w:rPr>
      </w:pPr>
      <w:r>
        <w:rPr>
          <w:sz w:val="24"/>
          <w:szCs w:val="24"/>
        </w:rPr>
        <w:t>用户能够无需登录或注册，即可快速上传文件并生成一个取件码。</w:t>
      </w:r>
    </w:p>
    <w:p w14:paraId="3C537FAA">
      <w:pPr>
        <w:rPr>
          <w:sz w:val="24"/>
          <w:szCs w:val="24"/>
        </w:rPr>
      </w:pPr>
      <w:r>
        <w:rPr>
          <w:sz w:val="24"/>
          <w:szCs w:val="24"/>
        </w:rPr>
        <w:t>匿名上传、取件码生成</w:t>
      </w:r>
    </w:p>
    <w:p w14:paraId="6A5581D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便捷文件领取</w:t>
      </w:r>
    </w:p>
    <w:p w14:paraId="6D62C9DA">
      <w:pPr>
        <w:rPr>
          <w:sz w:val="24"/>
          <w:szCs w:val="24"/>
        </w:rPr>
      </w:pPr>
      <w:r>
        <w:rPr>
          <w:sz w:val="24"/>
          <w:szCs w:val="24"/>
        </w:rPr>
        <w:t>接收方只需输入取件码，即可直接下载文件，无需任何前置操作(如安装软件、登录账号)。取件码验证、直接下载</w:t>
      </w:r>
    </w:p>
    <w:p w14:paraId="01E6AB9B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传输可靠性</w:t>
      </w:r>
    </w:p>
    <w:p w14:paraId="09521315">
      <w:pPr>
        <w:rPr>
          <w:sz w:val="24"/>
          <w:szCs w:val="24"/>
        </w:rPr>
      </w:pPr>
      <w:r>
        <w:rPr>
          <w:sz w:val="24"/>
          <w:szCs w:val="24"/>
        </w:rPr>
        <w:t>支持大文件传输，并在网络不稳定时能够保证传输的完整性。</w:t>
      </w:r>
    </w:p>
    <w:p w14:paraId="2CB2C1D5">
      <w:pPr>
        <w:rPr>
          <w:sz w:val="24"/>
          <w:szCs w:val="24"/>
        </w:rPr>
      </w:pPr>
      <w:r>
        <w:rPr>
          <w:sz w:val="24"/>
          <w:szCs w:val="24"/>
        </w:rPr>
        <w:t>分块传输、断点续传</w:t>
      </w:r>
    </w:p>
    <w:p w14:paraId="60C2D17F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使用可控性</w:t>
      </w:r>
    </w:p>
    <w:p w14:paraId="2CEBF0E2">
      <w:pPr>
        <w:rPr>
          <w:sz w:val="24"/>
          <w:szCs w:val="24"/>
        </w:rPr>
      </w:pPr>
      <w:r>
        <w:rPr>
          <w:sz w:val="24"/>
          <w:szCs w:val="24"/>
        </w:rPr>
        <w:t>分享者可设置文件的有效期和下载次数，确保文件不会被无限期、无限制地访问。</w:t>
      </w:r>
    </w:p>
    <w:p w14:paraId="7284D3EF">
      <w:pPr>
        <w:rPr>
          <w:sz w:val="24"/>
          <w:szCs w:val="24"/>
        </w:rPr>
      </w:pPr>
      <w:r>
        <w:rPr>
          <w:sz w:val="24"/>
          <w:szCs w:val="24"/>
        </w:rPr>
        <w:t>过期时间、次数限制</w:t>
      </w:r>
    </w:p>
    <w:p w14:paraId="7D461E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D6905AD">
      <w:pPr>
        <w:pStyle w:val="5"/>
        <w:keepNext w:val="0"/>
        <w:keepLines w:val="0"/>
        <w:widowControl/>
        <w:suppressLineNumbers w:val="0"/>
      </w:pPr>
      <w:r>
        <w:t xml:space="preserve">3.3 非功能性需求 </w:t>
      </w:r>
    </w:p>
    <w:p w14:paraId="54265881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CA255E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高易用性</w:t>
      </w:r>
    </w:p>
    <w:p w14:paraId="6F08451D">
      <w:pPr>
        <w:rPr>
          <w:sz w:val="24"/>
          <w:szCs w:val="24"/>
        </w:rPr>
      </w:pPr>
      <w:r>
        <w:rPr>
          <w:sz w:val="24"/>
          <w:szCs w:val="24"/>
        </w:rPr>
        <w:t>界面简洁直观，操作流程尽可能短，学习成本为零。用户可在30秒内完成一次文件分享。</w:t>
      </w:r>
    </w:p>
    <w:p w14:paraId="2B504BB1">
      <w:pPr>
        <w:rPr>
          <w:sz w:val="24"/>
          <w:szCs w:val="24"/>
        </w:rPr>
      </w:pPr>
      <w:r>
        <w:rPr>
          <w:sz w:val="24"/>
          <w:szCs w:val="24"/>
        </w:rPr>
        <w:t>响应式UI、拖拽上传、清晰指引</w:t>
      </w:r>
    </w:p>
    <w:p w14:paraId="42749D57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强安全性</w:t>
      </w:r>
    </w:p>
    <w:p w14:paraId="0EC4FCDB">
      <w:pPr>
        <w:rPr>
          <w:sz w:val="24"/>
          <w:szCs w:val="24"/>
        </w:rPr>
      </w:pPr>
      <w:r>
        <w:rPr>
          <w:sz w:val="24"/>
          <w:szCs w:val="24"/>
        </w:rPr>
        <w:t>确保文件内容在传输和存储过程中均被加密，服务器管理员也无法查看。保护取件码的机密性。</w:t>
      </w:r>
    </w:p>
    <w:p w14:paraId="362526C4">
      <w:pPr>
        <w:rPr>
          <w:sz w:val="24"/>
          <w:szCs w:val="24"/>
        </w:rPr>
      </w:pPr>
      <w:r>
        <w:rPr>
          <w:sz w:val="24"/>
          <w:szCs w:val="24"/>
        </w:rPr>
        <w:t>端到端加密、HTTPS、服务器不存储完整取件码</w:t>
      </w:r>
    </w:p>
    <w:p w14:paraId="4A4CF27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高兼容性</w:t>
      </w:r>
    </w:p>
    <w:p w14:paraId="04FD863D">
      <w:pPr>
        <w:rPr>
          <w:sz w:val="24"/>
          <w:szCs w:val="24"/>
        </w:rPr>
      </w:pPr>
      <w:r>
        <w:rPr>
          <w:sz w:val="24"/>
          <w:szCs w:val="24"/>
        </w:rPr>
        <w:t>支持所有主流浏览器(Chrome, Firefox, Safari, Edge)和终端设备(PC, 手机, 平板)。</w:t>
      </w:r>
    </w:p>
    <w:p w14:paraId="0D137395">
      <w:pPr>
        <w:rPr>
          <w:sz w:val="24"/>
          <w:szCs w:val="24"/>
        </w:rPr>
      </w:pPr>
      <w:r>
        <w:rPr>
          <w:sz w:val="24"/>
          <w:szCs w:val="24"/>
        </w:rPr>
        <w:t>基于Web标准、响应式设计</w:t>
      </w:r>
    </w:p>
    <w:p w14:paraId="7974ECBF">
      <w:pPr>
        <w:rPr>
          <w:sz w:val="24"/>
          <w:szCs w:val="24"/>
        </w:rPr>
      </w:pPr>
    </w:p>
    <w:p w14:paraId="3E45CF0E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任务概述</w:t>
      </w:r>
    </w:p>
    <w:p w14:paraId="17252135">
      <w:pPr>
        <w:rPr>
          <w:sz w:val="24"/>
          <w:szCs w:val="24"/>
        </w:rPr>
      </w:pPr>
      <w:r>
        <w:rPr>
          <w:sz w:val="24"/>
          <w:szCs w:val="24"/>
        </w:rPr>
        <w:t>我们的QuickShare项目是一个基于Python后端的Web项目，使用服务器中转的端到端加密方式传输文件。我们的系统主要应用于讲座、演示、会议、展览等场景，它满足快速临时文件传输的需求，并且不需要添加微信好友或上传文件到云存储的操作。</w:t>
      </w:r>
    </w:p>
    <w:p w14:paraId="0677AEEC">
      <w:pPr>
        <w:rPr>
          <w:sz w:val="24"/>
          <w:szCs w:val="24"/>
        </w:rPr>
      </w:pPr>
      <w:r>
        <w:rPr>
          <w:sz w:val="24"/>
          <w:szCs w:val="24"/>
        </w:rPr>
        <w:t>系统核心功能包括:</w:t>
      </w:r>
    </w:p>
    <w:p w14:paraId="387E3DD8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文件具有上传与分享的功能</w:t>
      </w:r>
    </w:p>
    <w:p w14:paraId="5E176474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可以生成取件码来用于文件的领取</w:t>
      </w:r>
    </w:p>
    <w:p w14:paraId="42759FF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用户的注册与登录</w:t>
      </w:r>
    </w:p>
    <w:p w14:paraId="3585A64F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文件传输状态的管理</w:t>
      </w:r>
    </w:p>
    <w:p w14:paraId="634A02A8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安全加密的传输</w:t>
      </w:r>
    </w:p>
    <w:p w14:paraId="04A20AC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</w:rPr>
        <w:t>第4章 总体设计</w:t>
      </w:r>
      <w:r>
        <w:t xml:space="preserve"> </w:t>
      </w:r>
    </w:p>
    <w:p w14:paraId="5E535E58">
      <w:pPr>
        <w:pStyle w:val="5"/>
        <w:keepNext w:val="0"/>
        <w:keepLines w:val="0"/>
        <w:widowControl/>
        <w:suppressLineNumbers w:val="0"/>
      </w:pPr>
      <w:r>
        <w:t xml:space="preserve">4.1 系统架构图 </w:t>
      </w:r>
    </w:p>
    <w:p w14:paraId="2D66B46D">
      <w:pPr>
        <w:keepNext w:val="0"/>
        <w:keepLines w:val="0"/>
        <w:widowControl/>
        <w:suppressLineNumbers w:val="0"/>
        <w:jc w:val="left"/>
        <w:rPr>
          <w14:ligatures w14:val="none"/>
        </w:rPr>
      </w:pPr>
      <w:r>
        <w:rPr>
          <w14:ligatures w14:val="none"/>
        </w:rPr>
        <w:drawing>
          <wp:inline distT="0" distB="0" distL="0" distR="0">
            <wp:extent cx="2954655" cy="5657850"/>
            <wp:effectExtent l="0" t="0" r="7620" b="0"/>
            <wp:docPr id="1679381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8125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7611" cy="566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01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我们的 QuickShare采用前后端分离的架构设计:</w:t>
      </w:r>
    </w:p>
    <w:p w14:paraId="794915C5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0D946B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基于FastAPI框架的 Python服务,提供 RESTful API接口。</w:t>
      </w:r>
    </w:p>
    <w:p w14:paraId="29A64745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基于 HTML/CSS/JavaScript的单页应用(SPA)。</w:t>
      </w:r>
    </w:p>
    <w:p w14:paraId="09B447F3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数据存储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使用MySQL存储元数据，Redis作为缓存。</w:t>
      </w:r>
    </w:p>
    <w:p w14:paraId="029D1B1A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安全传输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采用TLS/HTTPS，使用服务器中转的端到端加密。</w:t>
      </w:r>
    </w:p>
    <w:p w14:paraId="0E78B2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19FAD22">
      <w:pPr>
        <w:pStyle w:val="5"/>
        <w:keepNext w:val="0"/>
        <w:keepLines w:val="0"/>
        <w:widowControl/>
        <w:suppressLineNumbers w:val="0"/>
      </w:pPr>
      <w:r>
        <w:t xml:space="preserve">4.2 服务层架构 </w:t>
      </w:r>
    </w:p>
    <w:p w14:paraId="009875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路由层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：处理HTTP请求和响应。</w:t>
      </w:r>
    </w:p>
    <w:p w14:paraId="5C05B676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：实现核心业务逻辑。</w:t>
      </w:r>
    </w:p>
    <w:p w14:paraId="28D8405C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数据访问层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：与数据库交互。</w:t>
      </w:r>
    </w:p>
    <w:p w14:paraId="17CA80A3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缓存层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：管理Redis缓存。</w:t>
      </w:r>
    </w:p>
    <w:p w14:paraId="0F2B1208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工具层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：提供通用功能支持。</w:t>
      </w:r>
    </w:p>
    <w:p w14:paraId="389E7B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CF46479">
      <w:pPr>
        <w:pStyle w:val="5"/>
        <w:keepNext w:val="0"/>
        <w:keepLines w:val="0"/>
        <w:widowControl/>
        <w:suppressLineNumbers w:val="0"/>
      </w:pPr>
      <w:r>
        <w:t xml:space="preserve">4.3 核心流程 </w:t>
      </w:r>
    </w:p>
    <w:p w14:paraId="68D14677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48F3F2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文件分享流程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6BFC02B">
      <w:pPr>
        <w:keepNext w:val="0"/>
        <w:keepLines w:val="0"/>
        <w:widowControl/>
        <w:suppressLineNumbers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D6031C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用户上传文件 -&gt; 前端生成哈希 -&gt; 后端创建记录 -&gt; 生成取件码 -&gt; 分享</w:t>
      </w:r>
    </w:p>
    <w:p w14:paraId="557B7828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BAC328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文件领取流程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716F591">
      <w:pPr>
        <w:keepNext w:val="0"/>
        <w:keepLines w:val="0"/>
        <w:widowControl/>
        <w:suppressLineNumbers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79407D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输入取件码 -&gt; 验证有效性 -&gt; 下载加密文件块 -&gt; 解密并重组文件</w:t>
      </w:r>
    </w:p>
    <w:p w14:paraId="225022D9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BF691D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后台清理流程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：定期清理过期数据。</w:t>
      </w:r>
    </w:p>
    <w:p w14:paraId="0808E7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6CDBED8">
      <w:pPr>
        <w:pStyle w:val="5"/>
        <w:keepNext w:val="0"/>
        <w:keepLines w:val="0"/>
        <w:widowControl/>
        <w:suppressLineNumbers w:val="0"/>
      </w:pPr>
      <w:r>
        <w:t xml:space="preserve">4.4 技术栈选型 </w:t>
      </w:r>
    </w:p>
    <w:p w14:paraId="3CD6DE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CD6156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Python 3.7+, FastAPI, SQLAlchemy, JWT</w:t>
      </w:r>
    </w:p>
    <w:p w14:paraId="79F798A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HTML5, CSS3, JavaScript (ES6+)</w:t>
      </w:r>
    </w:p>
    <w:p w14:paraId="3E404D7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MySQL</w:t>
      </w:r>
    </w:p>
    <w:p w14:paraId="24C4134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缓存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Redis</w:t>
      </w:r>
    </w:p>
    <w:p w14:paraId="56A0DC2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SHA256, TLS/HTTPS, Web Crypto API</w:t>
      </w:r>
    </w:p>
    <w:p w14:paraId="5602B9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C3178C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</w:rPr>
        <w:t>第5章 详细设计</w:t>
      </w:r>
      <w:r>
        <w:t xml:space="preserve"> </w:t>
      </w:r>
    </w:p>
    <w:p w14:paraId="5D2A7B5B">
      <w:pPr>
        <w:pStyle w:val="5"/>
        <w:keepNext w:val="0"/>
        <w:keepLines w:val="0"/>
        <w:widowControl/>
        <w:suppressLineNumbers w:val="0"/>
      </w:pPr>
      <w:r>
        <w:t xml:space="preserve">5.1 类图 </w:t>
      </w:r>
    </w:p>
    <w:p w14:paraId="2CECB609">
      <w:pPr>
        <w:keepNext w:val="0"/>
        <w:keepLines w:val="0"/>
        <w:widowControl/>
        <w:suppressLineNumbers w:val="0"/>
        <w:jc w:val="left"/>
        <w:rPr>
          <w14:ligatures w14:val="none"/>
        </w:rPr>
      </w:pPr>
      <w:r>
        <w:rPr>
          <w14:ligatures w14:val="none"/>
        </w:rPr>
        <w:drawing>
          <wp:inline distT="0" distB="0" distL="0" distR="0">
            <wp:extent cx="3276600" cy="4926330"/>
            <wp:effectExtent l="0" t="0" r="0" b="7620"/>
            <wp:docPr id="1452626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2642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4611" cy="493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34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类图展示了系统核心实体（如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PickupCode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）及其关系，明确了各对象的属性和方法。</w:t>
      </w:r>
    </w:p>
    <w:p w14:paraId="4B77D7C9">
      <w:pPr>
        <w:pStyle w:val="5"/>
        <w:keepNext w:val="0"/>
        <w:keepLines w:val="0"/>
        <w:widowControl/>
        <w:suppressLineNumbers w:val="0"/>
      </w:pPr>
      <w:r>
        <w:t xml:space="preserve">5.2 接口设计（API） </w:t>
      </w:r>
    </w:p>
    <w:p w14:paraId="5804461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认证管理接口 (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/api/v1/auth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45B52E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ECE0200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 /register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：用户注册</w:t>
      </w:r>
    </w:p>
    <w:p w14:paraId="5A159F00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 /login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：用户登录</w:t>
      </w:r>
    </w:p>
    <w:p w14:paraId="3A9A9D1B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 /verify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：验证令牌</w:t>
      </w:r>
    </w:p>
    <w:p w14:paraId="75CE16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92FAD5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取件码管理接口 (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/api/v1/codes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37DFB5E0">
      <w:pPr>
        <w:keepNext w:val="0"/>
        <w:keepLines w:val="0"/>
        <w:widowControl/>
        <w:suppressLineNumbers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160D0B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 /codes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：创建取件码</w:t>
      </w:r>
    </w:p>
    <w:p w14:paraId="06F18636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 /codes/{code}/status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：查询状态</w:t>
      </w:r>
    </w:p>
    <w:p w14:paraId="7F63C0FB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 /codes/{code}/fileinfo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：获取文件信息</w:t>
      </w:r>
    </w:p>
    <w:p w14:paraId="7F2307B8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 /codes/{code}/usage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：增加使用次数</w:t>
      </w:r>
    </w:p>
    <w:p w14:paraId="16B6CF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74103D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系统状态接口</w:t>
      </w:r>
    </w:p>
    <w:p w14:paraId="19B24ECD">
      <w:pPr>
        <w:keepNext w:val="0"/>
        <w:keepLines w:val="0"/>
        <w:widowControl/>
        <w:suppressLineNumbers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BA4E74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 /health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：服务健康检查</w:t>
      </w:r>
    </w:p>
    <w:p w14:paraId="681498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A3AACC8">
      <w:pPr>
        <w:pStyle w:val="5"/>
        <w:keepNext w:val="0"/>
        <w:keepLines w:val="0"/>
        <w:widowControl/>
        <w:suppressLineNumbers w:val="0"/>
      </w:pPr>
      <w:r>
        <w:t xml:space="preserve">5.3 数据库设计 </w:t>
      </w:r>
    </w:p>
    <w:p w14:paraId="6D8732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（以下表格整合自文档中的表结构描述）</w:t>
      </w:r>
    </w:p>
    <w:p w14:paraId="19C9E25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users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表（用户表）</w:t>
      </w:r>
    </w:p>
    <w:tbl>
      <w:tblPr>
        <w:tblStyle w:val="7"/>
        <w:tblW w:w="8934" w:type="dxa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19"/>
        <w:gridCol w:w="1990"/>
        <w:gridCol w:w="2479"/>
        <w:gridCol w:w="2546"/>
      </w:tblGrid>
      <w:tr w14:paraId="21156F6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DA1F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字段名</w:t>
            </w:r>
          </w:p>
        </w:tc>
        <w:tc>
          <w:tcPr>
            <w:tcW w:w="21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E61D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数据类型</w:t>
            </w:r>
          </w:p>
        </w:tc>
        <w:tc>
          <w:tcPr>
            <w:tcW w:w="219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2B39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约束</w:t>
            </w:r>
          </w:p>
        </w:tc>
        <w:tc>
          <w:tcPr>
            <w:tcW w:w="36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4BE9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描述</w:t>
            </w:r>
          </w:p>
        </w:tc>
      </w:tr>
      <w:tr w14:paraId="0D3D020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5F23E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id</w:t>
            </w:r>
          </w:p>
        </w:tc>
        <w:tc>
          <w:tcPr>
            <w:tcW w:w="21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2B805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Integer</w:t>
            </w:r>
          </w:p>
        </w:tc>
        <w:tc>
          <w:tcPr>
            <w:tcW w:w="219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C2938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PRIMARY KEY, AUTO_INCREMENT</w:t>
            </w:r>
          </w:p>
        </w:tc>
        <w:tc>
          <w:tcPr>
            <w:tcW w:w="36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D8220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用户唯一ID</w:t>
            </w:r>
          </w:p>
        </w:tc>
      </w:tr>
      <w:tr w14:paraId="0B9504A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B8C4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username</w:t>
            </w:r>
          </w:p>
        </w:tc>
        <w:tc>
          <w:tcPr>
            <w:tcW w:w="21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07D9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String(50)</w:t>
            </w:r>
          </w:p>
        </w:tc>
        <w:tc>
          <w:tcPr>
            <w:tcW w:w="219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1970D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UNIQUE, NOT NULL</w:t>
            </w:r>
          </w:p>
        </w:tc>
        <w:tc>
          <w:tcPr>
            <w:tcW w:w="36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6FC0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用户名</w:t>
            </w:r>
          </w:p>
        </w:tc>
      </w:tr>
      <w:tr w14:paraId="6139F6A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FB064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password_hash</w:t>
            </w:r>
          </w:p>
        </w:tc>
        <w:tc>
          <w:tcPr>
            <w:tcW w:w="21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2F47B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String(128)</w:t>
            </w:r>
          </w:p>
        </w:tc>
        <w:tc>
          <w:tcPr>
            <w:tcW w:w="219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4E228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NOT NULL</w:t>
            </w:r>
          </w:p>
        </w:tc>
        <w:tc>
          <w:tcPr>
            <w:tcW w:w="36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012E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密码哈希值</w:t>
            </w:r>
          </w:p>
        </w:tc>
      </w:tr>
      <w:tr w14:paraId="2F5D38C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50EA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created_at</w:t>
            </w:r>
          </w:p>
        </w:tc>
        <w:tc>
          <w:tcPr>
            <w:tcW w:w="21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8B7A2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DateTime</w:t>
            </w:r>
          </w:p>
        </w:tc>
        <w:tc>
          <w:tcPr>
            <w:tcW w:w="219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9FAA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DEFAULT CURRENT_TIMESTAMP</w:t>
            </w:r>
          </w:p>
        </w:tc>
        <w:tc>
          <w:tcPr>
            <w:tcW w:w="36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6DAA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创建时间</w:t>
            </w:r>
          </w:p>
        </w:tc>
      </w:tr>
    </w:tbl>
    <w:p w14:paraId="668A8BA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files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表（文件表）</w:t>
      </w:r>
    </w:p>
    <w:tbl>
      <w:tblPr>
        <w:tblStyle w:val="7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9"/>
        <w:gridCol w:w="1419"/>
        <w:gridCol w:w="3191"/>
        <w:gridCol w:w="2013"/>
      </w:tblGrid>
      <w:tr w14:paraId="195719E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8530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4C593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0360C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9AD5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32D043A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5CB7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B3A4C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D604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6B94D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文件唯一ID</w:t>
            </w:r>
          </w:p>
        </w:tc>
      </w:tr>
      <w:tr w14:paraId="07030BC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4EA4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original_name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4D3C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0052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79DA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文件原始名称</w:t>
            </w:r>
          </w:p>
        </w:tc>
      </w:tr>
      <w:tr w14:paraId="24A9BF3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90FA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stored_name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E2D6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String(36)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F492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12E6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存储用UUID文件名</w:t>
            </w:r>
          </w:p>
        </w:tc>
      </w:tr>
      <w:tr w14:paraId="451DAF7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22263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F346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269A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F668A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文件大小(字节)</w:t>
            </w:r>
          </w:p>
        </w:tc>
      </w:tr>
      <w:tr w14:paraId="5099231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D715D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hash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E6E3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String(64)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B00ABF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94DB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文件SHA256哈希</w:t>
            </w:r>
          </w:p>
        </w:tc>
      </w:tr>
      <w:tr w14:paraId="4763A4D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55738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mime_type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8E3B9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A2A6D0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2F97E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文件MIME类型</w:t>
            </w:r>
          </w:p>
        </w:tc>
      </w:tr>
      <w:tr w14:paraId="23AE8B3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046C3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uploader_id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8E1DF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D76D0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FOREIGN KEY(users.id)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BD9E7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上传者用户ID</w:t>
            </w:r>
          </w:p>
        </w:tc>
      </w:tr>
      <w:tr w14:paraId="4ED46FC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573F3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is_invalidated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964D4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E6F59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False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A67B6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是否已废弃</w:t>
            </w:r>
          </w:p>
        </w:tc>
      </w:tr>
      <w:tr w14:paraId="47A667F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976A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D2423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43905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FB3B2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6E6B7E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DB902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8CDE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C35EBF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EC305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3060D2E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pickup_codes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表（取件码表）</w:t>
      </w:r>
    </w:p>
    <w:tbl>
      <w:tblPr>
        <w:tblStyle w:val="7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9"/>
        <w:gridCol w:w="1181"/>
        <w:gridCol w:w="1505"/>
        <w:gridCol w:w="4427"/>
      </w:tblGrid>
      <w:tr w14:paraId="0320327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3623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8B7B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4B775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AE2B4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D60860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659C2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6C697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String(6)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72E4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1D91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6位取件码（查找码）</w:t>
            </w:r>
          </w:p>
        </w:tc>
      </w:tr>
      <w:tr w14:paraId="30EAABCC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D79A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C576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F42CF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FOREIGN KEY(files.id)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788F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关联文件ID</w:t>
            </w:r>
          </w:p>
        </w:tc>
      </w:tr>
      <w:tr w14:paraId="73C3657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AEC7B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6D0B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2B4E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'waiting'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9635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 (waiting/transferring/completed/expired)</w:t>
            </w:r>
          </w:p>
        </w:tc>
      </w:tr>
      <w:tr w14:paraId="3DB9654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9083D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used_count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19001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CD761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3094F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已使用次数</w:t>
            </w:r>
          </w:p>
        </w:tc>
      </w:tr>
      <w:tr w14:paraId="6B457C1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77AC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limit_count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74F4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7482A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3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96E7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最大使用次数(999=无限)</w:t>
            </w:r>
          </w:p>
        </w:tc>
      </w:tr>
      <w:tr w14:paraId="5EC0113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C644F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uploader_ip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9539D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String(45)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FC326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33788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上传者IP</w:t>
            </w:r>
          </w:p>
        </w:tc>
      </w:tr>
      <w:tr w14:paraId="711FCBA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0CF9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expire_at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544F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158C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AB4B8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过期时间</w:t>
            </w:r>
          </w:p>
        </w:tc>
      </w:tr>
      <w:tr w14:paraId="60C3E8AC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0F6E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7FA8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1EB31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700B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498378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3A71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767C9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D33991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DFBA9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316909ED">
      <w:pPr>
        <w:pStyle w:val="5"/>
        <w:keepNext w:val="0"/>
        <w:keepLines w:val="0"/>
        <w:widowControl/>
        <w:suppressLineNumbers w:val="0"/>
      </w:pPr>
      <w:r>
        <w:t xml:space="preserve">5.4 前端原型设计与交互 </w:t>
      </w:r>
    </w:p>
    <w:p w14:paraId="7188A238"/>
    <w:p w14:paraId="7554A5A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150" cy="5033010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2C1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界面布局与功能模块详解</w:t>
      </w:r>
    </w:p>
    <w:p w14:paraId="1B98357E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60218C9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文件上传区</w:t>
      </w:r>
    </w:p>
    <w:p w14:paraId="31515052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39F11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核心组件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：大面积的、带有虚线边框的拖放区域。</w:t>
      </w:r>
    </w:p>
    <w:p w14:paraId="456FB92C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FFD7E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272CBC5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01ED5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交互方式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：支持“拖拽文件”和“点击选择”两种主流文件选择方式，以提升操作便捷性。</w:t>
      </w:r>
    </w:p>
    <w:p w14:paraId="2E13C4E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视觉反馈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：当文件被拖入区域时，区域背景色/边框颜色应发生变化（如高亮为蓝色），并显示“释放以上传”的提示文本，提供明确的视觉引导。</w:t>
      </w:r>
    </w:p>
    <w:p w14:paraId="3C473BC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预览与列表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：文件被选中后，该区域下方应动态生成一个文件列表，显示每个文件的名称、大小、上传进度条以及操作按钮（如删除），并计算和显示总文件大小。</w:t>
      </w:r>
    </w:p>
    <w:p w14:paraId="696994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966" w:leftChars="0"/>
      </w:pPr>
    </w:p>
    <w:p w14:paraId="7309E0A4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9DAB29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传输控制区</w:t>
      </w:r>
    </w:p>
    <w:p w14:paraId="4E068B32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96345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“文件的有效期”组件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668FD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数据类型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：时间选择器，默认值可设置为“24小时”。</w:t>
      </w:r>
    </w:p>
    <w:p w14:paraId="24270E9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：提供“1小时”、“6小时”、“24小时”、“72小时”、“自定义”等快捷选项，满足不同场景需求。</w:t>
      </w:r>
    </w:p>
    <w:p w14:paraId="2977DBB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实现建议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：与后端时间处理逻辑对齐，确保到期后取件码自动失效。</w:t>
      </w:r>
    </w:p>
    <w:p w14:paraId="237A6511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65FB0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“领取的次数”组件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34A75BE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数据类型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：数字输入框，允许用户输入正整数。</w:t>
      </w:r>
    </w:p>
    <w:p w14:paraId="4BE4265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：提供“1次”、“3次”、“10次”、“不限次数”等快捷选项。输入“0”或“999”可映射为逻辑上的“不限次数”。</w:t>
      </w:r>
    </w:p>
    <w:p w14:paraId="1F53D1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实现建议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：前端需做输入校验（正整数），并在每次下载后实时更新剩余次数，给予接收方清晰提示。</w:t>
      </w:r>
    </w:p>
    <w:p w14:paraId="747EBE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316B59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取件码操作区</w:t>
      </w:r>
    </w:p>
    <w:p w14:paraId="279A4B26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FADC8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“生成取件码”按钮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CF64EF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状态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：初始为禁用状态。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当且仅当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上传文件列表非空时，按钮变为可点击状态。</w:t>
      </w:r>
    </w:p>
    <w:p w14:paraId="2897D07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：点击后，触发文件上传和加密流程。上传期间，按钮应显示为“正在生成…”的加载状态，并锁定界面其他操作，防止误触。成功后，在下方输入框自动填入生成的12位取件码。</w:t>
      </w:r>
    </w:p>
    <w:p w14:paraId="61B61C8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“12位取件码”输入框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87D342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输入框，用于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生成的取件码，方便发送方复制。建议在输入框右侧添加“复制”按钮，一键复制到剪贴板。</w:t>
      </w:r>
    </w:p>
    <w:p w14:paraId="6E17B78F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95033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“领取”功能区块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7997BF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布局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：界面右半部分应视为一个独立的、与左侧“上传”功能并列的“领取”功能入口。</w:t>
      </w:r>
    </w:p>
    <w:p w14:paraId="132A35D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“输入取件码”输入框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：为可编辑输入框，支持用户粘贴或手动输入12位取件码。应有占位符提示，如“请输入12位取件码”。</w:t>
      </w:r>
    </w:p>
    <w:p w14:paraId="7C7AC79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“领取”按钮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：点击后，验证取件码有效性。若有效，则开始文件下载流程，并显示下载进度；若无效，需给出明确错误提示（如“取件码不存在或已过期”）。</w:t>
      </w:r>
    </w:p>
    <w:p w14:paraId="5B101A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966" w:leftChars="0"/>
      </w:pPr>
    </w:p>
    <w:p w14:paraId="1AC4CA04">
      <w:pPr>
        <w:keepNext w:val="0"/>
        <w:keepLines w:val="0"/>
        <w:widowControl/>
        <w:suppressLineNumbers w:val="0"/>
        <w:jc w:val="left"/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交互流程与体验优化</w:t>
      </w:r>
    </w:p>
    <w:p w14:paraId="13854C7E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E8797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响应式设计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：确保在移动设备上，界面能自适应调整为垂直布局，避免元素过小而难以操作。</w:t>
      </w:r>
    </w:p>
    <w:p w14:paraId="5F49AE5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进度反馈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：上传和下载过程均需有清晰、准确的进度条和百分比提示。对于大文件，可考虑显示预估剩余时间。</w:t>
      </w:r>
    </w:p>
    <w:p w14:paraId="7D62381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结果反馈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：所有关键操作（如生成成功、复制成功、领取成功、操作失败）都需要通过全局Toast或模态框等形式给予用户即时、明确的反馈。</w:t>
      </w:r>
    </w:p>
    <w:p w14:paraId="1C42A1D4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AEEDF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：欢迎页、主页面（上传/领取区）。</w:t>
      </w:r>
    </w:p>
    <w:p w14:paraId="448D745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：文件上传模块（拖拽、进度条）、文件领取模块（取件码输入、下载进度）、用户认证模块（登录/注册弹窗）。</w:t>
      </w:r>
    </w:p>
    <w:p w14:paraId="358402F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交互设计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：响应式布局，支持桌面和移动端，提供清晰的用户引导和反馈。</w:t>
      </w:r>
    </w:p>
    <w:p w14:paraId="14D58C9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视觉设计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：以蓝色为主色调，采用卡片式布局，简洁直观。</w:t>
      </w:r>
    </w:p>
    <w:p w14:paraId="535532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56F2CF6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</w:rPr>
        <w:t>第6章 系统用例详述</w:t>
      </w:r>
      <w:r>
        <w:t xml:space="preserve">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24AD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FF5DC34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用例名称</w:t>
            </w:r>
          </w:p>
        </w:tc>
        <w:tc>
          <w:tcPr>
            <w:tcW w:w="4261" w:type="dxa"/>
          </w:tcPr>
          <w:p w14:paraId="260D9647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用户注册与登录</w:t>
            </w:r>
          </w:p>
        </w:tc>
      </w:tr>
      <w:tr w14:paraId="0E03D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D34DA9C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用例编号</w:t>
            </w:r>
          </w:p>
        </w:tc>
        <w:tc>
          <w:tcPr>
            <w:tcW w:w="4261" w:type="dxa"/>
          </w:tcPr>
          <w:p w14:paraId="2FB35655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QuickShare-0</w:t>
            </w:r>
          </w:p>
        </w:tc>
      </w:tr>
      <w:tr w14:paraId="325F9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4240718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参与者</w:t>
            </w:r>
          </w:p>
        </w:tc>
        <w:tc>
          <w:tcPr>
            <w:tcW w:w="4261" w:type="dxa"/>
          </w:tcPr>
          <w:p w14:paraId="3530F624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所有用户</w:t>
            </w:r>
          </w:p>
        </w:tc>
      </w:tr>
      <w:tr w14:paraId="1484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F441FA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用例简述</w:t>
            </w:r>
          </w:p>
        </w:tc>
        <w:tc>
          <w:tcPr>
            <w:tcW w:w="4261" w:type="dxa"/>
          </w:tcPr>
          <w:p w14:paraId="1093E353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支持手机号 / 账号注册、密码登录，以及 JWT Token 维持登录状态，登出后清除本地缓存。</w:t>
            </w:r>
          </w:p>
        </w:tc>
      </w:tr>
    </w:tbl>
    <w:p w14:paraId="3C91D6A7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3950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1E4ABEB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用例名称</w:t>
            </w:r>
          </w:p>
        </w:tc>
        <w:tc>
          <w:tcPr>
            <w:tcW w:w="4261" w:type="dxa"/>
          </w:tcPr>
          <w:p w14:paraId="7CA43BBF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文件上传与分享</w:t>
            </w:r>
          </w:p>
        </w:tc>
      </w:tr>
      <w:tr w14:paraId="2046F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FBF86F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用例编号</w:t>
            </w:r>
          </w:p>
        </w:tc>
        <w:tc>
          <w:tcPr>
            <w:tcW w:w="4261" w:type="dxa"/>
          </w:tcPr>
          <w:p w14:paraId="4B769BE1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QuickShare-1</w:t>
            </w:r>
          </w:p>
        </w:tc>
      </w:tr>
      <w:tr w14:paraId="26B6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CFC7E96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参与者</w:t>
            </w:r>
          </w:p>
        </w:tc>
        <w:tc>
          <w:tcPr>
            <w:tcW w:w="4261" w:type="dxa"/>
          </w:tcPr>
          <w:p w14:paraId="5D91354E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发送方用户</w:t>
            </w:r>
          </w:p>
        </w:tc>
      </w:tr>
      <w:tr w14:paraId="24B1D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A2E340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用例简述</w:t>
            </w:r>
          </w:p>
        </w:tc>
        <w:tc>
          <w:tcPr>
            <w:tcW w:w="4261" w:type="dxa"/>
          </w:tcPr>
          <w:p w14:paraId="59F4F041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支持文件拖拽 / 选择上传，可配置取件码有效期、领取次数，生成 12 位取件码并支持复制、终止分享，已上传文件块自动复用。</w:t>
            </w:r>
          </w:p>
        </w:tc>
      </w:tr>
    </w:tbl>
    <w:p w14:paraId="569BD803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9B4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3BAE227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用例名称</w:t>
            </w:r>
          </w:p>
        </w:tc>
        <w:tc>
          <w:tcPr>
            <w:tcW w:w="4261" w:type="dxa"/>
          </w:tcPr>
          <w:p w14:paraId="2382BDB3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文件领取与下载</w:t>
            </w:r>
          </w:p>
        </w:tc>
      </w:tr>
      <w:tr w14:paraId="7D70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1193354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用例编号</w:t>
            </w:r>
          </w:p>
        </w:tc>
        <w:tc>
          <w:tcPr>
            <w:tcW w:w="4261" w:type="dxa"/>
          </w:tcPr>
          <w:p w14:paraId="7ED2F0E8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QuickShare-2</w:t>
            </w:r>
          </w:p>
        </w:tc>
      </w:tr>
      <w:tr w14:paraId="72F0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2545FB9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参与者</w:t>
            </w:r>
          </w:p>
        </w:tc>
        <w:tc>
          <w:tcPr>
            <w:tcW w:w="4261" w:type="dxa"/>
          </w:tcPr>
          <w:p w14:paraId="29E93704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接收方用户</w:t>
            </w:r>
          </w:p>
        </w:tc>
      </w:tr>
      <w:tr w14:paraId="6EC25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1A9810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用例简述</w:t>
            </w:r>
          </w:p>
        </w:tc>
        <w:tc>
          <w:tcPr>
            <w:tcW w:w="4261" w:type="dxa"/>
          </w:tcPr>
          <w:p w14:paraId="16484D18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输入 12 位取件码领取文件，支持断点续传、文件自动合并，实时显示进度，领取后更新取件码使用次数。</w:t>
            </w:r>
          </w:p>
        </w:tc>
      </w:tr>
    </w:tbl>
    <w:p w14:paraId="316ED819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C355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46516C5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用例名称</w:t>
            </w:r>
          </w:p>
        </w:tc>
        <w:tc>
          <w:tcPr>
            <w:tcW w:w="4261" w:type="dxa"/>
          </w:tcPr>
          <w:p w14:paraId="35273552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取件码状态管理</w:t>
            </w:r>
          </w:p>
        </w:tc>
      </w:tr>
      <w:tr w14:paraId="22EA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5236006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用例编号</w:t>
            </w:r>
          </w:p>
        </w:tc>
        <w:tc>
          <w:tcPr>
            <w:tcW w:w="4261" w:type="dxa"/>
          </w:tcPr>
          <w:p w14:paraId="1927B227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QuickShare-3</w:t>
            </w:r>
          </w:p>
        </w:tc>
      </w:tr>
      <w:tr w14:paraId="5A3B8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25FFB58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参与者</w:t>
            </w:r>
          </w:p>
        </w:tc>
        <w:tc>
          <w:tcPr>
            <w:tcW w:w="4261" w:type="dxa"/>
          </w:tcPr>
          <w:p w14:paraId="073A14C5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发送方 / 接收方</w:t>
            </w:r>
          </w:p>
        </w:tc>
      </w:tr>
      <w:tr w14:paraId="68E3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9A004FE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用例简述</w:t>
            </w:r>
          </w:p>
        </w:tc>
        <w:tc>
          <w:tcPr>
            <w:tcW w:w="4261" w:type="dxa"/>
          </w:tcPr>
          <w:p w14:paraId="4AEC5E1D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查看取件码剩余有效期、使用次数，过期 / 达领取上限自动标记失效，支持手动作废取件码。</w:t>
            </w:r>
          </w:p>
        </w:tc>
      </w:tr>
    </w:tbl>
    <w:p w14:paraId="7388DAA4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4026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438BA2A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用例名称</w:t>
            </w:r>
          </w:p>
        </w:tc>
        <w:tc>
          <w:tcPr>
            <w:tcW w:w="4261" w:type="dxa"/>
          </w:tcPr>
          <w:p w14:paraId="6F4ACF5F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端到端文件加密</w:t>
            </w:r>
          </w:p>
        </w:tc>
      </w:tr>
      <w:tr w14:paraId="13BC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A70C93B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用例编号</w:t>
            </w:r>
          </w:p>
        </w:tc>
        <w:tc>
          <w:tcPr>
            <w:tcW w:w="4261" w:type="dxa"/>
          </w:tcPr>
          <w:p w14:paraId="23E49887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QuickShare-4</w:t>
            </w:r>
          </w:p>
        </w:tc>
      </w:tr>
      <w:tr w14:paraId="27B5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01213E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参与者</w:t>
            </w:r>
          </w:p>
        </w:tc>
        <w:tc>
          <w:tcPr>
            <w:tcW w:w="4261" w:type="dxa"/>
          </w:tcPr>
          <w:p w14:paraId="1E651A79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所有用户</w:t>
            </w:r>
          </w:p>
        </w:tc>
      </w:tr>
      <w:tr w14:paraId="51A39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0F259F3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用例简述</w:t>
            </w:r>
          </w:p>
        </w:tc>
        <w:tc>
          <w:tcPr>
            <w:tcW w:w="4261" w:type="dxa"/>
          </w:tcPr>
          <w:p w14:paraId="1C71B7C4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上传端自动加密文件块，下载端通过取件码密钥码解密，服务器仅存储加密数据，保障文件隐私。</w:t>
            </w:r>
          </w:p>
        </w:tc>
      </w:tr>
    </w:tbl>
    <w:p w14:paraId="0AF218B7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ABD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4AACC1F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用例名称</w:t>
            </w:r>
          </w:p>
        </w:tc>
        <w:tc>
          <w:tcPr>
            <w:tcW w:w="4261" w:type="dxa"/>
          </w:tcPr>
          <w:p w14:paraId="2765781C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缓存与文件块复用</w:t>
            </w:r>
          </w:p>
        </w:tc>
      </w:tr>
      <w:tr w14:paraId="748C4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8105B59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用例编号</w:t>
            </w:r>
          </w:p>
        </w:tc>
        <w:tc>
          <w:tcPr>
            <w:tcW w:w="4261" w:type="dxa"/>
          </w:tcPr>
          <w:p w14:paraId="068D4492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QuickShare-5</w:t>
            </w:r>
          </w:p>
        </w:tc>
      </w:tr>
      <w:tr w14:paraId="46CF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4006A8C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参与者</w:t>
            </w:r>
          </w:p>
        </w:tc>
        <w:tc>
          <w:tcPr>
            <w:tcW w:w="4261" w:type="dxa"/>
          </w:tcPr>
          <w:p w14:paraId="5F046622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系统后台</w:t>
            </w:r>
          </w:p>
        </w:tc>
      </w:tr>
      <w:tr w14:paraId="3F0E6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F74FBE6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用例简述</w:t>
            </w:r>
          </w:p>
        </w:tc>
        <w:tc>
          <w:tcPr>
            <w:tcW w:w="4261" w:type="dxa"/>
          </w:tcPr>
          <w:p w14:paraId="15F04EDE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已上传文件块自动缓存，相同文件（同用户）上传时直接复用缓存，减少重复传输。</w:t>
            </w:r>
          </w:p>
        </w:tc>
      </w:tr>
    </w:tbl>
    <w:p w14:paraId="26FF8373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4E83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33628F8C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用例名称</w:t>
            </w:r>
          </w:p>
        </w:tc>
        <w:tc>
          <w:tcPr>
            <w:tcW w:w="4261" w:type="dxa"/>
          </w:tcPr>
          <w:p w14:paraId="6729AD3F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过期资源自动清理</w:t>
            </w:r>
          </w:p>
        </w:tc>
      </w:tr>
      <w:tr w14:paraId="1CE06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C867C04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用例编号</w:t>
            </w:r>
          </w:p>
        </w:tc>
        <w:tc>
          <w:tcPr>
            <w:tcW w:w="4261" w:type="dxa"/>
          </w:tcPr>
          <w:p w14:paraId="6E506284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QuickShare-6</w:t>
            </w:r>
          </w:p>
        </w:tc>
      </w:tr>
      <w:tr w14:paraId="156D2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5907E5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参与者</w:t>
            </w:r>
          </w:p>
        </w:tc>
        <w:tc>
          <w:tcPr>
            <w:tcW w:w="4261" w:type="dxa"/>
          </w:tcPr>
          <w:p w14:paraId="5D90C1F1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系统后台</w:t>
            </w:r>
          </w:p>
        </w:tc>
      </w:tr>
      <w:tr w14:paraId="5F9BE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8B25C6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用例简述</w:t>
            </w:r>
          </w:p>
        </w:tc>
        <w:tc>
          <w:tcPr>
            <w:tcW w:w="4261" w:type="dxa"/>
          </w:tcPr>
          <w:p w14:paraId="2D34D9FF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定时清理过期取件码、缓存文件块、临时数据，释放服务器 / 本地存储资源。</w:t>
            </w:r>
          </w:p>
        </w:tc>
      </w:tr>
    </w:tbl>
    <w:p w14:paraId="7AF5E888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21E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E6A796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用例名称</w:t>
            </w:r>
          </w:p>
        </w:tc>
        <w:tc>
          <w:tcPr>
            <w:tcW w:w="4261" w:type="dxa"/>
          </w:tcPr>
          <w:p w14:paraId="19B7FAD7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文件举报与违规处理</w:t>
            </w:r>
          </w:p>
        </w:tc>
      </w:tr>
      <w:tr w14:paraId="26B47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B7F62C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用例编号</w:t>
            </w:r>
          </w:p>
        </w:tc>
        <w:tc>
          <w:tcPr>
            <w:tcW w:w="4261" w:type="dxa"/>
          </w:tcPr>
          <w:p w14:paraId="3F6BD418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QuickShare-7</w:t>
            </w:r>
          </w:p>
        </w:tc>
      </w:tr>
      <w:tr w14:paraId="6DA6D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504144F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参与者</w:t>
            </w:r>
          </w:p>
        </w:tc>
        <w:tc>
          <w:tcPr>
            <w:tcW w:w="4261" w:type="dxa"/>
          </w:tcPr>
          <w:p w14:paraId="388BFE48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接收方用户</w:t>
            </w:r>
          </w:p>
        </w:tc>
      </w:tr>
      <w:tr w14:paraId="4134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3FC14E2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用例简述</w:t>
            </w:r>
          </w:p>
        </w:tc>
        <w:tc>
          <w:tcPr>
            <w:tcW w:w="4261" w:type="dxa"/>
          </w:tcPr>
          <w:p w14:paraId="68B9F68B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支持举报违规文件，系统自动标记并清理对应取件码及缓存，限制违规用户操作权限。</w:t>
            </w:r>
          </w:p>
        </w:tc>
      </w:tr>
    </w:tbl>
    <w:p w14:paraId="08DD81F9"/>
    <w:p w14:paraId="34CFE0B6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50F6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5EC62E3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用例名称</w:t>
            </w:r>
          </w:p>
        </w:tc>
        <w:tc>
          <w:tcPr>
            <w:tcW w:w="4261" w:type="dxa"/>
          </w:tcPr>
          <w:p w14:paraId="789A5DDA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多设备状态同步</w:t>
            </w:r>
          </w:p>
        </w:tc>
      </w:tr>
      <w:tr w14:paraId="08155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0894C9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用例编号</w:t>
            </w:r>
          </w:p>
        </w:tc>
        <w:tc>
          <w:tcPr>
            <w:tcW w:w="4261" w:type="dxa"/>
          </w:tcPr>
          <w:p w14:paraId="2340CD6B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QuickShare-8</w:t>
            </w:r>
          </w:p>
        </w:tc>
      </w:tr>
      <w:tr w14:paraId="5684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04AB72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参与者</w:t>
            </w:r>
          </w:p>
        </w:tc>
        <w:tc>
          <w:tcPr>
            <w:tcW w:w="4261" w:type="dxa"/>
          </w:tcPr>
          <w:p w14:paraId="6C3208B5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发送方用户</w:t>
            </w:r>
          </w:p>
        </w:tc>
      </w:tr>
      <w:tr w14:paraId="2F0F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4CC1F00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用例简述</w:t>
            </w:r>
          </w:p>
        </w:tc>
        <w:tc>
          <w:tcPr>
            <w:tcW w:w="4261" w:type="dxa"/>
          </w:tcPr>
          <w:p w14:paraId="65CE1BDD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登录后自动同步 24 小时内的分享状态，多设备间保持取件码、上传进度一致。</w:t>
            </w:r>
          </w:p>
        </w:tc>
      </w:tr>
    </w:tbl>
    <w:p w14:paraId="0DC98C1B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E4B2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10B12B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用例名称</w:t>
            </w:r>
          </w:p>
        </w:tc>
        <w:tc>
          <w:tcPr>
            <w:tcW w:w="4261" w:type="dxa"/>
          </w:tcPr>
          <w:p w14:paraId="03696B6F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网络环境适配</w:t>
            </w:r>
          </w:p>
        </w:tc>
      </w:tr>
      <w:tr w14:paraId="3007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07C73C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用例编号</w:t>
            </w:r>
          </w:p>
        </w:tc>
        <w:tc>
          <w:tcPr>
            <w:tcW w:w="4261" w:type="dxa"/>
          </w:tcPr>
          <w:p w14:paraId="59731C0A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QuickShare-9</w:t>
            </w:r>
          </w:p>
        </w:tc>
      </w:tr>
      <w:tr w14:paraId="20D92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35AF7A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参与者</w:t>
            </w:r>
          </w:p>
        </w:tc>
        <w:tc>
          <w:tcPr>
            <w:tcW w:w="4261" w:type="dxa"/>
          </w:tcPr>
          <w:p w14:paraId="1699AEF1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所有用户</w:t>
            </w:r>
          </w:p>
        </w:tc>
      </w:tr>
      <w:tr w14:paraId="572EE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505BA24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用例简述</w:t>
            </w:r>
          </w:p>
        </w:tc>
        <w:tc>
          <w:tcPr>
            <w:tcW w:w="4261" w:type="dxa"/>
          </w:tcPr>
          <w:p w14:paraId="07C2CC93"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自动适配 HTTP/HTTPS 环境，支持局域网 / 公网传输，弱网下自动调整分块大小保障稳定性。</w:t>
            </w:r>
          </w:p>
        </w:tc>
      </w:tr>
    </w:tbl>
    <w:p w14:paraId="21B90647">
      <w:pPr>
        <w:pStyle w:val="5"/>
        <w:keepNext w:val="0"/>
        <w:keepLines w:val="0"/>
        <w:widowControl/>
        <w:suppressLineNumbers w:val="0"/>
      </w:pPr>
      <w:r>
        <w:t xml:space="preserve">6.1 用例图说明 </w:t>
      </w:r>
    </w:p>
    <w:p w14:paraId="261254A4">
      <w:r>
        <w:drawing>
          <wp:inline distT="0" distB="0" distL="114300" distR="114300">
            <wp:extent cx="5274310" cy="3814445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FC0F"/>
    <w:p w14:paraId="71444C15"/>
    <w:p w14:paraId="6D73A4A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系统边界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：QuickShare文件分享系统。</w:t>
      </w:r>
    </w:p>
    <w:p w14:paraId="6D88C06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参与者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：所有用户、发送方用户、接收方用户、系统后台。</w:t>
      </w:r>
    </w:p>
    <w:p w14:paraId="183F428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：包含关系（如上传包含加密）、扩展关系（如状态管理扩展作废功能）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E71BAFC">
      <w:pPr>
        <w:rPr>
          <w:rFonts w:hint="eastAsia" w:ascii="宋体" w:hAnsi="宋体" w:eastAsia="宋体" w:cs="宋体"/>
          <w:sz w:val="24"/>
          <w:szCs w:val="24"/>
        </w:rPr>
      </w:pPr>
    </w:p>
    <w:p w14:paraId="3871D0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包含关系（Include）</w:t>
      </w:r>
    </w:p>
    <w:p w14:paraId="015FD9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文件上传与分享 包含 端到端文件加密（上传时自动加密）。</w:t>
      </w:r>
    </w:p>
    <w:p w14:paraId="55170E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文件领取与下载 包含 端到端文件加密（下载时自动解密）。</w:t>
      </w:r>
    </w:p>
    <w:p w14:paraId="709746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文件上传与分享 包含 网络环境适配（自动适配传输协议）。</w:t>
      </w:r>
    </w:p>
    <w:p w14:paraId="768499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文件领取与下载 包含 网络环境适配（自动适配传输协议）。</w:t>
      </w:r>
    </w:p>
    <w:p w14:paraId="57FA86BA">
      <w:pPr>
        <w:rPr>
          <w:rFonts w:hint="eastAsia" w:ascii="宋体" w:hAnsi="宋体" w:eastAsia="宋体" w:cs="宋体"/>
          <w:sz w:val="24"/>
          <w:szCs w:val="24"/>
        </w:rPr>
      </w:pPr>
    </w:p>
    <w:p w14:paraId="410F60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扩展关系（Extend）</w:t>
      </w:r>
    </w:p>
    <w:p w14:paraId="05F0C4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取件码状态管理 扩展 手动作废取件码（用户主动操作）。</w:t>
      </w:r>
    </w:p>
    <w:p w14:paraId="00C161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过期资源自动清理 扩展：</w:t>
      </w:r>
    </w:p>
    <w:p w14:paraId="15C9D598">
      <w:pPr>
        <w:ind w:firstLine="960" w:firstLineChars="4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清理过期取件码</w:t>
      </w:r>
    </w:p>
    <w:p w14:paraId="7B13E5BC">
      <w:pPr>
        <w:ind w:firstLine="960" w:firstLineChars="4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清理缓存文件块</w:t>
      </w:r>
    </w:p>
    <w:p w14:paraId="45614782">
      <w:pPr>
        <w:ind w:firstLine="960" w:firstLineChars="4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清理临时数据</w:t>
      </w:r>
    </w:p>
    <w:p w14:paraId="40011F2B">
      <w:pPr>
        <w:rPr>
          <w:rFonts w:hint="eastAsia" w:ascii="宋体" w:hAnsi="宋体" w:eastAsia="宋体" w:cs="宋体"/>
          <w:sz w:val="24"/>
          <w:szCs w:val="24"/>
        </w:rPr>
      </w:pPr>
    </w:p>
    <w:p w14:paraId="01C550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文件举报与违规处理 扩展：</w:t>
      </w:r>
    </w:p>
    <w:p w14:paraId="09AF6181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系统自动标记违规</w:t>
      </w:r>
    </w:p>
    <w:p w14:paraId="283C3B27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限制用户权限</w:t>
      </w:r>
    </w:p>
    <w:p w14:paraId="29B614DC"/>
    <w:p w14:paraId="427DA01D">
      <w:pPr>
        <w:rPr>
          <w:sz w:val="24"/>
          <w:szCs w:val="24"/>
        </w:rPr>
      </w:pPr>
      <w:r>
        <w:rPr>
          <w:sz w:val="24"/>
          <w:szCs w:val="24"/>
        </w:rPr>
        <w:t>依赖关系</w:t>
      </w:r>
    </w:p>
    <w:p w14:paraId="0E8F2071">
      <w:pPr>
        <w:rPr>
          <w:sz w:val="24"/>
          <w:szCs w:val="24"/>
        </w:rPr>
      </w:pPr>
      <w:r>
        <w:rPr>
          <w:sz w:val="24"/>
          <w:szCs w:val="24"/>
        </w:rPr>
        <w:t>文件举报与违规处理 触发 过期资源自动清理（举报后清理资源）。</w:t>
      </w:r>
    </w:p>
    <w:p w14:paraId="6FF1F4BD">
      <w:pPr>
        <w:pStyle w:val="5"/>
        <w:keepNext w:val="0"/>
        <w:keepLines w:val="0"/>
        <w:widowControl/>
        <w:suppressLineNumbers w:val="0"/>
      </w:pPr>
      <w:r>
        <w:t xml:space="preserve">6.2 核心用例列表与描述 </w:t>
      </w:r>
    </w:p>
    <w:tbl>
      <w:tblPr>
        <w:tblStyle w:val="7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9"/>
        <w:gridCol w:w="1538"/>
        <w:gridCol w:w="1014"/>
        <w:gridCol w:w="4311"/>
      </w:tblGrid>
      <w:tr w14:paraId="59DC4E5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09F78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F4EB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0A14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A7BEE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核心描述</w:t>
            </w:r>
          </w:p>
        </w:tc>
      </w:tr>
      <w:tr w14:paraId="528D13B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FEC1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QuickShare-0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09DE0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用户注册与登录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EE4A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所有用户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C3601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支持账号注册、密码登录，通过JWT维持会话。</w:t>
            </w:r>
          </w:p>
        </w:tc>
      </w:tr>
      <w:tr w14:paraId="5C25277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6DA8B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QuickShare-1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234F4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文件上传与分享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A5C3D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A519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拖拽/选择上传，配置有效期/次数，生成12位取件码。</w:t>
            </w:r>
          </w:p>
        </w:tc>
      </w:tr>
      <w:tr w14:paraId="2FCB6D1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768D7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QuickShare-2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F6B4C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文件领取与下载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A9967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1D346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输入取件码领取，支持断点续传，自动解密合并。</w:t>
            </w:r>
          </w:p>
        </w:tc>
      </w:tr>
      <w:tr w14:paraId="0E9514D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7FD72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QuickShare-3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0738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取件码状态管理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30DB7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发送/接收方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24560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查看状态（有效期、次数），支持手动作废。</w:t>
            </w:r>
          </w:p>
        </w:tc>
      </w:tr>
      <w:tr w14:paraId="1320402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A8C7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QuickShare-4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1616E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端到端文件加密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2F508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所有用户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05B0A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上传加密，下载解密，服务器不存储明文。</w:t>
            </w:r>
          </w:p>
        </w:tc>
      </w:tr>
      <w:tr w14:paraId="7D44B86B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EF10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QuickShare-5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5846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缓存与文件块复用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11B8F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系统后台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C3722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相同文件块直接复用，提升效率。</w:t>
            </w:r>
          </w:p>
        </w:tc>
      </w:tr>
      <w:tr w14:paraId="0DAD731E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F114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QuickShare-6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1F423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过期资源自动清理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8444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系统后台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0B2B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定时清理过期取件码、缓存文件块。</w:t>
            </w:r>
          </w:p>
        </w:tc>
      </w:tr>
      <w:tr w14:paraId="7209191E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6C5B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QuickShare-7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DE8C0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文件举报与违规处理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CEBE6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1AB55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举报违规文件，系统自动处理。</w:t>
            </w:r>
          </w:p>
        </w:tc>
      </w:tr>
      <w:tr w14:paraId="29F1E4B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56C36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QuickShare-8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14460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多设备状态同步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CF21C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8B6C2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登录后同步24小时内的分享状态。</w:t>
            </w:r>
          </w:p>
        </w:tc>
      </w:tr>
      <w:tr w14:paraId="7A58711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E171D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QuickShare-9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83290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网络环境适配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615B7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所有用户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6330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自适应HTTP/HTTPS，弱网优化。</w:t>
            </w:r>
          </w:p>
        </w:tc>
      </w:tr>
    </w:tbl>
    <w:p w14:paraId="0596552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</w:rPr>
        <w:t>第三部分：实现与运维</w:t>
      </w:r>
      <w:r>
        <w:t xml:space="preserve"> </w:t>
      </w:r>
    </w:p>
    <w:p w14:paraId="2693C06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</w:rPr>
        <w:t>第7章 运行与部署设计</w:t>
      </w:r>
      <w:r>
        <w:t xml:space="preserve"> </w:t>
      </w:r>
    </w:p>
    <w:p w14:paraId="3ECD4E17">
      <w:pPr>
        <w:pStyle w:val="5"/>
        <w:keepNext w:val="0"/>
        <w:keepLines w:val="0"/>
        <w:widowControl/>
        <w:suppressLineNumbers w:val="0"/>
      </w:pPr>
      <w:r>
        <w:t xml:space="preserve">7.1 部署架构 </w:t>
      </w:r>
    </w:p>
    <w:p w14:paraId="21F3F64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服务器部署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88429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9B3B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后端使用Gunicorn或Uvicorn作为ASGI服务器。</w:t>
      </w:r>
    </w:p>
    <w:p w14:paraId="714237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使用Nginx作为反向代理和静态资源服务器（可选）。</w:t>
      </w:r>
    </w:p>
    <w:p w14:paraId="45423E46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FB2F1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环境配置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AF3F0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数据库：MySQL 5.7+。</w:t>
      </w:r>
    </w:p>
    <w:p w14:paraId="1563DF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缓存：Redis。</w:t>
      </w:r>
    </w:p>
    <w:p w14:paraId="5C58F1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通过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.env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文件管理配置（数据库连接、JWT密钥等）。</w:t>
      </w:r>
    </w:p>
    <w:p w14:paraId="4A0D12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67329D87">
      <w:pPr>
        <w:pStyle w:val="5"/>
        <w:keepNext w:val="0"/>
        <w:keepLines w:val="0"/>
        <w:widowControl/>
        <w:suppressLineNumbers w:val="0"/>
      </w:pPr>
      <w:r>
        <w:t xml:space="preserve">7.2 启动流程 </w:t>
      </w:r>
    </w:p>
    <w:p w14:paraId="45EDF2FD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06400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环境检查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：检查数据库、Redis连接，检查SSL证书。</w:t>
      </w:r>
    </w:p>
    <w:p w14:paraId="4640F41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服务启动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：初始化FastAPI应用，创建数据库表，注册路由，启动后台清理任务（每5分钟一次）。</w:t>
      </w:r>
    </w:p>
    <w:p w14:paraId="3B3CB8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1D25A2B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7.3 数据安全与出错处理</w:t>
      </w:r>
    </w:p>
    <w:p w14:paraId="41382FC7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817A3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纵深防御安全架构</w:t>
      </w:r>
    </w:p>
    <w:p w14:paraId="1829B3B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传输层安全（TLS）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 强制使用HTTPS，通过HSTS头确保通信始终加密。Nginx配置中禁用不安全的SSL协议和加密套件。</w:t>
      </w:r>
    </w:p>
    <w:p w14:paraId="4D6F838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端到端加密（E2EE）实现细节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6B0D84C7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14EB7D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密钥派生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取件码（12位）作为根密钥（Seed）。在前端，使用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PBKDF2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算法（例如迭代10万次）将取件码派生出一个强加密密钥。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服务器从不接触或存储明文取件码或派生出的密钥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，因此无法解密文件内容。</w:t>
      </w:r>
    </w:p>
    <w:p w14:paraId="0DF998C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加密模式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采用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AES-GCM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模式，该模式同时提供保密性和完整性验证（防篡改）。每个文件块加密时都会生成一个唯一的随机向量（IV），并与加密后的数据一起存储。</w:t>
      </w:r>
    </w:p>
    <w:p w14:paraId="37BF63B8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A3472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数据存储安全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61132C1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用户密码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后端使用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bcrypt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或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Argon2id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等抗GPU/ASIC破解的算法对密码进行哈希处理，并加盐存储。</w:t>
      </w:r>
    </w:p>
    <w:p w14:paraId="335EC3D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文件存储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上传的加密文件块以二进制形式直接存储在文件系统中或对象存储（如S3）中。数据库中的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表只存储文件的元数据（如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stored_name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UUID）。</w:t>
      </w:r>
    </w:p>
    <w:p w14:paraId="01D568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3D53F49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系统级的错误处理与韧性设计</w:t>
      </w:r>
    </w:p>
    <w:p w14:paraId="2AE6AF75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6D3E45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后端错误处理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3A5C4CD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全局异常处理器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在FastAPI中，使用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@app.exception_handler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捕获所有未处理的异常，避免向用户泄露敏感栈跟踪信息。统一返回格式化的错误信息，如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{ "error": true, "code": "INVALID_CODE", "message": "取件码无效" 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CE7A8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自定义业务异常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定义一系列业务异常类（如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InvalidPickupCodeError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FileExpiredError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），实现清晰的错误分类和处理。</w:t>
      </w:r>
    </w:p>
    <w:p w14:paraId="7546114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数据库操作重试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对于瞬时的数据库连接失败，使用重试逻辑（如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tenacity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库）来提高服务的可用性。</w:t>
      </w:r>
    </w:p>
    <w:p w14:paraId="18979CF9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45447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前端错误处理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C9B72B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HTTP请求拦截器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在HTTP客户端（如axios）中设置拦截器。统一处理非200状态码的响应，根据后端返回的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字段，向用户展示友好的错误提示。</w:t>
      </w:r>
    </w:p>
    <w:p w14:paraId="7838152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网络异常处理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监听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online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/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offline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事件。当检测到网络断开时，暂停上传/下载，并提示用户“网络连接已断开”；当网络恢复时，自动尝试恢复传输（断点续传）。</w:t>
      </w:r>
    </w:p>
    <w:p w14:paraId="26F94EB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用户操作引导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 对于常见错误，如取件码格式错误、文件过大等，在用户输入时或点击前就进行验证和提示，减少无效请求。</w:t>
      </w:r>
    </w:p>
    <w:p w14:paraId="56B278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1DE7D70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日志与审计</w:t>
      </w:r>
    </w:p>
    <w:p w14:paraId="7070E562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BD622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结构化日志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 使用JSON格式记录日志，便于后续使用ELK（Elasticsearch, Logstash, Kibana）等工具进行分析。日志内容包含：时间戳、请求ID、用户ID（如有）、操作类型、错误码、IP地址等。</w:t>
      </w:r>
    </w:p>
    <w:p w14:paraId="5284D94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安全事件记录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 对关键安全事件（如多次失败的取件码尝试、重要文件下载）进行重点记录和告警。</w:t>
      </w:r>
    </w:p>
    <w:p w14:paraId="1E4685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D95983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</w:rPr>
        <w:t>第8章 维护设计</w:t>
      </w:r>
      <w:r>
        <w:t xml:space="preserve"> </w:t>
      </w:r>
    </w:p>
    <w:p w14:paraId="6BD3D632">
      <w:pPr>
        <w:pStyle w:val="5"/>
        <w:keepNext w:val="0"/>
        <w:keepLines w:val="0"/>
        <w:widowControl/>
        <w:suppressLineNumbers w:val="0"/>
      </w:pPr>
      <w:r>
        <w:t xml:space="preserve">8.1 系统监控 </w:t>
      </w:r>
    </w:p>
    <w:p w14:paraId="3DFB1E36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6B3BB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健康检查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/health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接口监控服务状态。</w:t>
      </w:r>
    </w:p>
    <w:p w14:paraId="207B016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日志管理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：分级记录（INFO, WARNING, ERROR），关键操作留痕，日志轮转。</w:t>
      </w:r>
    </w:p>
    <w:p w14:paraId="0E6D93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3E357D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8.2 数据维护与清理</w:t>
      </w:r>
    </w:p>
    <w:p w14:paraId="7FCCC663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自动化清理任务（Cron Job）</w:t>
      </w:r>
    </w:p>
    <w:p w14:paraId="431E8105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47124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 使用FastAPI的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后台任务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（Background Tasks）或更专业的进程内调度库（如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APScheduler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）来执行定时任务。</w:t>
      </w:r>
    </w:p>
    <w:p w14:paraId="5BF1715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清理策略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CE7BD3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过期取件码清理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 每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5分钟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执行一次。扫描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pickup_codes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表，查找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status = 'expired'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或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expire_at &lt; NOW()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且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status != 'completed'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的记录。对于这些记录，将其状态标记为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expired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，并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异步触发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关联的加密文件块的物理删除（避免阻塞主任务）。</w:t>
      </w:r>
    </w:p>
    <w:p w14:paraId="17F9584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孤儿文件块清理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 每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24小时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执行一次。查找文件系统中那些没有任何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pickup_codes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记录关联的、且上传时间超过24小时的加密文件块，并进行物理删除。这用于处理上传过程中意外中断导致的数据残留。</w:t>
      </w:r>
    </w:p>
    <w:p w14:paraId="3698061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Redis缓存清理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 Redis可设置合理的TTL（生存时间），让其自动淘汰过期缓存。此任务主要监控Redis内存使用情况。</w:t>
      </w:r>
    </w:p>
    <w:p w14:paraId="3C36B46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7C128E6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手动维护工具（脚本）</w:t>
      </w:r>
    </w:p>
    <w:p w14:paraId="6C92279D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12C52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数据库清理脚本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 (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cleanup_db.py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)： 提供给管理员一个更强大的命令行工具，可以手动指定时间范围，强制清理所有相关数据（包括取件码记录和文件块）。</w:t>
      </w:r>
    </w:p>
    <w:p w14:paraId="57FF3779">
      <w:pPr>
        <w:pStyle w:val="6"/>
        <w:keepNext w:val="0"/>
        <w:keepLines w:val="0"/>
        <w:widowControl/>
        <w:suppressLineNumbers w:val="0"/>
        <w:ind w:right="-98"/>
        <w:rPr>
          <w:rStyle w:val="11"/>
        </w:rPr>
      </w:pPr>
    </w:p>
    <w:p w14:paraId="7474E5DB">
      <w:pPr>
        <w:pStyle w:val="6"/>
        <w:keepNext w:val="0"/>
        <w:keepLines w:val="0"/>
        <w:widowControl/>
        <w:suppressLineNumbers w:val="0"/>
        <w:ind w:right="-98"/>
        <w:rPr>
          <w:rStyle w:val="11"/>
        </w:rPr>
      </w:pPr>
      <w:r>
        <w:rPr>
          <w:rStyle w:val="11"/>
        </w:rPr>
        <w:t xml:space="preserve">python cleanup_db.py --before </w:t>
      </w:r>
      <w:r>
        <w:t>"2024-01-01"</w:t>
      </w:r>
      <w:r>
        <w:rPr>
          <w:rStyle w:val="11"/>
        </w:rPr>
        <w:t xml:space="preserve"> --dry-run  </w:t>
      </w:r>
      <w:r>
        <w:t># 干跑，只预览要删除的数据</w:t>
      </w:r>
    </w:p>
    <w:p w14:paraId="57D390C8">
      <w:pPr>
        <w:pStyle w:val="6"/>
        <w:keepNext w:val="0"/>
        <w:keepLines w:val="0"/>
        <w:widowControl/>
        <w:suppressLineNumbers w:val="0"/>
        <w:ind w:right="-98"/>
      </w:pPr>
      <w:r>
        <w:rPr>
          <w:rStyle w:val="11"/>
        </w:rPr>
        <w:t xml:space="preserve">python cleanup_db.py --before </w:t>
      </w:r>
      <w:r>
        <w:t>"2024-01-01"</w:t>
      </w:r>
      <w:r>
        <w:rPr>
          <w:rStyle w:val="11"/>
        </w:rPr>
        <w:t xml:space="preserve"> --execute  </w:t>
      </w:r>
      <w:r>
        <w:t># 实际执行删除</w:t>
      </w:r>
    </w:p>
    <w:p w14:paraId="19A6F016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6CAA7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缓存刷新脚本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 (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flush_cache.py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)： 用于在版本更新或缓存出现一致性问题时，一键清除所有Redis缓存。</w:t>
      </w:r>
    </w:p>
    <w:p w14:paraId="6336CD0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系统状态检查脚本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 (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health_check.py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)： 全面检查数据库连接性、Redis连接性、磁盘空间、关键目录的写入权限等，并生成一份健康报告。</w:t>
      </w:r>
    </w:p>
    <w:p w14:paraId="3DFC20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9413C6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备份策略</w:t>
      </w:r>
    </w:p>
    <w:p w14:paraId="7E1958A2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27831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数据库备份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每日凌晨在业务低峰期执行全量备份，并保留最近7天的备份。可使用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mysqldump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或云数据库的自动备份功能。</w:t>
      </w:r>
    </w:p>
    <w:p w14:paraId="4410355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配置文件备份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 对应用配置文件、Nginx配置、SSL证书等进行版本化管理（如Git），并在每次变更后自动同步到备份服务器。</w:t>
      </w:r>
    </w:p>
    <w:p w14:paraId="6B9A961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恢复演练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 每季度至少进行一次备份数据恢复演练，确保备份的有效性和恢复流程的顺畅。</w:t>
      </w:r>
    </w:p>
    <w:p w14:paraId="3B70A9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3B94F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2569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6FDBB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80F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6043EC"/>
    <w:multiLevelType w:val="multilevel"/>
    <w:tmpl w:val="3A6043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8005CA3"/>
    <w:multiLevelType w:val="multilevel"/>
    <w:tmpl w:val="48005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06B2DC1"/>
    <w:multiLevelType w:val="singleLevel"/>
    <w:tmpl w:val="706B2DC1"/>
    <w:lvl w:ilvl="0" w:tentative="0">
      <w:start w:val="1"/>
      <w:numFmt w:val="decimal"/>
      <w:pStyle w:val="12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3">
    <w:nsid w:val="7F577E2E"/>
    <w:multiLevelType w:val="multilevel"/>
    <w:tmpl w:val="7F577E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D03CB2"/>
    <w:rsid w:val="4D101417"/>
    <w:rsid w:val="554F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customStyle="1" w:styleId="12">
    <w:name w:val="参考文献"/>
    <w:basedOn w:val="1"/>
    <w:qFormat/>
    <w:uiPriority w:val="0"/>
    <w:pPr>
      <w:widowControl/>
      <w:numPr>
        <w:ilvl w:val="0"/>
        <w:numId w:val="1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before="90" w:after="76" w:line="240" w:lineRule="auto"/>
      <w:jc w:val="left"/>
    </w:pPr>
    <w:rPr>
      <w:rFonts w:hint="eastAsia" w:ascii="华文中宋" w:hAnsi="华文中宋" w:eastAsia="华文中宋" w:cs="华文中宋"/>
      <w:color w:val="1F1F1F"/>
      <w:kern w:val="0"/>
      <w:sz w:val="24"/>
      <w:szCs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3261</Words>
  <Characters>4407</Characters>
  <Lines>0</Lines>
  <Paragraphs>0</Paragraphs>
  <TotalTime>0</TotalTime>
  <ScaleCrop>false</ScaleCrop>
  <LinksUpToDate>false</LinksUpToDate>
  <CharactersWithSpaces>4558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2023-12-27T08:40:00Z</dcterms:created>
  <dc:creator>ASUS</dc:creator>
  <cp:lastModifiedBy>WPS_1651923898</cp:lastModifiedBy>
  <dcterms:modified xsi:type="dcterms:W3CDTF">2026-01-11T05:59:55Z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AC9D1BFD299C42108F5F2EE46FC47AA9_12</vt:lpwstr>
  </property>
  <property fmtid="{D5CDD505-2E9C-101B-9397-08002B2CF9AE}" pid="4" name="KSOTemplateDocerSaveRecord">
    <vt:lpwstr>eyJoZGlkIjoiODM2M2RiNWI4MjU5NmJjMGU5MDdhYWUyOWNkNWRhNzgiLCJ1c2VySWQiOiIxMzcyNDgzNzYzIn0=</vt:lpwstr>
  </property>
</Properties>
</file>