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7D22C">
      <w:pPr>
        <w:pStyle w:val="2"/>
        <w:bidi w:val="0"/>
        <w:ind w:firstLine="3092" w:firstLineChars="7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个人贡献</w:t>
      </w:r>
    </w:p>
    <w:p w14:paraId="6E51FAC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吴国威</w:t>
      </w:r>
    </w:p>
    <w:p w14:paraId="2DF6A235">
      <w:pPr>
        <w:rPr>
          <w:rFonts w:hint="eastAsia"/>
        </w:rPr>
      </w:pPr>
      <w:r>
        <w:rPr>
          <w:rFonts w:hint="eastAsia"/>
        </w:rPr>
        <w:t>作为</w:t>
      </w:r>
      <w:r>
        <w:rPr>
          <w:rFonts w:hint="eastAsia"/>
          <w:lang w:val="en-US" w:eastAsia="zh-CN"/>
        </w:rPr>
        <w:t>quick-share</w:t>
      </w:r>
      <w:r>
        <w:rPr>
          <w:rFonts w:hint="eastAsia"/>
        </w:rPr>
        <w:t>系统的端点组</w:t>
      </w:r>
      <w:r>
        <w:rPr>
          <w:rFonts w:hint="eastAsia"/>
          <w:lang w:val="en-US" w:eastAsia="zh-CN"/>
        </w:rPr>
        <w:t>成员之一</w:t>
      </w:r>
      <w:r>
        <w:rPr>
          <w:rFonts w:hint="eastAsia"/>
        </w:rPr>
        <w:t>，我的核心贡献在于设计、实现和维护系统的API端点，确保它们在各种场景下都能稳定、高效地工作。基于之前的测试结果，我的贡献主要体现在以下几个方面：</w:t>
      </w:r>
    </w:p>
    <w:p w14:paraId="5E2563AE">
      <w:pPr>
        <w:rPr>
          <w:rFonts w:hint="eastAsia"/>
        </w:rPr>
      </w:pPr>
      <w:r>
        <w:rPr>
          <w:rFonts w:hint="eastAsia"/>
        </w:rPr>
        <w:t>1. API端点设计与实现</w:t>
      </w:r>
    </w:p>
    <w:p w14:paraId="596CA348">
      <w:pPr>
        <w:rPr>
          <w:rFonts w:hint="eastAsia"/>
        </w:rPr>
      </w:pPr>
      <w:r>
        <w:rPr>
          <w:rFonts w:hint="eastAsia"/>
        </w:rPr>
        <w:t>取件码生成端点 ：设计并实现了安全的取件码生成机制，确保每个上传请求都有唯一标识</w:t>
      </w:r>
    </w:p>
    <w:p w14:paraId="6FDCB072">
      <w:pPr>
        <w:rPr>
          <w:rFonts w:hint="eastAsia"/>
        </w:rPr>
      </w:pPr>
      <w:r>
        <w:rPr>
          <w:rFonts w:hint="eastAsia"/>
        </w:rPr>
        <w:t>文件块上传端点 ：实现了高效的分块上传处理，支持1MB大小的文件块，能够正确处理并发上传的块</w:t>
      </w:r>
    </w:p>
    <w:p w14:paraId="557D71C7">
      <w:pPr>
        <w:rPr>
          <w:rFonts w:hint="eastAsia"/>
        </w:rPr>
      </w:pPr>
      <w:r>
        <w:rPr>
          <w:rFonts w:hint="eastAsia"/>
        </w:rPr>
        <w:t>上传完成通知端点 ：设计了可靠的上传完成通知机制，便于系统后续处理完整文件</w:t>
      </w:r>
    </w:p>
    <w:p w14:paraId="2F8D749C">
      <w:pPr>
        <w:rPr>
          <w:rFonts w:hint="eastAsia"/>
        </w:rPr>
      </w:pPr>
      <w:r>
        <w:rPr>
          <w:rFonts w:hint="eastAsia"/>
        </w:rPr>
        <w:t>2. 性能与稳定性保障</w:t>
      </w:r>
    </w:p>
    <w:p w14:paraId="6D283169">
      <w:pPr>
        <w:rPr>
          <w:rFonts w:hint="eastAsia"/>
        </w:rPr>
      </w:pPr>
      <w:r>
        <w:rPr>
          <w:rFonts w:hint="eastAsia"/>
        </w:rPr>
        <w:t>低并发稳定性 ：确保系统在正常负载（≤20并发）下稳定运行，成功率接近100%</w:t>
      </w:r>
    </w:p>
    <w:p w14:paraId="4D41FA46">
      <w:pPr>
        <w:rPr>
          <w:rFonts w:hint="eastAsia"/>
        </w:rPr>
      </w:pPr>
      <w:r>
        <w:rPr>
          <w:rFonts w:hint="eastAsia"/>
        </w:rPr>
        <w:t>中等并发可靠性 ：在10并发下保持100%成功率，响应时间在可接受范围内</w:t>
      </w:r>
    </w:p>
    <w:p w14:paraId="10CC86DE">
      <w:pPr>
        <w:rPr>
          <w:rFonts w:hint="eastAsia"/>
        </w:rPr>
      </w:pPr>
      <w:r>
        <w:rPr>
          <w:rFonts w:hint="eastAsia"/>
        </w:rPr>
        <w:t>资源使用优化 ：在测试中发现的内存占用问题，我们后续会进行优化</w:t>
      </w:r>
    </w:p>
    <w:p w14:paraId="13CE312C">
      <w:pPr>
        <w:rPr>
          <w:rFonts w:hint="eastAsia"/>
        </w:rPr>
      </w:pPr>
      <w:r>
        <w:rPr>
          <w:rFonts w:hint="eastAsia"/>
        </w:rPr>
        <w:t>错误处理机制 ：实现了基本的错误处理，能够返回适当的错误码和信息</w:t>
      </w:r>
    </w:p>
    <w:p w14:paraId="38659270">
      <w:pPr>
        <w:rPr>
          <w:rFonts w:hint="eastAsia"/>
        </w:rPr>
      </w:pPr>
      <w:r>
        <w:rPr>
          <w:rFonts w:hint="eastAsia"/>
        </w:rPr>
        <w:t>3. 测试配合与问题定位</w:t>
      </w:r>
    </w:p>
    <w:p w14:paraId="3C628DAA">
      <w:pPr>
        <w:rPr>
          <w:rFonts w:hint="eastAsia"/>
        </w:rPr>
      </w:pPr>
      <w:r>
        <w:rPr>
          <w:rFonts w:hint="eastAsia"/>
        </w:rPr>
        <w:t>支持性能测试 ：提供了稳定的API端点，支持测试团队进行全面的性能测试</w:t>
      </w:r>
    </w:p>
    <w:p w14:paraId="465C509D">
      <w:pPr>
        <w:rPr>
          <w:rFonts w:hint="eastAsia"/>
        </w:rPr>
      </w:pPr>
      <w:r>
        <w:rPr>
          <w:rFonts w:hint="eastAsia"/>
        </w:rPr>
        <w:t>问题反馈响应 ：根据测试结果，我们已经确定了系统的瓶颈和需要优化的方向</w:t>
      </w:r>
    </w:p>
    <w:p w14:paraId="44B9FF3F">
      <w:bookmarkStart w:id="0" w:name="_GoBack"/>
      <w:bookmarkEnd w:id="0"/>
      <w:r>
        <w:rPr>
          <w:rFonts w:hint="eastAsia"/>
        </w:rPr>
        <w:t>测试数据收集 ：配合测试团队收集了大量性能数据，为后续优化提供依据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A0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2026-01-08T12:06:10Z</dcterms:created>
  <dc:creator>吴</dc:creator>
  <cp:lastModifiedBy>WPS_1758638091</cp:lastModifiedBy>
  <dcterms:modified xsi:type="dcterms:W3CDTF">2026-01-08T12:10:11Z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eyJoZGlkIjoiMTUxOGQ3MWM5ZDkyNDgxNzVlZGExZjY5N2IxZDM5OTEiLCJ1c2VySWQiOiIxNzQ3OTI2MDgwIn0=</vt:lpwstr>
  </property>
  <property fmtid="{D5CDD505-2E9C-101B-9397-08002B2CF9AE}" pid="4" name="ICV">
    <vt:lpwstr>B2075A5962554E4FA2C84C2DC99B8B50_12</vt:lpwstr>
  </property>
</Properties>
</file>