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F526" w14:textId="77777777" w:rsidR="00096F18" w:rsidRPr="004C5CB8" w:rsidRDefault="00096F18" w:rsidP="00096F18">
      <w:pPr>
        <w:spacing w:line="240" w:lineRule="auto"/>
        <w:ind w:left="360"/>
        <w:rPr>
          <w:b/>
          <w:sz w:val="24"/>
          <w:u w:val="single"/>
        </w:rPr>
      </w:pPr>
      <w:r w:rsidRPr="004C5CB8">
        <w:rPr>
          <w:b/>
          <w:sz w:val="24"/>
          <w:u w:val="single"/>
        </w:rPr>
        <w:t>Extract</w:t>
      </w:r>
    </w:p>
    <w:p w14:paraId="26D06F46" w14:textId="77777777" w:rsidR="00F20AD4" w:rsidRDefault="00F20AD4" w:rsidP="00F20AD4">
      <w:pPr>
        <w:ind w:left="360"/>
      </w:pPr>
      <w:r w:rsidRPr="00F20AD4">
        <w:t>We have utilized two public data sets from Kaggle. Gathered data is based on county through all the States ranging over various years.</w:t>
      </w:r>
      <w:r>
        <w:t xml:space="preserve"> Also, the available data has been provided in a CSV format which will require cleaning and reformatting which we have done during the transformation process in Python.</w:t>
      </w:r>
    </w:p>
    <w:p w14:paraId="25499A50" w14:textId="77777777" w:rsidR="00F20AD4" w:rsidRPr="00F20AD4" w:rsidRDefault="00F20AD4" w:rsidP="00F20AD4">
      <w:pPr>
        <w:ind w:left="360"/>
      </w:pPr>
      <w:r w:rsidRPr="00F20AD4">
        <w:t xml:space="preserve"> The data sources are as following</w:t>
      </w:r>
    </w:p>
    <w:p w14:paraId="13B1A64A" w14:textId="77777777" w:rsidR="00F20AD4" w:rsidRPr="00F20AD4" w:rsidRDefault="00F20AD4" w:rsidP="00F20AD4">
      <w:pPr>
        <w:pStyle w:val="ListParagraph"/>
        <w:numPr>
          <w:ilvl w:val="0"/>
          <w:numId w:val="6"/>
        </w:numPr>
        <w:spacing w:after="0" w:line="240" w:lineRule="auto"/>
      </w:pPr>
      <w:r w:rsidRPr="00F20AD4">
        <w:t>Diversity Index from Kaggle</w:t>
      </w:r>
    </w:p>
    <w:p w14:paraId="21451357" w14:textId="77777777" w:rsidR="00F20AD4" w:rsidRDefault="00C92D02" w:rsidP="00F20AD4">
      <w:pPr>
        <w:pStyle w:val="ListParagraph"/>
        <w:spacing w:line="240" w:lineRule="auto"/>
      </w:pPr>
      <w:hyperlink r:id="rId7" w:history="1">
        <w:r w:rsidR="00F20AD4" w:rsidRPr="005B7247">
          <w:rPr>
            <w:rStyle w:val="Hyperlink"/>
          </w:rPr>
          <w:t>https://www.kaggle.com/mikejohnsonjr/us-counties-diversity-index</w:t>
        </w:r>
      </w:hyperlink>
    </w:p>
    <w:p w14:paraId="7203BBC1" w14:textId="77777777" w:rsidR="00F20AD4" w:rsidRDefault="00F20AD4" w:rsidP="00F20AD4">
      <w:pPr>
        <w:spacing w:line="240" w:lineRule="auto"/>
      </w:pPr>
      <w:r>
        <w:rPr>
          <w:noProof/>
        </w:rPr>
        <w:drawing>
          <wp:inline distT="0" distB="0" distL="0" distR="0" wp14:anchorId="442ACEFC" wp14:editId="3953703D">
            <wp:extent cx="5943600" cy="226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3140"/>
                    </a:xfrm>
                    <a:prstGeom prst="rect">
                      <a:avLst/>
                    </a:prstGeom>
                  </pic:spPr>
                </pic:pic>
              </a:graphicData>
            </a:graphic>
          </wp:inline>
        </w:drawing>
      </w:r>
    </w:p>
    <w:p w14:paraId="1446E270" w14:textId="77777777" w:rsidR="00F20AD4" w:rsidRPr="0074343F" w:rsidRDefault="00F20AD4" w:rsidP="00F20AD4">
      <w:pPr>
        <w:spacing w:line="240" w:lineRule="auto"/>
      </w:pPr>
    </w:p>
    <w:p w14:paraId="7E6997F5" w14:textId="77777777" w:rsidR="00F20AD4" w:rsidRPr="00F20AD4" w:rsidRDefault="00F20AD4" w:rsidP="00F20AD4">
      <w:pPr>
        <w:pStyle w:val="ListParagraph"/>
        <w:numPr>
          <w:ilvl w:val="0"/>
          <w:numId w:val="6"/>
        </w:numPr>
        <w:spacing w:after="0" w:line="240" w:lineRule="auto"/>
      </w:pPr>
      <w:r w:rsidRPr="00F20AD4">
        <w:t>Median Income by county Kaggle</w:t>
      </w:r>
    </w:p>
    <w:p w14:paraId="33F797D4" w14:textId="77777777" w:rsidR="00F20AD4" w:rsidRDefault="00C92D02" w:rsidP="00F20AD4">
      <w:pPr>
        <w:pStyle w:val="ListParagraph"/>
        <w:spacing w:line="240" w:lineRule="auto"/>
      </w:pPr>
      <w:hyperlink r:id="rId9" w:history="1">
        <w:r w:rsidR="00F20AD4" w:rsidRPr="005B7247">
          <w:rPr>
            <w:rStyle w:val="Hyperlink"/>
          </w:rPr>
          <w:t>https://www.kaggle.com/mikejohnsonjr/us-counties-diversity-index</w:t>
        </w:r>
      </w:hyperlink>
    </w:p>
    <w:p w14:paraId="3C886360" w14:textId="77777777" w:rsidR="00F564B2" w:rsidRDefault="00F564B2" w:rsidP="00F20AD4">
      <w:pPr>
        <w:pStyle w:val="ListParagraph"/>
        <w:spacing w:line="240" w:lineRule="auto"/>
      </w:pPr>
    </w:p>
    <w:p w14:paraId="57593F07" w14:textId="77777777" w:rsidR="00F564B2" w:rsidRDefault="00F564B2" w:rsidP="00F20AD4">
      <w:pPr>
        <w:pStyle w:val="ListParagraph"/>
        <w:spacing w:line="240" w:lineRule="auto"/>
      </w:pPr>
    </w:p>
    <w:p w14:paraId="15D3D1A1" w14:textId="77777777" w:rsidR="00DC5209" w:rsidRPr="00F20AD4" w:rsidRDefault="00F20AD4" w:rsidP="00F20AD4">
      <w:pPr>
        <w:spacing w:line="240" w:lineRule="auto"/>
        <w:rPr>
          <w:b/>
        </w:rPr>
      </w:pPr>
      <w:r>
        <w:rPr>
          <w:noProof/>
        </w:rPr>
        <w:drawing>
          <wp:inline distT="0" distB="0" distL="0" distR="0" wp14:anchorId="5105B411" wp14:editId="62D9DD32">
            <wp:extent cx="6199927" cy="2403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8029" cy="2406274"/>
                    </a:xfrm>
                    <a:prstGeom prst="rect">
                      <a:avLst/>
                    </a:prstGeom>
                  </pic:spPr>
                </pic:pic>
              </a:graphicData>
            </a:graphic>
          </wp:inline>
        </w:drawing>
      </w:r>
    </w:p>
    <w:p w14:paraId="7A1DB80B" w14:textId="77777777" w:rsidR="00F20AD4" w:rsidRDefault="00F20AD4" w:rsidP="00F20AD4">
      <w:pPr>
        <w:spacing w:line="240" w:lineRule="auto"/>
      </w:pPr>
    </w:p>
    <w:p w14:paraId="612A84CA" w14:textId="77777777" w:rsidR="00F20AD4" w:rsidRDefault="00F20AD4" w:rsidP="00F20AD4">
      <w:pPr>
        <w:spacing w:line="240" w:lineRule="auto"/>
      </w:pPr>
    </w:p>
    <w:p w14:paraId="373530E5" w14:textId="77777777" w:rsidR="009A4B36" w:rsidRPr="004C5CB8" w:rsidRDefault="00096F18" w:rsidP="00F20AD4">
      <w:pPr>
        <w:spacing w:line="240" w:lineRule="auto"/>
        <w:rPr>
          <w:b/>
          <w:sz w:val="24"/>
          <w:u w:val="single"/>
        </w:rPr>
      </w:pPr>
      <w:r w:rsidRPr="004C5CB8">
        <w:rPr>
          <w:b/>
          <w:sz w:val="24"/>
        </w:rPr>
        <w:t xml:space="preserve">        </w:t>
      </w:r>
      <w:r w:rsidRPr="004C5CB8">
        <w:rPr>
          <w:b/>
          <w:sz w:val="24"/>
          <w:u w:val="single"/>
        </w:rPr>
        <w:t>Transform</w:t>
      </w:r>
      <w:r w:rsidR="00F20AD4" w:rsidRPr="004C5CB8">
        <w:rPr>
          <w:b/>
          <w:sz w:val="24"/>
          <w:u w:val="single"/>
        </w:rPr>
        <w:t>ation</w:t>
      </w:r>
    </w:p>
    <w:p w14:paraId="0EA1902B" w14:textId="7DA0B25A" w:rsidR="00742449" w:rsidRDefault="00057790" w:rsidP="006247DC">
      <w:pPr>
        <w:pStyle w:val="ListParagraph"/>
        <w:numPr>
          <w:ilvl w:val="0"/>
          <w:numId w:val="12"/>
        </w:numPr>
        <w:spacing w:line="360" w:lineRule="auto"/>
      </w:pPr>
      <w:r>
        <w:t>W</w:t>
      </w:r>
      <w:r w:rsidR="00DB5D1E">
        <w:t xml:space="preserve">e </w:t>
      </w:r>
      <w:r>
        <w:t>imported both files to python with the right encoding to ensure data is being transferred.</w:t>
      </w:r>
    </w:p>
    <w:p w14:paraId="67248654" w14:textId="77777777" w:rsidR="006247DC" w:rsidRPr="006247DC" w:rsidRDefault="006247DC" w:rsidP="006247DC">
      <w:r w:rsidRPr="006247DC">
        <w:t xml:space="preserve"> </w:t>
      </w:r>
      <w:r w:rsidR="00711480" w:rsidRPr="00711480">
        <w:rPr>
          <w:b/>
          <w:color w:val="FF0000"/>
        </w:rPr>
        <w:t>Encoding</w:t>
      </w:r>
      <w:r w:rsidR="00742449">
        <w:rPr>
          <w:noProof/>
        </w:rPr>
        <w:drawing>
          <wp:inline distT="0" distB="0" distL="0" distR="0" wp14:anchorId="5B07AC04" wp14:editId="505F0206">
            <wp:extent cx="5943600" cy="492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2760"/>
                    </a:xfrm>
                    <a:prstGeom prst="rect">
                      <a:avLst/>
                    </a:prstGeom>
                  </pic:spPr>
                </pic:pic>
              </a:graphicData>
            </a:graphic>
          </wp:inline>
        </w:drawing>
      </w:r>
    </w:p>
    <w:p w14:paraId="7F423401" w14:textId="62C6BD71" w:rsidR="00711480" w:rsidRPr="00DB5D1E" w:rsidRDefault="00DB5D1E" w:rsidP="00FA074A">
      <w:pPr>
        <w:pStyle w:val="ListParagraph"/>
        <w:numPr>
          <w:ilvl w:val="0"/>
          <w:numId w:val="12"/>
        </w:numPr>
        <w:spacing w:line="360" w:lineRule="auto"/>
      </w:pPr>
      <w:r>
        <w:t>The second step towards our transformation process is to clean up</w:t>
      </w:r>
      <w:r w:rsidRPr="006247DC">
        <w:t xml:space="preserve"> the datasets </w:t>
      </w:r>
      <w:r w:rsidR="00FA074A">
        <w:t xml:space="preserve">and </w:t>
      </w:r>
      <w:r>
        <w:t xml:space="preserve">indicate </w:t>
      </w:r>
      <w:r w:rsidRPr="006247DC">
        <w:t>which variables were not relevant</w:t>
      </w:r>
      <w:r>
        <w:t xml:space="preserve"> to </w:t>
      </w:r>
      <w:r w:rsidR="00FA074A">
        <w:t>analyze</w:t>
      </w:r>
      <w:r>
        <w:t xml:space="preserve"> of both data sets</w:t>
      </w:r>
      <w:r w:rsidRPr="006247DC">
        <w:t xml:space="preserve">. For </w:t>
      </w:r>
      <w:r>
        <w:t>Diversity Index</w:t>
      </w:r>
      <w:r w:rsidRPr="006247DC">
        <w:t xml:space="preserve"> Dataset, we dropped the </w:t>
      </w:r>
      <w:r>
        <w:t xml:space="preserve">irrelevant columns </w:t>
      </w:r>
      <w:r w:rsidRPr="006247DC">
        <w:t xml:space="preserve">and </w:t>
      </w:r>
      <w:r>
        <w:t xml:space="preserve">removed any spaces in our </w:t>
      </w:r>
      <w:r w:rsidR="00FA074A">
        <w:t xml:space="preserve">“State” </w:t>
      </w:r>
      <w:r>
        <w:t xml:space="preserve">cells. </w:t>
      </w:r>
    </w:p>
    <w:p w14:paraId="29D2155B" w14:textId="1A89D476" w:rsidR="00711480" w:rsidRPr="00F564B2" w:rsidRDefault="00F564B2" w:rsidP="00DB5D1E">
      <w:pPr>
        <w:pStyle w:val="ListParagraph"/>
        <w:numPr>
          <w:ilvl w:val="0"/>
          <w:numId w:val="12"/>
        </w:numPr>
        <w:spacing w:line="360" w:lineRule="auto"/>
      </w:pPr>
      <w:r>
        <w:t xml:space="preserve">Clean the </w:t>
      </w:r>
      <w:r w:rsidRPr="00DB5D1E">
        <w:rPr>
          <w:b/>
          <w:u w:val="single"/>
        </w:rPr>
        <w:t>Diversity Index</w:t>
      </w:r>
      <w:r>
        <w:t xml:space="preserve"> dataset to separate the county and state as PK</w:t>
      </w:r>
      <w:r w:rsidR="00DB4137">
        <w:t>.</w:t>
      </w:r>
    </w:p>
    <w:p w14:paraId="7C5955D8" w14:textId="77777777" w:rsidR="00711480" w:rsidRDefault="00711480" w:rsidP="00711480">
      <w:pPr>
        <w:spacing w:line="360" w:lineRule="auto"/>
      </w:pPr>
      <w:r>
        <w:rPr>
          <w:noProof/>
        </w:rPr>
        <w:drawing>
          <wp:inline distT="0" distB="0" distL="0" distR="0" wp14:anchorId="67DD8196" wp14:editId="37C1366D">
            <wp:extent cx="43338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875" cy="2686050"/>
                    </a:xfrm>
                    <a:prstGeom prst="rect">
                      <a:avLst/>
                    </a:prstGeom>
                  </pic:spPr>
                </pic:pic>
              </a:graphicData>
            </a:graphic>
          </wp:inline>
        </w:drawing>
      </w:r>
    </w:p>
    <w:p w14:paraId="0A3F3FAD" w14:textId="77777777" w:rsidR="00711480" w:rsidRPr="00F564B2" w:rsidRDefault="00711480" w:rsidP="00F564B2">
      <w:pPr>
        <w:pStyle w:val="ListParagraph"/>
        <w:numPr>
          <w:ilvl w:val="0"/>
          <w:numId w:val="11"/>
        </w:numPr>
        <w:spacing w:line="360" w:lineRule="auto"/>
        <w:rPr>
          <w:b/>
          <w:color w:val="FF0000"/>
        </w:rPr>
      </w:pPr>
      <w:r w:rsidRPr="00F564B2">
        <w:rPr>
          <w:b/>
          <w:color w:val="FF0000"/>
        </w:rPr>
        <w:t>Dropped the non-relevant columns</w:t>
      </w:r>
    </w:p>
    <w:p w14:paraId="377A7B3B" w14:textId="4AA1868A" w:rsidR="00707F03" w:rsidRDefault="00707F03" w:rsidP="00711480">
      <w:pPr>
        <w:spacing w:line="360" w:lineRule="auto"/>
      </w:pPr>
      <w:r w:rsidRPr="00707F03">
        <w:t>Durin</w:t>
      </w:r>
      <w:r>
        <w:t>g this step</w:t>
      </w:r>
      <w:r w:rsidR="00F97E62">
        <w:t xml:space="preserve">, </w:t>
      </w:r>
      <w:r>
        <w:t xml:space="preserve">we </w:t>
      </w:r>
      <w:r w:rsidR="00F97E62">
        <w:t>removed</w:t>
      </w:r>
      <w:r>
        <w:t xml:space="preserve"> any </w:t>
      </w:r>
      <w:r w:rsidR="00E7272B">
        <w:t>columns of data that can be completely irrelevant to our analysis</w:t>
      </w:r>
      <w:r w:rsidR="00F564B2">
        <w:t>.</w:t>
      </w:r>
      <w:r w:rsidRPr="00707F03">
        <w:t xml:space="preserve"> </w:t>
      </w:r>
    </w:p>
    <w:p w14:paraId="70D666CA" w14:textId="77777777" w:rsidR="00711480" w:rsidRDefault="00711480" w:rsidP="00711480">
      <w:pPr>
        <w:spacing w:line="360" w:lineRule="auto"/>
      </w:pPr>
      <w:r>
        <w:rPr>
          <w:noProof/>
        </w:rPr>
        <w:drawing>
          <wp:inline distT="0" distB="0" distL="0" distR="0" wp14:anchorId="0A51D2C3" wp14:editId="000F2A2E">
            <wp:extent cx="5943600" cy="1617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7345"/>
                    </a:xfrm>
                    <a:prstGeom prst="rect">
                      <a:avLst/>
                    </a:prstGeom>
                  </pic:spPr>
                </pic:pic>
              </a:graphicData>
            </a:graphic>
          </wp:inline>
        </w:drawing>
      </w:r>
    </w:p>
    <w:p w14:paraId="6C3243D9" w14:textId="77777777" w:rsidR="00F564B2" w:rsidRPr="00F564B2" w:rsidRDefault="00F564B2" w:rsidP="00F564B2">
      <w:pPr>
        <w:pStyle w:val="ListParagraph"/>
        <w:numPr>
          <w:ilvl w:val="0"/>
          <w:numId w:val="11"/>
        </w:numPr>
        <w:spacing w:line="360" w:lineRule="auto"/>
        <w:rPr>
          <w:b/>
          <w:color w:val="FF0000"/>
        </w:rPr>
      </w:pPr>
      <w:r>
        <w:rPr>
          <w:b/>
          <w:color w:val="FF0000"/>
        </w:rPr>
        <w:lastRenderedPageBreak/>
        <w:t xml:space="preserve">Rename the columns to a more compatible name to PgAdmin </w:t>
      </w:r>
    </w:p>
    <w:p w14:paraId="5F61CE65" w14:textId="77777777" w:rsidR="00F564B2" w:rsidRDefault="00F564B2" w:rsidP="00DB5D1E">
      <w:pPr>
        <w:spacing w:line="360" w:lineRule="auto"/>
      </w:pPr>
      <w:r>
        <w:rPr>
          <w:noProof/>
        </w:rPr>
        <w:drawing>
          <wp:inline distT="0" distB="0" distL="0" distR="0" wp14:anchorId="60D1E80C" wp14:editId="6FBFFD2F">
            <wp:extent cx="5943600" cy="1272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2540"/>
                    </a:xfrm>
                    <a:prstGeom prst="rect">
                      <a:avLst/>
                    </a:prstGeom>
                  </pic:spPr>
                </pic:pic>
              </a:graphicData>
            </a:graphic>
          </wp:inline>
        </w:drawing>
      </w:r>
    </w:p>
    <w:p w14:paraId="4637EE8E" w14:textId="77777777" w:rsidR="0062441F" w:rsidRDefault="00DC5209" w:rsidP="00DB5D1E">
      <w:pPr>
        <w:pStyle w:val="ListParagraph"/>
        <w:numPr>
          <w:ilvl w:val="0"/>
          <w:numId w:val="12"/>
        </w:numPr>
        <w:spacing w:line="360" w:lineRule="auto"/>
      </w:pPr>
      <w:r>
        <w:t xml:space="preserve">Clean the </w:t>
      </w:r>
      <w:r w:rsidRPr="00DB5D1E">
        <w:rPr>
          <w:b/>
          <w:u w:val="single"/>
        </w:rPr>
        <w:t>Median Income</w:t>
      </w:r>
      <w:r>
        <w:t xml:space="preserve"> dataset to separate the county and state as PK</w:t>
      </w:r>
    </w:p>
    <w:p w14:paraId="6AC78CB5" w14:textId="77777777" w:rsidR="00DB5D1E" w:rsidRPr="00F564B2" w:rsidRDefault="00DB5D1E" w:rsidP="00DB5D1E">
      <w:pPr>
        <w:pStyle w:val="ListParagraph"/>
        <w:numPr>
          <w:ilvl w:val="0"/>
          <w:numId w:val="11"/>
        </w:numPr>
        <w:spacing w:line="360" w:lineRule="auto"/>
        <w:rPr>
          <w:b/>
          <w:color w:val="FF0000"/>
        </w:rPr>
      </w:pPr>
      <w:r w:rsidRPr="00F564B2">
        <w:rPr>
          <w:b/>
          <w:color w:val="FF0000"/>
        </w:rPr>
        <w:t>Dropped the non-relevant columns</w:t>
      </w:r>
    </w:p>
    <w:p w14:paraId="046DF4C4" w14:textId="77777777" w:rsidR="00DB5D1E" w:rsidRDefault="00DB5D1E" w:rsidP="00DB5D1E">
      <w:pPr>
        <w:pStyle w:val="ListParagraph"/>
        <w:spacing w:line="360" w:lineRule="auto"/>
      </w:pPr>
    </w:p>
    <w:p w14:paraId="0953C42B" w14:textId="77777777" w:rsidR="00DB5D1E" w:rsidRDefault="00DB5D1E" w:rsidP="00DB5D1E">
      <w:pPr>
        <w:pStyle w:val="ListParagraph"/>
        <w:spacing w:line="360" w:lineRule="auto"/>
      </w:pPr>
      <w:r>
        <w:rPr>
          <w:noProof/>
        </w:rPr>
        <w:drawing>
          <wp:inline distT="0" distB="0" distL="0" distR="0" wp14:anchorId="3360DFF9" wp14:editId="267D1C84">
            <wp:extent cx="5943600" cy="791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91210"/>
                    </a:xfrm>
                    <a:prstGeom prst="rect">
                      <a:avLst/>
                    </a:prstGeom>
                  </pic:spPr>
                </pic:pic>
              </a:graphicData>
            </a:graphic>
          </wp:inline>
        </w:drawing>
      </w:r>
    </w:p>
    <w:p w14:paraId="6D996B9A" w14:textId="77777777" w:rsidR="00DB5D1E" w:rsidRPr="00DB5D1E" w:rsidRDefault="00DB5D1E" w:rsidP="00DB5D1E">
      <w:pPr>
        <w:pStyle w:val="ListParagraph"/>
        <w:numPr>
          <w:ilvl w:val="0"/>
          <w:numId w:val="11"/>
        </w:numPr>
        <w:spacing w:line="360" w:lineRule="auto"/>
        <w:rPr>
          <w:b/>
          <w:color w:val="FF0000"/>
        </w:rPr>
      </w:pPr>
      <w:r>
        <w:rPr>
          <w:b/>
          <w:color w:val="FF0000"/>
        </w:rPr>
        <w:t>We did not need much renaming for this data set since it was much cleaner, and the column names were pretty straight forward</w:t>
      </w:r>
    </w:p>
    <w:p w14:paraId="31C1E5D0" w14:textId="77777777" w:rsidR="00DB5D1E" w:rsidRDefault="00DB5D1E" w:rsidP="00DB5D1E">
      <w:pPr>
        <w:pStyle w:val="ListParagraph"/>
        <w:numPr>
          <w:ilvl w:val="0"/>
          <w:numId w:val="12"/>
        </w:numPr>
        <w:spacing w:line="360" w:lineRule="auto"/>
      </w:pPr>
      <w:r>
        <w:t>Defining our Schema based on the available data from both data sets</w:t>
      </w:r>
    </w:p>
    <w:p w14:paraId="769A2192" w14:textId="77777777" w:rsidR="00DB5D1E" w:rsidRDefault="00DB5D1E" w:rsidP="00DB5D1E">
      <w:pPr>
        <w:pStyle w:val="ListParagraph"/>
        <w:numPr>
          <w:ilvl w:val="0"/>
          <w:numId w:val="8"/>
        </w:numPr>
        <w:spacing w:line="360" w:lineRule="auto"/>
      </w:pPr>
      <w:r>
        <w:t>Defined County and State as our Primary keys.</w:t>
      </w:r>
    </w:p>
    <w:p w14:paraId="1206C30C" w14:textId="77777777" w:rsidR="00DB5D1E" w:rsidRDefault="00DB5D1E" w:rsidP="00DB5D1E">
      <w:pPr>
        <w:pStyle w:val="ListParagraph"/>
        <w:spacing w:line="360" w:lineRule="auto"/>
        <w:ind w:left="2880"/>
      </w:pPr>
      <w:r>
        <w:rPr>
          <w:noProof/>
        </w:rPr>
        <w:drawing>
          <wp:inline distT="0" distB="0" distL="0" distR="0" wp14:anchorId="28BBAB41" wp14:editId="42A5920A">
            <wp:extent cx="2515424" cy="151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4229" cy="1540730"/>
                    </a:xfrm>
                    <a:prstGeom prst="rect">
                      <a:avLst/>
                    </a:prstGeom>
                  </pic:spPr>
                </pic:pic>
              </a:graphicData>
            </a:graphic>
          </wp:inline>
        </w:drawing>
      </w:r>
    </w:p>
    <w:p w14:paraId="28755124" w14:textId="77777777" w:rsidR="00DB5D1E" w:rsidRDefault="00DB5D1E" w:rsidP="00DB5D1E">
      <w:pPr>
        <w:pStyle w:val="ListParagraph"/>
        <w:numPr>
          <w:ilvl w:val="0"/>
          <w:numId w:val="12"/>
        </w:numPr>
        <w:spacing w:line="360" w:lineRule="auto"/>
        <w:jc w:val="both"/>
      </w:pPr>
      <w:r>
        <w:t xml:space="preserve">The final step of our transformation process will be to merge both data set on their primary keys which will be “County” and “State” in order to get the average income </w:t>
      </w:r>
      <w:r w:rsidR="00DD5156">
        <w:t xml:space="preserve">by each diversity category. </w:t>
      </w:r>
    </w:p>
    <w:p w14:paraId="37B6AB3E" w14:textId="77777777" w:rsidR="00DB5D1E" w:rsidRDefault="00DD5156" w:rsidP="004C5CB8">
      <w:pPr>
        <w:spacing w:line="360" w:lineRule="auto"/>
        <w:ind w:left="360"/>
        <w:jc w:val="both"/>
      </w:pPr>
      <w:r>
        <w:rPr>
          <w:noProof/>
        </w:rPr>
        <w:drawing>
          <wp:inline distT="0" distB="0" distL="0" distR="0" wp14:anchorId="64E050AA" wp14:editId="0C836B18">
            <wp:extent cx="5943600" cy="239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395"/>
                    </a:xfrm>
                    <a:prstGeom prst="rect">
                      <a:avLst/>
                    </a:prstGeom>
                  </pic:spPr>
                </pic:pic>
              </a:graphicData>
            </a:graphic>
          </wp:inline>
        </w:drawing>
      </w:r>
    </w:p>
    <w:p w14:paraId="75D44934" w14:textId="77777777" w:rsidR="00096F18" w:rsidRPr="004C5CB8" w:rsidRDefault="00096F18" w:rsidP="00096F18">
      <w:pPr>
        <w:spacing w:line="360" w:lineRule="auto"/>
        <w:rPr>
          <w:b/>
          <w:sz w:val="24"/>
          <w:u w:val="single"/>
        </w:rPr>
      </w:pPr>
      <w:r w:rsidRPr="004C5CB8">
        <w:rPr>
          <w:sz w:val="24"/>
        </w:rPr>
        <w:t xml:space="preserve">         </w:t>
      </w:r>
      <w:r w:rsidRPr="004C5CB8">
        <w:rPr>
          <w:b/>
          <w:sz w:val="24"/>
          <w:u w:val="single"/>
        </w:rPr>
        <w:t>Load</w:t>
      </w:r>
    </w:p>
    <w:p w14:paraId="6C094E5E" w14:textId="77777777" w:rsidR="00DD5156" w:rsidRDefault="00DD5156" w:rsidP="00DD5156">
      <w:r w:rsidRPr="00DD5156">
        <w:t xml:space="preserve">The last step </w:t>
      </w:r>
      <w:r>
        <w:t xml:space="preserve">is to define our database on PgAdmin which we have as “TEAM_AWESOME” and </w:t>
      </w:r>
      <w:r w:rsidRPr="00DD5156">
        <w:t xml:space="preserve">transfer our final output into </w:t>
      </w:r>
      <w:r>
        <w:t>our defined database</w:t>
      </w:r>
      <w:r w:rsidRPr="00DD5156">
        <w:t xml:space="preserve">. We created a database and respective tables to match the </w:t>
      </w:r>
      <w:r w:rsidRPr="00DD5156">
        <w:lastRenderedPageBreak/>
        <w:t xml:space="preserve">columns from the final Panda’s Data Frame using </w:t>
      </w:r>
      <w:r>
        <w:t>pgAdmin</w:t>
      </w:r>
      <w:r w:rsidRPr="00DD5156">
        <w:t xml:space="preserve"> and then connected to the database using SQL</w:t>
      </w:r>
      <w:r w:rsidR="00B4106D">
        <w:t>-</w:t>
      </w:r>
      <w:r w:rsidRPr="00DD5156">
        <w:t>Alchemy and loaded the result</w:t>
      </w:r>
      <w:r>
        <w:t>.</w:t>
      </w:r>
    </w:p>
    <w:p w14:paraId="3C105D5E" w14:textId="77777777" w:rsidR="00DD5156" w:rsidRPr="00DD5156" w:rsidRDefault="00DD5156" w:rsidP="00DD5156">
      <w:pPr>
        <w:pStyle w:val="ListParagraph"/>
        <w:numPr>
          <w:ilvl w:val="0"/>
          <w:numId w:val="13"/>
        </w:numPr>
        <w:rPr>
          <w:b/>
          <w:color w:val="FF0000"/>
        </w:rPr>
      </w:pPr>
      <w:r>
        <w:rPr>
          <w:b/>
          <w:color w:val="FF0000"/>
        </w:rPr>
        <w:t>Define Database</w:t>
      </w:r>
    </w:p>
    <w:p w14:paraId="5ADAA44E" w14:textId="77777777" w:rsidR="00DD5156" w:rsidRDefault="00DD5156" w:rsidP="00DD5156">
      <w:r>
        <w:rPr>
          <w:noProof/>
        </w:rPr>
        <w:drawing>
          <wp:inline distT="0" distB="0" distL="0" distR="0" wp14:anchorId="28B02953" wp14:editId="092E1213">
            <wp:extent cx="203835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350" cy="1543050"/>
                    </a:xfrm>
                    <a:prstGeom prst="rect">
                      <a:avLst/>
                    </a:prstGeom>
                  </pic:spPr>
                </pic:pic>
              </a:graphicData>
            </a:graphic>
          </wp:inline>
        </w:drawing>
      </w:r>
    </w:p>
    <w:p w14:paraId="10DE3747" w14:textId="77777777" w:rsidR="00DD5156" w:rsidRPr="00DD5156" w:rsidRDefault="00DD5156" w:rsidP="00DD5156">
      <w:pPr>
        <w:pStyle w:val="ListParagraph"/>
        <w:numPr>
          <w:ilvl w:val="0"/>
          <w:numId w:val="13"/>
        </w:numPr>
        <w:rPr>
          <w:b/>
          <w:color w:val="FF0000"/>
        </w:rPr>
      </w:pPr>
      <w:r w:rsidRPr="00DD5156">
        <w:rPr>
          <w:b/>
          <w:color w:val="FF0000"/>
        </w:rPr>
        <w:t>Loading Diversity Table</w:t>
      </w:r>
    </w:p>
    <w:p w14:paraId="37FB6AB2" w14:textId="77777777" w:rsidR="00DD5156" w:rsidRDefault="00DD5156" w:rsidP="00DD5156">
      <w:r>
        <w:rPr>
          <w:noProof/>
        </w:rPr>
        <w:drawing>
          <wp:inline distT="0" distB="0" distL="0" distR="0" wp14:anchorId="477809DD" wp14:editId="631F4E81">
            <wp:extent cx="5943600" cy="1106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6805"/>
                    </a:xfrm>
                    <a:prstGeom prst="rect">
                      <a:avLst/>
                    </a:prstGeom>
                  </pic:spPr>
                </pic:pic>
              </a:graphicData>
            </a:graphic>
          </wp:inline>
        </w:drawing>
      </w:r>
    </w:p>
    <w:p w14:paraId="43390894" w14:textId="77777777" w:rsidR="00DD5156" w:rsidRDefault="00DD5156" w:rsidP="00DD5156"/>
    <w:p w14:paraId="7E0AEE67" w14:textId="77777777" w:rsidR="00DD5156" w:rsidRPr="00DD5156" w:rsidRDefault="00DD5156" w:rsidP="00DD5156">
      <w:pPr>
        <w:pStyle w:val="ListParagraph"/>
        <w:numPr>
          <w:ilvl w:val="0"/>
          <w:numId w:val="13"/>
        </w:numPr>
        <w:rPr>
          <w:b/>
          <w:color w:val="FF0000"/>
        </w:rPr>
      </w:pPr>
      <w:r w:rsidRPr="00DD5156">
        <w:rPr>
          <w:b/>
          <w:color w:val="FF0000"/>
        </w:rPr>
        <w:t xml:space="preserve">Loading </w:t>
      </w:r>
      <w:r>
        <w:rPr>
          <w:b/>
          <w:color w:val="FF0000"/>
        </w:rPr>
        <w:t xml:space="preserve">Median Income Table </w:t>
      </w:r>
    </w:p>
    <w:p w14:paraId="0468E10E" w14:textId="77777777" w:rsidR="00DD5156" w:rsidRDefault="00DD5156" w:rsidP="00DD5156">
      <w:r>
        <w:rPr>
          <w:noProof/>
        </w:rPr>
        <w:drawing>
          <wp:inline distT="0" distB="0" distL="0" distR="0" wp14:anchorId="4313A84B" wp14:editId="642C21A1">
            <wp:extent cx="5667375" cy="1304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1304925"/>
                    </a:xfrm>
                    <a:prstGeom prst="rect">
                      <a:avLst/>
                    </a:prstGeom>
                  </pic:spPr>
                </pic:pic>
              </a:graphicData>
            </a:graphic>
          </wp:inline>
        </w:drawing>
      </w:r>
      <w:r w:rsidRPr="00DD5156">
        <w:t xml:space="preserve"> </w:t>
      </w:r>
    </w:p>
    <w:p w14:paraId="468E7E79" w14:textId="77777777" w:rsidR="004C5CB8" w:rsidRPr="00DD5156" w:rsidRDefault="004C5CB8" w:rsidP="00DD5156"/>
    <w:p w14:paraId="6396BE1F" w14:textId="77777777" w:rsidR="00DD5156" w:rsidRPr="004C5CB8" w:rsidRDefault="004C5CB8" w:rsidP="004C5CB8">
      <w:pPr>
        <w:pStyle w:val="ListParagraph"/>
        <w:numPr>
          <w:ilvl w:val="0"/>
          <w:numId w:val="13"/>
        </w:numPr>
        <w:rPr>
          <w:b/>
          <w:color w:val="FF0000"/>
        </w:rPr>
      </w:pPr>
      <w:r>
        <w:rPr>
          <w:b/>
          <w:color w:val="FF0000"/>
        </w:rPr>
        <w:t>Tables have been created based on our Schema</w:t>
      </w:r>
    </w:p>
    <w:p w14:paraId="2908A71F" w14:textId="77777777" w:rsidR="004C5CB8" w:rsidRDefault="004C5CB8" w:rsidP="00096F18">
      <w:pPr>
        <w:spacing w:line="360" w:lineRule="auto"/>
        <w:rPr>
          <w:u w:val="single"/>
        </w:rPr>
      </w:pPr>
      <w:r>
        <w:rPr>
          <w:noProof/>
        </w:rPr>
        <w:lastRenderedPageBreak/>
        <w:drawing>
          <wp:inline distT="0" distB="0" distL="0" distR="0" wp14:anchorId="0C131C45" wp14:editId="5430436E">
            <wp:extent cx="2314575" cy="2981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2981325"/>
                    </a:xfrm>
                    <a:prstGeom prst="rect">
                      <a:avLst/>
                    </a:prstGeom>
                  </pic:spPr>
                </pic:pic>
              </a:graphicData>
            </a:graphic>
          </wp:inline>
        </w:drawing>
      </w:r>
    </w:p>
    <w:p w14:paraId="4C000D67" w14:textId="77777777" w:rsidR="00B4106D" w:rsidRPr="00B4106D" w:rsidRDefault="00B4106D" w:rsidP="00096F18">
      <w:pPr>
        <w:spacing w:line="360" w:lineRule="auto"/>
        <w:rPr>
          <w:b/>
          <w:sz w:val="20"/>
        </w:rPr>
      </w:pPr>
      <w:r w:rsidRPr="00B4106D">
        <w:rPr>
          <w:b/>
          <w:sz w:val="20"/>
        </w:rPr>
        <w:t>Sample Quer</w:t>
      </w:r>
      <w:r>
        <w:rPr>
          <w:b/>
          <w:sz w:val="20"/>
        </w:rPr>
        <w:t>y to view all the data in Diversity Index table</w:t>
      </w:r>
    </w:p>
    <w:p w14:paraId="390F0AA6" w14:textId="77777777" w:rsidR="00DC5209" w:rsidRDefault="00B4106D" w:rsidP="00B4106D">
      <w:pPr>
        <w:spacing w:line="360" w:lineRule="auto"/>
        <w:rPr>
          <w:sz w:val="24"/>
        </w:rPr>
      </w:pPr>
      <w:r>
        <w:rPr>
          <w:noProof/>
        </w:rPr>
        <w:drawing>
          <wp:inline distT="0" distB="0" distL="0" distR="0" wp14:anchorId="5A97ADEC" wp14:editId="07F82435">
            <wp:extent cx="5943600" cy="4043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43045"/>
                    </a:xfrm>
                    <a:prstGeom prst="rect">
                      <a:avLst/>
                    </a:prstGeom>
                  </pic:spPr>
                </pic:pic>
              </a:graphicData>
            </a:graphic>
          </wp:inline>
        </w:drawing>
      </w:r>
    </w:p>
    <w:p w14:paraId="1118612B" w14:textId="77777777" w:rsidR="00B4106D" w:rsidRPr="00B4106D" w:rsidRDefault="00B4106D" w:rsidP="00B4106D">
      <w:pPr>
        <w:spacing w:line="360" w:lineRule="auto"/>
        <w:rPr>
          <w:b/>
          <w:sz w:val="20"/>
        </w:rPr>
      </w:pPr>
      <w:r w:rsidRPr="00B4106D">
        <w:rPr>
          <w:b/>
          <w:sz w:val="20"/>
        </w:rPr>
        <w:t>Sample Quer</w:t>
      </w:r>
      <w:r>
        <w:rPr>
          <w:b/>
          <w:sz w:val="20"/>
        </w:rPr>
        <w:t>y to view all the data in Median Income Index table</w:t>
      </w:r>
    </w:p>
    <w:p w14:paraId="6F546072" w14:textId="77777777" w:rsidR="00B4106D" w:rsidRPr="00B4106D" w:rsidRDefault="00B4106D" w:rsidP="00B4106D">
      <w:pPr>
        <w:spacing w:line="360" w:lineRule="auto"/>
        <w:rPr>
          <w:sz w:val="24"/>
        </w:rPr>
      </w:pPr>
      <w:r>
        <w:rPr>
          <w:noProof/>
        </w:rPr>
        <w:lastRenderedPageBreak/>
        <w:drawing>
          <wp:inline distT="0" distB="0" distL="0" distR="0" wp14:anchorId="5591C731" wp14:editId="549376A5">
            <wp:extent cx="5943600" cy="4440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40555"/>
                    </a:xfrm>
                    <a:prstGeom prst="rect">
                      <a:avLst/>
                    </a:prstGeom>
                  </pic:spPr>
                </pic:pic>
              </a:graphicData>
            </a:graphic>
          </wp:inline>
        </w:drawing>
      </w:r>
    </w:p>
    <w:p w14:paraId="1304ED9A" w14:textId="77777777" w:rsidR="00B4106D" w:rsidRPr="00B4106D" w:rsidRDefault="00B4106D" w:rsidP="00B4106D">
      <w:pPr>
        <w:spacing w:line="360" w:lineRule="auto"/>
        <w:rPr>
          <w:b/>
          <w:sz w:val="24"/>
          <w:u w:val="single"/>
        </w:rPr>
      </w:pPr>
      <w:r w:rsidRPr="00B4106D">
        <w:rPr>
          <w:b/>
          <w:sz w:val="24"/>
          <w:u w:val="single"/>
        </w:rPr>
        <w:t>Summary</w:t>
      </w:r>
    </w:p>
    <w:p w14:paraId="3F1BEDE9" w14:textId="4BEB882A" w:rsidR="00B4106D" w:rsidRPr="00B4106D" w:rsidRDefault="00B4106D" w:rsidP="00B4106D">
      <w:r w:rsidRPr="00B4106D">
        <w:t xml:space="preserve">We used these datasets </w:t>
      </w:r>
      <w:r w:rsidR="00F97E62">
        <w:t>to</w:t>
      </w:r>
      <w:r w:rsidRPr="00B4106D">
        <w:t xml:space="preserve"> identify the diversity ratio</w:t>
      </w:r>
      <w:r>
        <w:t xml:space="preserve"> and</w:t>
      </w:r>
      <w:r w:rsidRPr="00B4106D">
        <w:t xml:space="preserve"> median income per county for each state. The final output will help us to recognize which county, state that has the following. </w:t>
      </w:r>
    </w:p>
    <w:p w14:paraId="2D82C9A1" w14:textId="77777777" w:rsidR="00B4106D" w:rsidRPr="00B4106D" w:rsidRDefault="00B4106D" w:rsidP="00B4106D">
      <w:pPr>
        <w:pStyle w:val="ListParagraph"/>
        <w:numPr>
          <w:ilvl w:val="0"/>
          <w:numId w:val="14"/>
        </w:numPr>
        <w:spacing w:after="0" w:line="240" w:lineRule="auto"/>
      </w:pPr>
      <w:r w:rsidRPr="00B4106D">
        <w:t>Median Household Income</w:t>
      </w:r>
      <w:r>
        <w:t xml:space="preserve"> by diversity</w:t>
      </w:r>
    </w:p>
    <w:p w14:paraId="0D7DF1FE" w14:textId="77777777" w:rsidR="00B4106D" w:rsidRPr="00B4106D" w:rsidRDefault="00B4106D" w:rsidP="00B4106D">
      <w:pPr>
        <w:pStyle w:val="ListParagraph"/>
        <w:numPr>
          <w:ilvl w:val="0"/>
          <w:numId w:val="14"/>
        </w:numPr>
        <w:spacing w:after="0" w:line="240" w:lineRule="auto"/>
      </w:pPr>
      <w:r w:rsidRPr="00B4106D">
        <w:t>Diversity Index</w:t>
      </w:r>
    </w:p>
    <w:p w14:paraId="33B96235" w14:textId="77777777" w:rsidR="00B4106D" w:rsidRPr="00B4106D" w:rsidRDefault="00B4106D" w:rsidP="00B4106D">
      <w:pPr>
        <w:pStyle w:val="ListParagraph"/>
        <w:numPr>
          <w:ilvl w:val="0"/>
          <w:numId w:val="14"/>
        </w:numPr>
        <w:spacing w:after="0" w:line="240" w:lineRule="auto"/>
      </w:pPr>
      <w:r w:rsidRPr="00B4106D">
        <w:t xml:space="preserve">Race Index </w:t>
      </w:r>
    </w:p>
    <w:p w14:paraId="69F96949" w14:textId="77777777" w:rsidR="00B4106D" w:rsidRPr="00B4106D" w:rsidRDefault="00B4106D" w:rsidP="00B4106D"/>
    <w:p w14:paraId="20491427" w14:textId="77777777" w:rsidR="00B4106D" w:rsidRPr="00B4106D" w:rsidRDefault="00B4106D" w:rsidP="00B4106D">
      <w:r w:rsidRPr="00B4106D">
        <w:t>These indices can be used to identify if any development aid/work are required for areas with high</w:t>
      </w:r>
      <w:r>
        <w:t>/</w:t>
      </w:r>
      <w:r w:rsidRPr="00B4106D">
        <w:t xml:space="preserve">low median income or with high population. </w:t>
      </w:r>
    </w:p>
    <w:p w14:paraId="2E96CE99" w14:textId="317431C5" w:rsidR="00B4106D" w:rsidRPr="00B4106D" w:rsidRDefault="00B4106D" w:rsidP="00B4106D">
      <w:r w:rsidRPr="00B4106D">
        <w:t xml:space="preserve">If the </w:t>
      </w:r>
      <w:r>
        <w:t>specific rati</w:t>
      </w:r>
      <w:r w:rsidR="00F97E62">
        <w:t>o</w:t>
      </w:r>
      <w:bookmarkStart w:id="0" w:name="_GoBack"/>
      <w:bookmarkEnd w:id="0"/>
      <w:r>
        <w:t xml:space="preserve"> population</w:t>
      </w:r>
      <w:r w:rsidRPr="00B4106D">
        <w:t xml:space="preserve"> is high and if the schools/colleges/educational institutions are less, these indices can be used to build more educational institutions, which in turn create more employment opportunities. It is a cascading effect of more the population, more educational institutions, more employment, more household income.</w:t>
      </w:r>
    </w:p>
    <w:p w14:paraId="6A80806C" w14:textId="77777777" w:rsidR="00B4106D" w:rsidRDefault="00B4106D" w:rsidP="00B4106D">
      <w:pPr>
        <w:rPr>
          <w:rFonts w:ascii="Times New Roman" w:hAnsi="Times New Roman" w:cs="Times New Roman"/>
        </w:rPr>
      </w:pPr>
    </w:p>
    <w:p w14:paraId="5ECB9BF4" w14:textId="77777777" w:rsidR="00021AC6" w:rsidRPr="00B4106D" w:rsidRDefault="00021AC6" w:rsidP="00B4106D">
      <w:pPr>
        <w:spacing w:line="240" w:lineRule="auto"/>
        <w:rPr>
          <w:b/>
        </w:rPr>
      </w:pPr>
    </w:p>
    <w:sectPr w:rsidR="00021AC6" w:rsidRPr="00B4106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D820F" w14:textId="77777777" w:rsidR="00C92D02" w:rsidRDefault="00C92D02" w:rsidP="00DC5209">
      <w:pPr>
        <w:spacing w:after="0" w:line="240" w:lineRule="auto"/>
      </w:pPr>
      <w:r>
        <w:separator/>
      </w:r>
    </w:p>
  </w:endnote>
  <w:endnote w:type="continuationSeparator" w:id="0">
    <w:p w14:paraId="0A516ECC" w14:textId="77777777" w:rsidR="00C92D02" w:rsidRDefault="00C92D02" w:rsidP="00DC5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136703"/>
      <w:docPartObj>
        <w:docPartGallery w:val="Page Numbers (Bottom of Page)"/>
        <w:docPartUnique/>
      </w:docPartObj>
    </w:sdtPr>
    <w:sdtEndPr>
      <w:rPr>
        <w:color w:val="7F7F7F" w:themeColor="background1" w:themeShade="7F"/>
        <w:spacing w:val="60"/>
      </w:rPr>
    </w:sdtEndPr>
    <w:sdtContent>
      <w:p w14:paraId="3995926F" w14:textId="77777777" w:rsidR="004C5CB8" w:rsidRDefault="004C5C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1F8664" w14:textId="77777777" w:rsidR="00F21FC1" w:rsidRDefault="00F21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CF867" w14:textId="77777777" w:rsidR="00C92D02" w:rsidRDefault="00C92D02" w:rsidP="00DC5209">
      <w:pPr>
        <w:spacing w:after="0" w:line="240" w:lineRule="auto"/>
      </w:pPr>
      <w:r>
        <w:separator/>
      </w:r>
    </w:p>
  </w:footnote>
  <w:footnote w:type="continuationSeparator" w:id="0">
    <w:p w14:paraId="12C6A6F5" w14:textId="77777777" w:rsidR="00C92D02" w:rsidRDefault="00C92D02" w:rsidP="00DC5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AACC" w14:textId="77777777" w:rsidR="00F21FC1" w:rsidRPr="004C5CB8" w:rsidRDefault="00F21FC1" w:rsidP="00021AC6">
    <w:pPr>
      <w:pStyle w:val="HTMLPreformatted"/>
      <w:shd w:val="clear" w:color="auto" w:fill="FFFFFF"/>
      <w:jc w:val="center"/>
      <w:rPr>
        <w:rStyle w:val="cm-string"/>
        <w:rFonts w:ascii="inherit" w:hAnsi="inherit"/>
        <w:b/>
        <w:color w:val="2F5496" w:themeColor="accent1" w:themeShade="BF"/>
        <w:sz w:val="24"/>
      </w:rPr>
    </w:pPr>
    <w:r w:rsidRPr="004C5CB8">
      <w:rPr>
        <w:rStyle w:val="cm-string"/>
        <w:rFonts w:ascii="inherit" w:hAnsi="inherit"/>
        <w:b/>
        <w:color w:val="2F5496" w:themeColor="accent1" w:themeShade="BF"/>
        <w:sz w:val="24"/>
      </w:rPr>
      <w:t>ETL Project</w:t>
    </w:r>
  </w:p>
  <w:p w14:paraId="09C8257C" w14:textId="77777777" w:rsidR="00F21FC1" w:rsidRPr="004C5CB8" w:rsidRDefault="00F21FC1" w:rsidP="00021AC6">
    <w:pPr>
      <w:pStyle w:val="HTMLPreformatted"/>
      <w:shd w:val="clear" w:color="auto" w:fill="FFFFFF"/>
      <w:jc w:val="center"/>
      <w:rPr>
        <w:rStyle w:val="cm-string"/>
        <w:rFonts w:ascii="inherit" w:hAnsi="inherit"/>
        <w:b/>
        <w:color w:val="2F5496" w:themeColor="accent1" w:themeShade="BF"/>
        <w:sz w:val="24"/>
      </w:rPr>
    </w:pPr>
    <w:r w:rsidRPr="004C5CB8">
      <w:rPr>
        <w:rStyle w:val="cm-string"/>
        <w:rFonts w:ascii="inherit" w:hAnsi="inherit"/>
        <w:b/>
        <w:color w:val="2F5496" w:themeColor="accent1" w:themeShade="BF"/>
        <w:sz w:val="24"/>
      </w:rPr>
      <w:t>Team Awesome</w:t>
    </w:r>
  </w:p>
  <w:p w14:paraId="5E52C390" w14:textId="77777777" w:rsidR="00F21FC1" w:rsidRDefault="00F21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349C"/>
      </v:shape>
    </w:pict>
  </w:numPicBullet>
  <w:abstractNum w:abstractNumId="0" w15:restartNumberingAfterBreak="0">
    <w:nsid w:val="099667AE"/>
    <w:multiLevelType w:val="hybridMultilevel"/>
    <w:tmpl w:val="BC9E8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BF3AAC"/>
    <w:multiLevelType w:val="hybridMultilevel"/>
    <w:tmpl w:val="37D6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21B0"/>
    <w:multiLevelType w:val="hybridMultilevel"/>
    <w:tmpl w:val="23D86E2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3366E14"/>
    <w:multiLevelType w:val="hybridMultilevel"/>
    <w:tmpl w:val="7C5C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E4447"/>
    <w:multiLevelType w:val="hybridMultilevel"/>
    <w:tmpl w:val="15B4F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6B507E"/>
    <w:multiLevelType w:val="hybridMultilevel"/>
    <w:tmpl w:val="502C0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9D3692"/>
    <w:multiLevelType w:val="hybridMultilevel"/>
    <w:tmpl w:val="521C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C02096B"/>
    <w:multiLevelType w:val="hybridMultilevel"/>
    <w:tmpl w:val="33DE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563DE"/>
    <w:multiLevelType w:val="hybridMultilevel"/>
    <w:tmpl w:val="E89C7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06824"/>
    <w:multiLevelType w:val="hybridMultilevel"/>
    <w:tmpl w:val="15B4F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DE96223"/>
    <w:multiLevelType w:val="hybridMultilevel"/>
    <w:tmpl w:val="3D706AA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F2C0719"/>
    <w:multiLevelType w:val="hybridMultilevel"/>
    <w:tmpl w:val="EE88675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0"/>
  </w:num>
  <w:num w:numId="4">
    <w:abstractNumId w:val="13"/>
  </w:num>
  <w:num w:numId="5">
    <w:abstractNumId w:val="8"/>
  </w:num>
  <w:num w:numId="6">
    <w:abstractNumId w:val="2"/>
  </w:num>
  <w:num w:numId="7">
    <w:abstractNumId w:val="12"/>
  </w:num>
  <w:num w:numId="8">
    <w:abstractNumId w:val="4"/>
  </w:num>
  <w:num w:numId="9">
    <w:abstractNumId w:val="5"/>
  </w:num>
  <w:num w:numId="10">
    <w:abstractNumId w:val="9"/>
  </w:num>
  <w:num w:numId="11">
    <w:abstractNumId w:val="10"/>
  </w:num>
  <w:num w:numId="12">
    <w:abstractNumId w:val="7"/>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09"/>
    <w:rsid w:val="00021AC6"/>
    <w:rsid w:val="00057790"/>
    <w:rsid w:val="00096F18"/>
    <w:rsid w:val="003C4C0D"/>
    <w:rsid w:val="004067CD"/>
    <w:rsid w:val="004C5CB8"/>
    <w:rsid w:val="0062441F"/>
    <w:rsid w:val="006247DC"/>
    <w:rsid w:val="00707F03"/>
    <w:rsid w:val="00711480"/>
    <w:rsid w:val="00742449"/>
    <w:rsid w:val="00860E68"/>
    <w:rsid w:val="00905CC8"/>
    <w:rsid w:val="009A4B36"/>
    <w:rsid w:val="00AC492B"/>
    <w:rsid w:val="00B4106D"/>
    <w:rsid w:val="00C92D02"/>
    <w:rsid w:val="00CA135A"/>
    <w:rsid w:val="00D11061"/>
    <w:rsid w:val="00DB4137"/>
    <w:rsid w:val="00DB5D1E"/>
    <w:rsid w:val="00DC5209"/>
    <w:rsid w:val="00DD5156"/>
    <w:rsid w:val="00E602A0"/>
    <w:rsid w:val="00E7272B"/>
    <w:rsid w:val="00F20AD4"/>
    <w:rsid w:val="00F21FC1"/>
    <w:rsid w:val="00F564B2"/>
    <w:rsid w:val="00F97E62"/>
    <w:rsid w:val="00FA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432C"/>
  <w15:chartTrackingRefBased/>
  <w15:docId w15:val="{CFAEA6C1-DB4D-4E32-A500-6180A2B9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09"/>
  </w:style>
  <w:style w:type="paragraph" w:styleId="Footer">
    <w:name w:val="footer"/>
    <w:basedOn w:val="Normal"/>
    <w:link w:val="FooterChar"/>
    <w:uiPriority w:val="99"/>
    <w:unhideWhenUsed/>
    <w:rsid w:val="00DC5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09"/>
  </w:style>
  <w:style w:type="character" w:styleId="Hyperlink">
    <w:name w:val="Hyperlink"/>
    <w:basedOn w:val="DefaultParagraphFont"/>
    <w:uiPriority w:val="99"/>
    <w:unhideWhenUsed/>
    <w:rsid w:val="00DC5209"/>
    <w:rPr>
      <w:color w:val="0000FF"/>
      <w:u w:val="single"/>
    </w:rPr>
  </w:style>
  <w:style w:type="paragraph" w:styleId="ListParagraph">
    <w:name w:val="List Paragraph"/>
    <w:basedOn w:val="Normal"/>
    <w:uiPriority w:val="34"/>
    <w:qFormat/>
    <w:rsid w:val="00DC5209"/>
    <w:pPr>
      <w:ind w:left="720"/>
      <w:contextualSpacing/>
    </w:pPr>
  </w:style>
  <w:style w:type="character" w:styleId="UnresolvedMention">
    <w:name w:val="Unresolved Mention"/>
    <w:basedOn w:val="DefaultParagraphFont"/>
    <w:uiPriority w:val="99"/>
    <w:semiHidden/>
    <w:unhideWhenUsed/>
    <w:rsid w:val="00DC5209"/>
    <w:rPr>
      <w:color w:val="605E5C"/>
      <w:shd w:val="clear" w:color="auto" w:fill="E1DFDD"/>
    </w:rPr>
  </w:style>
  <w:style w:type="paragraph" w:styleId="HTMLPreformatted">
    <w:name w:val="HTML Preformatted"/>
    <w:basedOn w:val="Normal"/>
    <w:link w:val="HTMLPreformattedChar"/>
    <w:uiPriority w:val="99"/>
    <w:semiHidden/>
    <w:unhideWhenUsed/>
    <w:rsid w:val="0002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AC6"/>
    <w:rPr>
      <w:rFonts w:ascii="Courier New" w:eastAsia="Times New Roman" w:hAnsi="Courier New" w:cs="Courier New"/>
      <w:sz w:val="20"/>
      <w:szCs w:val="20"/>
    </w:rPr>
  </w:style>
  <w:style w:type="character" w:customStyle="1" w:styleId="cm-string">
    <w:name w:val="cm-string"/>
    <w:basedOn w:val="DefaultParagraphFont"/>
    <w:rsid w:val="00021AC6"/>
  </w:style>
  <w:style w:type="paragraph" w:styleId="BalloonText">
    <w:name w:val="Balloon Text"/>
    <w:basedOn w:val="Normal"/>
    <w:link w:val="BalloonTextChar"/>
    <w:uiPriority w:val="99"/>
    <w:semiHidden/>
    <w:unhideWhenUsed/>
    <w:rsid w:val="00F20A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99096">
      <w:bodyDiv w:val="1"/>
      <w:marLeft w:val="0"/>
      <w:marRight w:val="0"/>
      <w:marTop w:val="0"/>
      <w:marBottom w:val="0"/>
      <w:divBdr>
        <w:top w:val="none" w:sz="0" w:space="0" w:color="auto"/>
        <w:left w:val="none" w:sz="0" w:space="0" w:color="auto"/>
        <w:bottom w:val="none" w:sz="0" w:space="0" w:color="auto"/>
        <w:right w:val="none" w:sz="0" w:space="0" w:color="auto"/>
      </w:divBdr>
    </w:div>
    <w:div w:id="1584797215">
      <w:bodyDiv w:val="1"/>
      <w:marLeft w:val="0"/>
      <w:marRight w:val="0"/>
      <w:marTop w:val="0"/>
      <w:marBottom w:val="0"/>
      <w:divBdr>
        <w:top w:val="none" w:sz="0" w:space="0" w:color="auto"/>
        <w:left w:val="none" w:sz="0" w:space="0" w:color="auto"/>
        <w:bottom w:val="none" w:sz="0" w:space="0" w:color="auto"/>
        <w:right w:val="none" w:sz="0" w:space="0" w:color="auto"/>
      </w:divBdr>
    </w:div>
    <w:div w:id="187599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mikejohnsonjr/us-counties-diversity-inde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kaggle.com/mikejohnsonjr/us-counties-diversity-index"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Dorna Shakoory</dc:creator>
  <cp:keywords/>
  <dc:description/>
  <cp:lastModifiedBy>Abraham Ho</cp:lastModifiedBy>
  <cp:revision>7</cp:revision>
  <dcterms:created xsi:type="dcterms:W3CDTF">2019-11-15T21:18:00Z</dcterms:created>
  <dcterms:modified xsi:type="dcterms:W3CDTF">2019-11-16T06:13:00Z</dcterms:modified>
</cp:coreProperties>
</file>