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2581F54F" w:rsidR="00032D15" w:rsidRDefault="00032D15">
      <w:pPr>
        <w:rPr>
          <w:b/>
          <w:bCs/>
        </w:rPr>
      </w:pPr>
      <w:r>
        <w:rPr>
          <w:rFonts w:hint="eastAsia"/>
          <w:b/>
          <w:bCs/>
        </w:rPr>
        <w:t>Why APL</w:t>
      </w:r>
    </w:p>
    <w:p w14:paraId="32942DEB" w14:textId="533D9746" w:rsidR="00032D15" w:rsidRDefault="00032D15" w:rsidP="00032D15">
      <w:r>
        <w:t>I look for companies that can benefit our society the most because that is my professional goal. From my previous internship, I had a chance to lead a project to help HVAC technicians, and the magnitude of impact that I realized that I could have as an engineer as well as the appreciation  that I received for helping them was so rewarding that I wanted to seek greater work that can benefit greater society. And I believe</w:t>
      </w:r>
      <w:r>
        <w:rPr>
          <w:rFonts w:hint="eastAsia"/>
        </w:rPr>
        <w:t xml:space="preserve"> I have the opportunity to do so at</w:t>
      </w:r>
      <w:r>
        <w:t xml:space="preserve"> </w:t>
      </w:r>
      <w:r>
        <w:rPr>
          <w:rFonts w:hint="eastAsia"/>
        </w:rPr>
        <w:t>APL. APL aims to provide the solutions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p>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3F0CDDAC" w:rsidR="00F01C79" w:rsidRDefault="00F01C79" w:rsidP="003D369B">
      <w:r>
        <w:rPr>
          <w:rFonts w:hint="eastAsia"/>
        </w:rPr>
        <w:t>I was also a Guidance Navigation and Controls Engineering Intern at Blue Origin. I did a similar work there where I worked on MATLAB and Simulink Simulation for one of its rocket</w:t>
      </w:r>
      <w:r w:rsidR="00F74B0F">
        <w:rPr>
          <w:rFonts w:hint="eastAsia"/>
        </w:rPr>
        <w:t>s</w:t>
      </w:r>
      <w:r>
        <w:rPr>
          <w:rFonts w:hint="eastAsia"/>
        </w:rPr>
        <w:t xml:space="preserve"> to improve its fidelity by introducing new features to its navigation model.</w:t>
      </w:r>
      <w:r w:rsidR="007C6CC4">
        <w:rPr>
          <w:rFonts w:hint="eastAsia"/>
        </w:rPr>
        <w:t xml:space="preserve"> 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 </w:t>
      </w:r>
      <w:r w:rsidR="00A61390">
        <w:t>Kalman</w:t>
      </w:r>
      <w:r w:rsidR="00A61390">
        <w:rPr>
          <w:rFonts w:hint="eastAsia"/>
        </w:rPr>
        <w:t xml:space="preserve"> filters.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166F2CB5" w:rsidR="003D369B"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w:t>
      </w:r>
      <w:r>
        <w:rPr>
          <w:rFonts w:hint="eastAsia"/>
        </w:rPr>
        <w:lastRenderedPageBreak/>
        <w:t xml:space="preserve">projects that are new to me. I have leadership </w:t>
      </w:r>
      <w:r w:rsidR="00554AA3">
        <w:t>experience</w:t>
      </w:r>
      <w:r>
        <w:rPr>
          <w:rFonts w:hint="eastAsia"/>
        </w:rPr>
        <w:t xml:space="preserve"> in </w:t>
      </w:r>
      <w:proofErr w:type="spellStart"/>
      <w:r>
        <w:rPr>
          <w:rFonts w:hint="eastAsia"/>
        </w:rPr>
        <w:t>Gudaloop</w:t>
      </w:r>
      <w:proofErr w:type="spellEnd"/>
      <w:r>
        <w:rPr>
          <w:rFonts w:hint="eastAsia"/>
        </w:rPr>
        <w:t xml:space="preserve">,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3828629D"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Default="001844D5" w:rsidP="001844D5">
      <w:pPr>
        <w:pStyle w:val="ListParagraph"/>
        <w:numPr>
          <w:ilvl w:val="0"/>
          <w:numId w:val="1"/>
        </w:numPr>
      </w:pPr>
      <w:r>
        <w:rPr>
          <w:rFonts w:hint="eastAsia"/>
        </w:rPr>
        <w:t>Demonstrated initiative that has enabled excellence in projects</w:t>
      </w:r>
      <w:r w:rsidR="001F380C">
        <w:rPr>
          <w:rFonts w:hint="eastAsia"/>
        </w:rPr>
        <w:t xml:space="preserve"> (</w:t>
      </w:r>
      <w:proofErr w:type="spellStart"/>
      <w:r w:rsidR="001F380C">
        <w:rPr>
          <w:rFonts w:hint="eastAsia"/>
        </w:rPr>
        <w:t>Gudaloop</w:t>
      </w:r>
      <w:proofErr w:type="spellEnd"/>
      <w:r w:rsidR="001F380C">
        <w:rPr>
          <w:rFonts w:hint="eastAsia"/>
        </w:rPr>
        <w:t>)</w:t>
      </w:r>
    </w:p>
    <w:p w14:paraId="01153AC2" w14:textId="51BDB4A8" w:rsidR="001844D5" w:rsidRDefault="001844D5" w:rsidP="001844D5">
      <w:pPr>
        <w:pStyle w:val="ListParagraph"/>
        <w:numPr>
          <w:ilvl w:val="0"/>
          <w:numId w:val="1"/>
        </w:numPr>
      </w:pPr>
      <w:r>
        <w:rPr>
          <w:rFonts w:hint="eastAsia"/>
        </w:rPr>
        <w:t>Thrive in collaborative team-strong comm and interpersonal skills</w:t>
      </w:r>
      <w:r w:rsidR="001F380C">
        <w:rPr>
          <w:rFonts w:hint="eastAsia"/>
        </w:rPr>
        <w:t xml:space="preserve"> ( Blue and Trane and Military)</w:t>
      </w:r>
    </w:p>
    <w:p w14:paraId="44FFD642" w14:textId="24CC14D3" w:rsidR="001844D5" w:rsidRDefault="001844D5" w:rsidP="001844D5">
      <w:pPr>
        <w:pStyle w:val="ListParagraph"/>
        <w:numPr>
          <w:ilvl w:val="0"/>
          <w:numId w:val="1"/>
        </w:numPr>
      </w:pPr>
      <w:r>
        <w:rPr>
          <w:rFonts w:hint="eastAsia"/>
        </w:rPr>
        <w:t>Engaged in multipl</w:t>
      </w:r>
      <w:r w:rsidR="001F380C">
        <w:rPr>
          <w:rFonts w:hint="eastAsia"/>
        </w:rPr>
        <w:t>e</w:t>
      </w:r>
      <w:r>
        <w:rPr>
          <w:rFonts w:hint="eastAsia"/>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w:t>
      </w:r>
      <w:proofErr w:type="spellStart"/>
      <w:r w:rsidR="001F380C">
        <w:rPr>
          <w:rFonts w:hint="eastAsia"/>
        </w:rPr>
        <w:t>Gudadaloop</w:t>
      </w:r>
      <w:proofErr w:type="spellEnd"/>
      <w:r w:rsidR="001F380C">
        <w:rPr>
          <w:rFonts w:hint="eastAsia"/>
        </w:rPr>
        <w:t xml:space="preserve">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 xml:space="preserve">Critical contributions to </w:t>
      </w:r>
      <w:proofErr w:type="spellStart"/>
      <w:r>
        <w:rPr>
          <w:rFonts w:hint="eastAsia"/>
        </w:rPr>
        <w:t>ciritical</w:t>
      </w:r>
      <w:proofErr w:type="spellEnd"/>
      <w:r>
        <w:rPr>
          <w:rFonts w:hint="eastAsia"/>
        </w:rPr>
        <w:t xml:space="preserve"> challenges</w:t>
      </w:r>
    </w:p>
    <w:p w14:paraId="4F8C0266" w14:textId="43D11588" w:rsidR="000176C1" w:rsidRPr="000176C1" w:rsidRDefault="000176C1" w:rsidP="000176C1">
      <w:pPr>
        <w:pStyle w:val="ListParagraph"/>
        <w:numPr>
          <w:ilvl w:val="1"/>
          <w:numId w:val="2"/>
        </w:numPr>
        <w:rPr>
          <w:b/>
          <w:bCs/>
        </w:rPr>
      </w:pPr>
      <w:r>
        <w:rPr>
          <w:rFonts w:hint="eastAsia"/>
        </w:rPr>
        <w:t xml:space="preserve">Goal: create </w:t>
      </w:r>
      <w:proofErr w:type="spellStart"/>
      <w:r>
        <w:rPr>
          <w:rFonts w:hint="eastAsia"/>
        </w:rPr>
        <w:t>ddefinin</w:t>
      </w:r>
      <w:proofErr w:type="spellEnd"/>
      <w:r>
        <w:rPr>
          <w:rFonts w:hint="eastAsia"/>
        </w:rPr>
        <w:t xml:space="preserve">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lastRenderedPageBreak/>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 xml:space="preserve">rovide decisive </w:t>
      </w:r>
      <w:proofErr w:type="spellStart"/>
      <w:r>
        <w:rPr>
          <w:rFonts w:hint="eastAsia"/>
        </w:rPr>
        <w:t>advanctage</w:t>
      </w:r>
      <w:proofErr w:type="spellEnd"/>
      <w:r>
        <w:rPr>
          <w:rFonts w:hint="eastAsia"/>
        </w:rPr>
        <w:t xml:space="preserve"> to the nation</w:t>
      </w:r>
    </w:p>
    <w:p w14:paraId="30B52106" w14:textId="5866D3E4" w:rsidR="000176C1" w:rsidRPr="004D6A21" w:rsidRDefault="000176C1" w:rsidP="000176C1">
      <w:pPr>
        <w:pStyle w:val="ListParagraph"/>
        <w:numPr>
          <w:ilvl w:val="1"/>
          <w:numId w:val="2"/>
        </w:numPr>
        <w:rPr>
          <w:b/>
          <w:bCs/>
        </w:rPr>
      </w:pPr>
      <w:r>
        <w:t>S</w:t>
      </w:r>
      <w:r>
        <w:rPr>
          <w:rFonts w:hint="eastAsia"/>
        </w:rPr>
        <w:t xml:space="preserve">haring </w:t>
      </w:r>
      <w:proofErr w:type="spellStart"/>
      <w:r>
        <w:rPr>
          <w:rFonts w:hint="eastAsia"/>
        </w:rPr>
        <w:t>knolwedge</w:t>
      </w:r>
      <w:proofErr w:type="spellEnd"/>
      <w:r>
        <w:rPr>
          <w:rFonts w:hint="eastAsia"/>
        </w:rPr>
        <w:t xml:space="preserv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w:t>
      </w:r>
      <w:proofErr w:type="spellStart"/>
      <w:r>
        <w:rPr>
          <w:rFonts w:hint="eastAsia"/>
        </w:rPr>
        <w:t>sh</w:t>
      </w:r>
      <w:proofErr w:type="spellEnd"/>
      <w:r>
        <w:rPr>
          <w:rFonts w:hint="eastAsia"/>
        </w:rPr>
        <w:t xml:space="preserve">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 xml:space="preserve">to permeate and </w:t>
      </w:r>
      <w:proofErr w:type="spellStart"/>
      <w:r>
        <w:rPr>
          <w:rFonts w:hint="eastAsia"/>
        </w:rPr>
        <w:t>cotnribute</w:t>
      </w:r>
      <w:proofErr w:type="spellEnd"/>
      <w:r>
        <w:rPr>
          <w:rFonts w:hint="eastAsia"/>
        </w:rPr>
        <w:t xml:space="preserv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t xml:space="preserve">APL puts emphasis on this program and how important it is to find new talents and have </w:t>
      </w:r>
      <w:proofErr w:type="spellStart"/>
      <w:r>
        <w:rPr>
          <w:rFonts w:hint="eastAsia"/>
        </w:rPr>
        <w:t>thosetalents</w:t>
      </w:r>
      <w:proofErr w:type="spellEnd"/>
      <w:r>
        <w:rPr>
          <w:rFonts w:hint="eastAsia"/>
        </w:rPr>
        <w:t xml:space="preserve"> develop </w:t>
      </w:r>
      <w:proofErr w:type="spellStart"/>
      <w:r>
        <w:rPr>
          <w:rFonts w:hint="eastAsia"/>
        </w:rPr>
        <w:t>wellrounded</w:t>
      </w:r>
      <w:proofErr w:type="spellEnd"/>
      <w:r>
        <w:rPr>
          <w:rFonts w:hint="eastAsia"/>
        </w:rPr>
        <w:t xml:space="preserve">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pPr>
        <w:rPr>
          <w:rFonts w:hint="eastAsia"/>
        </w:rPr>
      </w:pPr>
      <w:r>
        <w:rPr>
          <w:rFonts w:hint="eastAsia"/>
        </w:rPr>
        <w:lastRenderedPageBreak/>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w:t>
      </w:r>
      <w:proofErr w:type="spellStart"/>
      <w:r>
        <w:rPr>
          <w:rFonts w:hint="eastAsia"/>
        </w:rPr>
        <w:t>Powershell</w:t>
      </w:r>
      <w:proofErr w:type="spellEnd"/>
      <w:r>
        <w:rPr>
          <w:rFonts w:hint="eastAsia"/>
        </w:rPr>
        <w:t xml:space="preserve">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w:t>
      </w:r>
      <w:proofErr w:type="spellStart"/>
      <w:r>
        <w:rPr>
          <w:rFonts w:hint="eastAsia"/>
        </w:rPr>
        <w:t>Powershell</w:t>
      </w:r>
      <w:proofErr w:type="spellEnd"/>
      <w:r>
        <w:rPr>
          <w:rFonts w:hint="eastAsia"/>
        </w:rPr>
        <w:t xml:space="preserve">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r w:rsidR="00CC443E">
        <w:rPr>
          <w:rFonts w:hint="eastAsia"/>
        </w:rPr>
        <w:t>everyday</w:t>
      </w:r>
      <w:proofErr w:type="spellEnd"/>
      <w:r w:rsidR="00CC443E">
        <w:rPr>
          <w:rFonts w:hint="eastAsia"/>
        </w:rPr>
        <w:t xml:space="preserve">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0C536047" w:rsidR="008E4297" w:rsidRPr="00723556" w:rsidRDefault="008E4297" w:rsidP="00B01495">
      <w:pPr>
        <w:rPr>
          <w:rFonts w:hint="eastAsia"/>
        </w:rPr>
      </w:pPr>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looking for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sectPr w:rsidR="008E4297"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132CA5"/>
    <w:rsid w:val="001844D5"/>
    <w:rsid w:val="001B68DC"/>
    <w:rsid w:val="001F380C"/>
    <w:rsid w:val="00241D9E"/>
    <w:rsid w:val="002B7597"/>
    <w:rsid w:val="00397BEA"/>
    <w:rsid w:val="003D369B"/>
    <w:rsid w:val="003D472B"/>
    <w:rsid w:val="004D6A21"/>
    <w:rsid w:val="004E5122"/>
    <w:rsid w:val="00553A95"/>
    <w:rsid w:val="00554AA3"/>
    <w:rsid w:val="005B6774"/>
    <w:rsid w:val="0068786C"/>
    <w:rsid w:val="006D3A60"/>
    <w:rsid w:val="006D7ADA"/>
    <w:rsid w:val="006F0E70"/>
    <w:rsid w:val="00705D61"/>
    <w:rsid w:val="00723556"/>
    <w:rsid w:val="00737F5E"/>
    <w:rsid w:val="007522E5"/>
    <w:rsid w:val="00772DEC"/>
    <w:rsid w:val="007C40BF"/>
    <w:rsid w:val="007C6CC4"/>
    <w:rsid w:val="00845EB7"/>
    <w:rsid w:val="008E4297"/>
    <w:rsid w:val="00906D13"/>
    <w:rsid w:val="00963CB3"/>
    <w:rsid w:val="00964C0F"/>
    <w:rsid w:val="0098501E"/>
    <w:rsid w:val="009F74F4"/>
    <w:rsid w:val="00A61390"/>
    <w:rsid w:val="00B01495"/>
    <w:rsid w:val="00BB52A5"/>
    <w:rsid w:val="00BD067C"/>
    <w:rsid w:val="00C85BE6"/>
    <w:rsid w:val="00CC443E"/>
    <w:rsid w:val="00D00CF1"/>
    <w:rsid w:val="00E25628"/>
    <w:rsid w:val="00EB495A"/>
    <w:rsid w:val="00F01C79"/>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36</cp:revision>
  <dcterms:created xsi:type="dcterms:W3CDTF">2024-10-04T16:47:00Z</dcterms:created>
  <dcterms:modified xsi:type="dcterms:W3CDTF">2024-10-06T15:07:00Z</dcterms:modified>
</cp:coreProperties>
</file>