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Expression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Expected Value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Calculated Value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Min(25,4)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Max(25,4)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Min(25, Max(27, 4))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Abs(25)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Abs(-25)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Round(25.6)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26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26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Round(-25.6)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-26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-</w:t>
            </w:r>
            <w:r>
              <w:rPr/>
              <w:t>26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Round(25.64, 0)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26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26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Round(25.64, 1)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25.6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25.6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Round(25.64, 2)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25.64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25.64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len(“Truth”)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len(“Truth”+ “is”+ “best”)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48</Words>
  <Characters>245</Characters>
  <CharactersWithSpaces>254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2022-02-02T22:41:17Z</dcterms:created>
  <dc:creator/>
  <dc:description/>
  <dc:language>en-US</dc:language>
  <cp:lastModifiedBy/>
  <dcterms:modified xsi:type="dcterms:W3CDTF">2022-02-02T23:01:22Z</dcterms:modified>
  <cp:revision>3</cp:revision>
  <dc:subject/>
  <dc:title/>
</cp:coreProperties>
</file>