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3204" w14:textId="3D642BE1" w:rsidR="00F13B3D" w:rsidRPr="00971417" w:rsidRDefault="00E9605E" w:rsidP="00971417">
      <w:pPr>
        <w:pStyle w:val="Heading1"/>
      </w:pPr>
      <w:r w:rsidRPr="00971417">
        <w:t>Homework #</w:t>
      </w:r>
      <w:r w:rsidR="00335B0F">
        <w:t>2</w:t>
      </w:r>
    </w:p>
    <w:tbl>
      <w:tblPr>
        <w:tblStyle w:val="TableGrid"/>
        <w:tblW w:w="0" w:type="auto"/>
        <w:tblBorders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9605E" w:rsidRPr="00A45B30" w14:paraId="379159DB" w14:textId="77777777" w:rsidTr="00E9605E"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2A5D182A" w14:textId="3FC2D70F" w:rsidR="00A45B30" w:rsidRDefault="00A45B30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EE 242</w:t>
            </w:r>
          </w:p>
          <w:p w14:paraId="47EA79CA" w14:textId="2C367212" w:rsidR="00E9605E" w:rsidRPr="00A45B30" w:rsidRDefault="00E9605E" w:rsidP="00E9605E">
            <w:pPr>
              <w:rPr>
                <w:b/>
                <w:bCs/>
              </w:rPr>
            </w:pPr>
            <w:r w:rsidRPr="00E9605E">
              <w:rPr>
                <w:b/>
                <w:bCs/>
              </w:rPr>
              <w:t>Spring 2025</w:t>
            </w:r>
          </w:p>
        </w:tc>
        <w:tc>
          <w:tcPr>
            <w:tcW w:w="4675" w:type="dxa"/>
            <w:tcBorders>
              <w:top w:val="single" w:sz="12" w:space="0" w:color="000000"/>
              <w:bottom w:val="single" w:sz="12" w:space="0" w:color="000000"/>
            </w:tcBorders>
          </w:tcPr>
          <w:p w14:paraId="7E33B5BC" w14:textId="77777777" w:rsidR="00E9605E" w:rsidRPr="00A45B30" w:rsidRDefault="00E9605E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Yehoshua Luna</w:t>
            </w:r>
          </w:p>
          <w:p w14:paraId="094F0577" w14:textId="7CB72AF7" w:rsidR="00A45B30" w:rsidRPr="00A45B30" w:rsidRDefault="00A45B30" w:rsidP="00E9605E">
            <w:pPr>
              <w:jc w:val="right"/>
              <w:rPr>
                <w:b/>
                <w:bCs/>
              </w:rPr>
            </w:pPr>
            <w:r w:rsidRPr="00A45B30">
              <w:rPr>
                <w:b/>
                <w:bCs/>
              </w:rPr>
              <w:t>2322458</w:t>
            </w:r>
          </w:p>
        </w:tc>
      </w:tr>
    </w:tbl>
    <w:p w14:paraId="2E087D6C" w14:textId="4A6459CA" w:rsidR="00971417" w:rsidRPr="00971417" w:rsidRDefault="00971417" w:rsidP="00FC7C16">
      <w:pPr>
        <w:pStyle w:val="Heading2"/>
        <w:spacing w:before="240"/>
      </w:pPr>
      <w:r w:rsidRPr="00971417">
        <w:t>Problem #1</w:t>
      </w:r>
    </w:p>
    <w:p w14:paraId="6A18221B" w14:textId="18F661C7" w:rsidR="00971417" w:rsidRDefault="00971417" w:rsidP="008F50E6">
      <w:pPr>
        <w:pStyle w:val="ListParagraph"/>
        <w:numPr>
          <w:ilvl w:val="0"/>
          <w:numId w:val="1"/>
        </w:numPr>
        <w:jc w:val="both"/>
      </w:pPr>
    </w:p>
    <w:p w14:paraId="35FBB05E" w14:textId="79713190" w:rsidR="00131A45" w:rsidRPr="00F47610" w:rsidRDefault="00125C66" w:rsidP="001F501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y(t)</m:t>
        </m:r>
      </m:oMath>
      <w:r w:rsidR="00C40CFD">
        <w:rPr>
          <w:rFonts w:eastAsiaTheme="minorEastAsia"/>
        </w:rPr>
        <w:t xml:space="preserve"> is nonlinear.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(t)+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∙e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+T(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(t))</m:t>
        </m:r>
      </m:oMath>
    </w:p>
    <w:p w14:paraId="3ACAE9B2" w14:textId="273910A6" w:rsidR="00F47610" w:rsidRPr="00F5642E" w:rsidRDefault="00F5642E" w:rsidP="00125C66">
      <w:pPr>
        <w:pStyle w:val="ListParagraph"/>
        <w:numPr>
          <w:ilvl w:val="1"/>
          <w:numId w:val="1"/>
        </w:numPr>
        <w:jc w:val="both"/>
      </w:pP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is time-invariant.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</m:oMath>
    </w:p>
    <w:p w14:paraId="3CE0D17B" w14:textId="0C5AC963" w:rsidR="00F5642E" w:rsidRPr="00515364" w:rsidRDefault="00F5642E" w:rsidP="00125C66">
      <w:pPr>
        <w:pStyle w:val="ListParagraph"/>
        <w:numPr>
          <w:ilvl w:val="1"/>
          <w:numId w:val="1"/>
        </w:numPr>
        <w:jc w:val="both"/>
      </w:pP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is stable.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&lt;M→0≤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-x(t)</m:t>
            </m:r>
          </m:sup>
        </m:sSup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14:paraId="4C20AFCF" w14:textId="79619CEB" w:rsidR="00515364" w:rsidRPr="00515364" w:rsidRDefault="00515364" w:rsidP="00125C66">
      <w:pPr>
        <w:pStyle w:val="ListParagraph"/>
        <w:numPr>
          <w:ilvl w:val="1"/>
          <w:numId w:val="1"/>
        </w:numPr>
        <w:jc w:val="both"/>
      </w:pPr>
      <m:oMath>
        <m:r>
          <w:rPr>
            <w:rFonts w:ascii="Cambria Math" w:hAnsi="Cambria Math"/>
          </w:rPr>
          <m:t>y(t)</m:t>
        </m:r>
      </m:oMath>
      <w:r>
        <w:rPr>
          <w:rFonts w:eastAsiaTheme="minorEastAsia"/>
        </w:rPr>
        <w:t xml:space="preserve"> is causal</w:t>
      </w:r>
      <w:r w:rsidR="00554C73">
        <w:rPr>
          <w:rFonts w:eastAsiaTheme="minorEastAsia"/>
        </w:rPr>
        <w:t xml:space="preserve"> </w:t>
      </w:r>
      <w:r w:rsidR="004D7D19">
        <w:rPr>
          <w:rFonts w:eastAsiaTheme="minorEastAsia"/>
        </w:rPr>
        <w:t xml:space="preserve">because it only depends on </w:t>
      </w:r>
      <m:oMath>
        <m:r>
          <w:rPr>
            <w:rFonts w:ascii="Cambria Math" w:eastAsiaTheme="minorEastAsia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D7D19">
        <w:rPr>
          <w:rFonts w:eastAsiaTheme="minorEastAsia"/>
        </w:rPr>
        <w:t>.</w:t>
      </w:r>
    </w:p>
    <w:p w14:paraId="10B5771F" w14:textId="1CC28CF4" w:rsidR="00515364" w:rsidRPr="00515364" w:rsidRDefault="00786EFC" w:rsidP="00957772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is invertible. </w:t>
      </w:r>
      <w:r w:rsidR="00DA336A">
        <w:rPr>
          <w:rFonts w:eastAsiaTheme="minorEastAsia"/>
        </w:rPr>
        <w:t xml:space="preserve">As the graph below shows, for </w:t>
      </w:r>
      <w:r w:rsidR="00515364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x(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515364">
        <w:rPr>
          <w:rFonts w:eastAsiaTheme="minorEastAsia"/>
        </w:rPr>
        <w:t xml:space="preserve">, there is a unique </w:t>
      </w:r>
      <w:r w:rsidR="00DA336A">
        <w:rPr>
          <w:rFonts w:eastAsiaTheme="minorEastAsia"/>
        </w:rPr>
        <w:t xml:space="preserve">value </w:t>
      </w:r>
      <m:oMath>
        <m:r>
          <w:rPr>
            <w:rFonts w:ascii="Cambria Math" w:hAnsi="Cambria Math"/>
          </w:rPr>
          <m:t>y(t)</m:t>
        </m:r>
      </m:oMath>
      <w:r w:rsidR="00DA336A">
        <w:rPr>
          <w:rFonts w:eastAsiaTheme="minorEastAsia"/>
        </w:rPr>
        <w:t xml:space="preserve">. </w:t>
      </w:r>
      <w:r w:rsidR="00D15492">
        <w:rPr>
          <w:rFonts w:eastAsiaTheme="minorEastAsia"/>
        </w:rPr>
        <w:t xml:space="preserve">We can also easily see that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597597">
        <w:rPr>
          <w:rFonts w:eastAsiaTheme="minorEastAsia"/>
        </w:rPr>
        <w:t>, which</w:t>
      </w:r>
      <w:r w:rsidR="00957772">
        <w:rPr>
          <w:rFonts w:eastAsiaTheme="minorEastAsia"/>
        </w:rPr>
        <w:t xml:space="preserve"> proves this.</w:t>
      </w:r>
    </w:p>
    <w:p w14:paraId="1E7168AD" w14:textId="54043CD0" w:rsidR="00515364" w:rsidRPr="00EF1A7B" w:rsidRDefault="00515364" w:rsidP="00515364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419DE8C8" wp14:editId="154BAF1A">
            <wp:extent cx="4618355" cy="1514180"/>
            <wp:effectExtent l="0" t="0" r="0" b="0"/>
            <wp:docPr id="1057172611" name="Picture 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2611" name="Picture 2" descr="A graph of a function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98" b="19255"/>
                    <a:stretch/>
                  </pic:blipFill>
                  <pic:spPr bwMode="auto">
                    <a:xfrm>
                      <a:off x="0" y="0"/>
                      <a:ext cx="4638353" cy="152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9F009" w14:textId="6A92B353" w:rsidR="00F04F93" w:rsidRDefault="00F04F93" w:rsidP="00D22BF7">
      <w:pPr>
        <w:pStyle w:val="ListParagraph"/>
        <w:numPr>
          <w:ilvl w:val="0"/>
          <w:numId w:val="1"/>
        </w:numPr>
        <w:jc w:val="both"/>
      </w:pPr>
    </w:p>
    <w:p w14:paraId="790FB4A9" w14:textId="1566201B" w:rsidR="00D716E9" w:rsidRPr="005F2641" w:rsidRDefault="00754D33" w:rsidP="00ED3DA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y(t)</m:t>
        </m:r>
      </m:oMath>
      <w:r>
        <w:rPr>
          <w:rFonts w:eastAsiaTheme="minorEastAsia"/>
        </w:rPr>
        <w:t xml:space="preserve"> is linear.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2t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du</m:t>
            </m:r>
          </m:e>
        </m:nary>
        <m:r>
          <w:rPr>
            <w:rFonts w:ascii="Cambria Math" w:eastAsiaTheme="minorEastAsia" w:hAnsi="Cambria Math"/>
          </w:rPr>
          <m:t>=a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2t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du+b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du=a∙T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+b∙T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nary>
          </m:e>
        </m:nary>
      </m:oMath>
    </w:p>
    <w:p w14:paraId="52E83314" w14:textId="0CC3F244" w:rsidR="005F2641" w:rsidRPr="00F534BE" w:rsidRDefault="00E0292F" w:rsidP="002C7B73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y(t)</m:t>
        </m:r>
      </m:oMath>
      <w:r>
        <w:rPr>
          <w:rFonts w:eastAsiaTheme="minorEastAsia"/>
        </w:rPr>
        <w:t xml:space="preserve"> is time-variant.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2(t-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du</m:t>
            </m:r>
          </m:e>
        </m:nary>
        <m:r>
          <w:rPr>
            <w:rFonts w:ascii="Cambria Math" w:eastAsiaTheme="minorEastAsia" w:hAnsi="Cambria Math"/>
          </w:rPr>
          <m:t>≠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2t-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2t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du</m:t>
            </m:r>
          </m:e>
        </m:nary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</m:oMath>
    </w:p>
    <w:p w14:paraId="4F111436" w14:textId="0BE981CE" w:rsidR="001847D5" w:rsidRPr="00515364" w:rsidRDefault="0054184C" w:rsidP="00A67977">
      <w:pPr>
        <w:pStyle w:val="ListParagraph"/>
        <w:numPr>
          <w:ilvl w:val="1"/>
          <w:numId w:val="1"/>
        </w:numPr>
        <w:jc w:val="both"/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847D5">
        <w:rPr>
          <w:rFonts w:eastAsiaTheme="minorEastAsia"/>
        </w:rPr>
        <w:t xml:space="preserve"> is </w:t>
      </w:r>
      <w:r w:rsidR="001E2420">
        <w:rPr>
          <w:rFonts w:eastAsiaTheme="minorEastAsia"/>
        </w:rPr>
        <w:t>un</w:t>
      </w:r>
      <w:r w:rsidR="001847D5">
        <w:rPr>
          <w:rFonts w:eastAsiaTheme="minorEastAsia"/>
        </w:rPr>
        <w:t xml:space="preserve">stable. </w:t>
      </w: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  <w:r w:rsidR="00A679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2t</m:t>
            </m:r>
          </m:sup>
          <m:e>
            <m:r>
              <w:rPr>
                <w:rFonts w:ascii="Cambria Math" w:eastAsiaTheme="minorEastAsia" w:hAnsi="Cambria Math"/>
              </w:rPr>
              <m:t>1 du</m:t>
            </m:r>
          </m:e>
        </m:nary>
        <m:r>
          <w:rPr>
            <w:rFonts w:ascii="Cambria Math" w:eastAsiaTheme="minorEastAsia" w:hAnsi="Cambria Math"/>
          </w:rPr>
          <m:t>=∞</m:t>
        </m:r>
      </m:oMath>
      <w:r w:rsidR="00E06311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t≠-∞</m:t>
        </m:r>
      </m:oMath>
      <w:r w:rsidR="00E06311">
        <w:rPr>
          <w:rFonts w:eastAsiaTheme="minorEastAsia"/>
        </w:rPr>
        <w:t>.</w:t>
      </w:r>
      <w:r w:rsidR="00D024A7">
        <w:rPr>
          <w:rFonts w:eastAsiaTheme="minorEastAsia"/>
        </w:rPr>
        <w:t xml:space="preserve"> This clearly violates BIBO stability, </w:t>
      </w:r>
      <w:r w:rsidR="008D5180"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y(t)</m:t>
        </m:r>
      </m:oMath>
      <w:r w:rsidR="00EA1D1E">
        <w:rPr>
          <w:rFonts w:eastAsiaTheme="minorEastAsia"/>
        </w:rPr>
        <w:t xml:space="preserve"> is therefore unstable.</w:t>
      </w:r>
    </w:p>
    <w:p w14:paraId="3012A8EF" w14:textId="17004B6C" w:rsidR="00F534BE" w:rsidRPr="007B5407" w:rsidRDefault="00E3680B" w:rsidP="0082593A">
      <w:pPr>
        <w:pStyle w:val="ListParagraph"/>
        <w:numPr>
          <w:ilvl w:val="1"/>
          <w:numId w:val="1"/>
        </w:numPr>
        <w:jc w:val="both"/>
      </w:pP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is </w:t>
      </w:r>
      <w:r w:rsidR="008E3A91">
        <w:rPr>
          <w:rFonts w:eastAsiaTheme="minorEastAsia"/>
        </w:rPr>
        <w:t xml:space="preserve">not causal. </w:t>
      </w:r>
      <w:r w:rsidR="00D701FF">
        <w:rPr>
          <w:rFonts w:eastAsiaTheme="minorEastAsia"/>
        </w:rPr>
        <w:t xml:space="preserve">It </w:t>
      </w:r>
      <w:r w:rsidR="00A96990">
        <w:rPr>
          <w:rFonts w:eastAsiaTheme="minorEastAsia"/>
        </w:rPr>
        <w:t xml:space="preserve">depends 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du</m:t>
            </m:r>
          </m:e>
        </m:nary>
      </m:oMath>
      <w:r w:rsidR="00917EFF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u=2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36CE5">
        <w:rPr>
          <w:rFonts w:eastAsiaTheme="minorEastAsia"/>
        </w:rPr>
        <w:t xml:space="preserve"> </w:t>
      </w:r>
      <w:r w:rsidR="004F08BB">
        <w:rPr>
          <w:rFonts w:eastAsiaTheme="minorEastAsia"/>
        </w:rPr>
        <w:t>from</w:t>
      </w:r>
      <w:r w:rsidR="003739F9">
        <w:rPr>
          <w:rFonts w:eastAsiaTheme="minorEastAsia"/>
        </w:rPr>
        <w:t xml:space="preserve"> integration</w:t>
      </w:r>
      <w:r w:rsidR="004F08BB">
        <w:rPr>
          <w:rFonts w:eastAsiaTheme="minorEastAsia"/>
        </w:rPr>
        <w:t xml:space="preserve"> bounds.</w:t>
      </w:r>
    </w:p>
    <w:p w14:paraId="37CCB0E9" w14:textId="783791C3" w:rsidR="00C70234" w:rsidRPr="00E6116F" w:rsidRDefault="009F2479" w:rsidP="00E4580E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i</w:t>
      </w:r>
      <w:r w:rsidR="002C2A37">
        <w:rPr>
          <w:rFonts w:eastAsiaTheme="minorEastAsia"/>
        </w:rPr>
        <w:t>s</w:t>
      </w:r>
      <w:r w:rsidR="005508DB">
        <w:rPr>
          <w:rFonts w:eastAsiaTheme="minorEastAsia"/>
        </w:rPr>
        <w:t xml:space="preserve"> not</w:t>
      </w:r>
      <w:r w:rsidR="002E1A3F">
        <w:rPr>
          <w:rFonts w:eastAsiaTheme="minorEastAsia"/>
        </w:rPr>
        <w:t xml:space="preserve"> </w:t>
      </w:r>
      <w:r>
        <w:rPr>
          <w:rFonts w:eastAsiaTheme="minorEastAsia"/>
        </w:rPr>
        <w:t>invertible</w:t>
      </w:r>
      <w:r w:rsidR="00DF2C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because </w:t>
      </w:r>
      <w:r w:rsidR="00DF2C93">
        <w:rPr>
          <w:rFonts w:eastAsiaTheme="minorEastAsia"/>
        </w:rPr>
        <w:t>it</w:t>
      </w:r>
      <w:r w:rsidR="002E1A3F">
        <w:rPr>
          <w:rFonts w:eastAsiaTheme="minorEastAsia"/>
        </w:rPr>
        <w:t xml:space="preserve"> </w:t>
      </w:r>
      <w:r w:rsidR="00841DB0">
        <w:rPr>
          <w:rFonts w:eastAsiaTheme="minorEastAsia"/>
        </w:rPr>
        <w:t>loses information about</w:t>
      </w:r>
      <w:r w:rsidR="00DF2C93">
        <w:rPr>
          <w:rFonts w:eastAsiaTheme="minorEastAsia"/>
        </w:rPr>
        <w:t xml:space="preserve"> </w:t>
      </w:r>
      <w:r w:rsidR="00990220">
        <w:rPr>
          <w:rFonts w:eastAsiaTheme="minorEastAsia"/>
        </w:rPr>
        <w:t xml:space="preserve">the </w:t>
      </w:r>
      <w:r w:rsidR="00DF2C93">
        <w:rPr>
          <w:rFonts w:eastAsiaTheme="minorEastAsia"/>
        </w:rPr>
        <w:t xml:space="preserve">input </w:t>
      </w:r>
      <m:oMath>
        <m:r>
          <w:rPr>
            <w:rFonts w:ascii="Cambria Math" w:eastAsiaTheme="minorEastAsia" w:hAnsi="Cambria Math"/>
          </w:rPr>
          <m:t>x(t)</m:t>
        </m:r>
      </m:oMath>
      <w:r w:rsidR="00A5085A">
        <w:rPr>
          <w:rFonts w:eastAsiaTheme="minorEastAsia"/>
        </w:rPr>
        <w:t xml:space="preserve"> </w:t>
      </w:r>
      <w:r w:rsidR="005070AA">
        <w:rPr>
          <w:rFonts w:eastAsiaTheme="minorEastAsia"/>
        </w:rPr>
        <w:t>through integration over</w:t>
      </w:r>
      <w:r w:rsidR="0000296E">
        <w:rPr>
          <w:rFonts w:eastAsiaTheme="minorEastAsia"/>
        </w:rPr>
        <w:t xml:space="preserve"> the </w:t>
      </w:r>
      <w:r w:rsidR="00582ADC">
        <w:rPr>
          <w:rFonts w:eastAsiaTheme="minorEastAsia"/>
        </w:rPr>
        <w:t>given</w:t>
      </w:r>
      <w:r w:rsidR="0000296E">
        <w:rPr>
          <w:rFonts w:eastAsiaTheme="minorEastAsia"/>
        </w:rPr>
        <w:t xml:space="preserve"> bounds. For example,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-u(t-2)</m:t>
        </m:r>
      </m:oMath>
      <w:r w:rsidR="004454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t+2</m:t>
            </m:r>
          </m:e>
        </m:d>
        <m:r>
          <w:rPr>
            <w:rFonts w:ascii="Cambria Math" w:eastAsiaTheme="minorEastAsia" w:hAnsi="Cambria Math"/>
          </w:rPr>
          <m:t>-u(t)</m:t>
        </m:r>
      </m:oMath>
      <w:r w:rsidR="00445426">
        <w:rPr>
          <w:rFonts w:eastAsiaTheme="minorEastAsia"/>
        </w:rPr>
        <w:t>,</w:t>
      </w:r>
      <w:r w:rsidR="008D3297">
        <w:rPr>
          <w:rFonts w:eastAsiaTheme="minorEastAsia"/>
        </w:rPr>
        <w:t xml:space="preserve"> </w:t>
      </w:r>
      <w:r w:rsidR="00445426"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D3297">
        <w:rPr>
          <w:rFonts w:eastAsiaTheme="minorEastAsia"/>
        </w:rPr>
        <w:t>. Both of th</w:t>
      </w:r>
      <w:r w:rsidR="00CB3DA1">
        <w:rPr>
          <w:rFonts w:eastAsiaTheme="minorEastAsia"/>
        </w:rPr>
        <w:t>e</w:t>
      </w:r>
      <w:r w:rsidR="008D3297">
        <w:rPr>
          <w:rFonts w:eastAsiaTheme="minorEastAsia"/>
        </w:rPr>
        <w:t xml:space="preserve"> input functions produced the same result</w:t>
      </w:r>
      <w:r w:rsidR="007F4A1F">
        <w:rPr>
          <w:rFonts w:eastAsiaTheme="minorEastAsia"/>
        </w:rPr>
        <w:t>, so th</w:t>
      </w:r>
      <w:r w:rsidR="00707EAD">
        <w:rPr>
          <w:rFonts w:eastAsiaTheme="minorEastAsia"/>
        </w:rPr>
        <w:t>is</w:t>
      </w:r>
      <w:r w:rsidR="007F4A1F">
        <w:rPr>
          <w:rFonts w:eastAsiaTheme="minorEastAsia"/>
        </w:rPr>
        <w:t xml:space="preserve"> system </w:t>
      </w:r>
      <w:r w:rsidR="00707EAD">
        <w:rPr>
          <w:rFonts w:eastAsiaTheme="minorEastAsia"/>
        </w:rPr>
        <w:t>can</w:t>
      </w:r>
      <w:r w:rsidR="007F4A1F">
        <w:rPr>
          <w:rFonts w:eastAsiaTheme="minorEastAsia"/>
        </w:rPr>
        <w:t>not</w:t>
      </w:r>
      <w:r w:rsidR="00707EAD">
        <w:rPr>
          <w:rFonts w:eastAsiaTheme="minorEastAsia"/>
        </w:rPr>
        <w:t xml:space="preserve"> be</w:t>
      </w:r>
      <w:r w:rsidR="007F4A1F">
        <w:rPr>
          <w:rFonts w:eastAsiaTheme="minorEastAsia"/>
        </w:rPr>
        <w:t xml:space="preserve"> invertible.</w:t>
      </w:r>
      <w:r w:rsidR="00A5085A">
        <w:rPr>
          <w:rFonts w:eastAsiaTheme="minorEastAsia"/>
        </w:rPr>
        <w:t xml:space="preserve"> </w:t>
      </w:r>
      <w:r w:rsidR="007A1EC5">
        <w:rPr>
          <w:rFonts w:eastAsiaTheme="minorEastAsia"/>
        </w:rPr>
        <w:t xml:space="preserve">It is impossible to mathematically characterize the input </w:t>
      </w:r>
      <w:r w:rsidR="00EF008B">
        <w:rPr>
          <w:rFonts w:eastAsiaTheme="minorEastAsia"/>
        </w:rPr>
        <w:t>function from this system’s output.</w:t>
      </w:r>
    </w:p>
    <w:p w14:paraId="0D71861F" w14:textId="5BD58F7C" w:rsidR="00767D57" w:rsidRDefault="00767D57" w:rsidP="00767D57">
      <w:pPr>
        <w:pStyle w:val="Heading2"/>
      </w:pPr>
      <w:r w:rsidRPr="00971417">
        <w:lastRenderedPageBreak/>
        <w:t>Problem #</w:t>
      </w:r>
      <w:r>
        <w:t>2</w:t>
      </w:r>
    </w:p>
    <w:p w14:paraId="5A44024D" w14:textId="09749DC1" w:rsidR="002D3347" w:rsidRDefault="00515744" w:rsidP="00445CBC">
      <w:pPr>
        <w:rPr>
          <w:rFonts w:eastAsiaTheme="minorEastAsia"/>
        </w:rPr>
      </w:pPr>
      <w:r>
        <w:t>Using the asso</w:t>
      </w:r>
      <w:r w:rsidR="00213002">
        <w:t>ciative propert</w:t>
      </w:r>
      <w:r w:rsidR="00603E82">
        <w:t>y</w:t>
      </w:r>
      <w:r w:rsidR="00213002">
        <w:t xml:space="preserve">, we can </w:t>
      </w:r>
      <w:r w:rsidR="00217A00">
        <w:t>add</w:t>
      </w:r>
      <w:r w:rsidR="002130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 w:rsidR="0021300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δ(t+1)</m:t>
        </m:r>
      </m:oMath>
      <w:r w:rsidR="00217A00">
        <w:rPr>
          <w:rFonts w:eastAsiaTheme="minorEastAsia"/>
        </w:rPr>
        <w:t xml:space="preserve"> </w:t>
      </w:r>
      <w:r w:rsidR="006C5FCB">
        <w:rPr>
          <w:rFonts w:eastAsiaTheme="minorEastAsia"/>
        </w:rPr>
        <w:t xml:space="preserve">together </w:t>
      </w:r>
      <w:r w:rsidR="00FF36B5">
        <w:rPr>
          <w:rFonts w:eastAsiaTheme="minorEastAsia"/>
        </w:rPr>
        <w:t xml:space="preserve">into </w:t>
      </w:r>
      <w:r w:rsidR="00445CBC">
        <w:rPr>
          <w:rFonts w:eastAsiaTheme="minorEastAsia"/>
        </w:rPr>
        <w:t>one</w:t>
      </w:r>
      <w:r w:rsidR="00FF36B5">
        <w:rPr>
          <w:rFonts w:eastAsiaTheme="minorEastAsia"/>
        </w:rPr>
        <w:t xml:space="preserve"> response, namely</w:t>
      </w:r>
      <w:r w:rsidR="00445CBC">
        <w:rPr>
          <w:rFonts w:eastAsiaTheme="minorEastAsia"/>
        </w:rPr>
        <w:t>,</w:t>
      </w:r>
      <w:r w:rsidR="00FF36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eastAsiaTheme="minorEastAsia" w:hAnsi="Cambria Math"/>
          </w:rPr>
          <m:t>+δ(t+1)</m:t>
        </m:r>
      </m:oMath>
      <w:r w:rsidR="00E25BD7">
        <w:rPr>
          <w:rFonts w:eastAsiaTheme="minorEastAsia"/>
        </w:rPr>
        <w:t xml:space="preserve">. This can then be convolved with </w:t>
      </w:r>
      <m:oMath>
        <m:r>
          <w:rPr>
            <w:rFonts w:ascii="Cambria Math" w:eastAsiaTheme="minorEastAsia" w:hAnsi="Cambria Math"/>
          </w:rPr>
          <m:t>u(t)</m:t>
        </m:r>
      </m:oMath>
      <w:r w:rsidR="00E25BD7">
        <w:rPr>
          <w:rFonts w:eastAsiaTheme="minorEastAsia"/>
        </w:rPr>
        <w:t xml:space="preserve"> to produce the</w:t>
      </w:r>
      <w:r w:rsidR="0050735D">
        <w:rPr>
          <w:rFonts w:eastAsiaTheme="minorEastAsia"/>
        </w:rPr>
        <w:t xml:space="preserve"> equi</w:t>
      </w:r>
      <w:r w:rsidR="000B3255">
        <w:rPr>
          <w:rFonts w:eastAsiaTheme="minorEastAsia"/>
        </w:rPr>
        <w:t>valent</w:t>
      </w:r>
      <w:r w:rsidR="00E25BD7">
        <w:rPr>
          <w:rFonts w:eastAsiaTheme="minorEastAsia"/>
        </w:rPr>
        <w:t xml:space="preserve"> system</w:t>
      </w:r>
      <w:r w:rsidR="00445CBC">
        <w:rPr>
          <w:rFonts w:eastAsiaTheme="minorEastAsia"/>
        </w:rPr>
        <w:t xml:space="preserve"> response. The calculations are as follows:</w:t>
      </w:r>
    </w:p>
    <w:p w14:paraId="5C4F967B" w14:textId="32AA5AE5" w:rsidR="00445CBC" w:rsidRPr="007230C2" w:rsidRDefault="00F73CDC" w:rsidP="00445C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+δ(t+1)</m:t>
              </m:r>
            </m:e>
          </m:d>
          <m:r>
            <w:rPr>
              <w:rFonts w:ascii="Cambria Math" w:hAnsi="Cambria Math"/>
            </w:rPr>
            <m:t>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-2τ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τ+1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  <m:r>
            <w:rPr>
              <w:rFonts w:ascii="Cambria Math" w:hAnsi="Cambria Math"/>
            </w:rPr>
            <m:t>=∞</m:t>
          </m:r>
        </m:oMath>
      </m:oMathPara>
    </w:p>
    <w:p w14:paraId="01E2A66E" w14:textId="1688FEC7" w:rsidR="007230C2" w:rsidRPr="002D3347" w:rsidRDefault="00C3673E" w:rsidP="00445CBC">
      <w:r>
        <w:rPr>
          <w:rFonts w:eastAsiaTheme="minorEastAsia"/>
        </w:rPr>
        <w:t>The</w:t>
      </w:r>
      <w:r w:rsidR="0050735D">
        <w:rPr>
          <w:rFonts w:eastAsiaTheme="minorEastAsia"/>
        </w:rPr>
        <w:t xml:space="preserve"> </w:t>
      </w:r>
      <w:r w:rsidR="000B3255">
        <w:rPr>
          <w:rFonts w:eastAsiaTheme="minorEastAsia"/>
        </w:rPr>
        <w:t xml:space="preserve">equivalent system response is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=∞</m:t>
        </m:r>
      </m:oMath>
      <w:r w:rsidR="000B3255">
        <w:rPr>
          <w:rFonts w:eastAsiaTheme="minorEastAsia"/>
        </w:rPr>
        <w:t>.</w:t>
      </w:r>
      <w:r>
        <w:rPr>
          <w:rFonts w:eastAsiaTheme="minorEastAsia"/>
        </w:rPr>
        <w:t xml:space="preserve"> (Was there supposed to be another </w:t>
      </w:r>
      <m:oMath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>?)</w:t>
      </w:r>
    </w:p>
    <w:p w14:paraId="09856048" w14:textId="02F608F5" w:rsidR="00C515CC" w:rsidRDefault="00C515CC" w:rsidP="00C515CC">
      <w:pPr>
        <w:pStyle w:val="Heading2"/>
      </w:pPr>
      <w:r w:rsidRPr="00971417">
        <w:t>Problem #</w:t>
      </w:r>
      <w:r>
        <w:t>3</w:t>
      </w:r>
    </w:p>
    <w:p w14:paraId="3EFEBE88" w14:textId="228A0EE8" w:rsidR="000D46BA" w:rsidRPr="000D46BA" w:rsidRDefault="00C2623F" w:rsidP="00C83ECF">
      <w:pPr>
        <w:jc w:val="both"/>
      </w:pPr>
      <w:r>
        <w:t xml:space="preserve">Because </w:t>
      </w:r>
      <m:oMath>
        <m:r>
          <w:rPr>
            <w:rFonts w:ascii="Cambria Math" w:hAnsi="Cambria Math"/>
          </w:rPr>
          <m:t>x(n)</m:t>
        </m:r>
      </m:oMath>
      <w:r>
        <w:rPr>
          <w:rFonts w:eastAsiaTheme="minorEastAsia"/>
        </w:rPr>
        <w:t xml:space="preserve"> is</w:t>
      </w:r>
      <w:r w:rsidR="00DA7B0D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</w:t>
      </w:r>
      <w:r w:rsidR="00DA7B0D">
        <w:rPr>
          <w:rFonts w:eastAsiaTheme="minorEastAsia"/>
        </w:rPr>
        <w:t>non</w:t>
      </w:r>
      <w:r>
        <w:rPr>
          <w:rFonts w:eastAsiaTheme="minorEastAsia"/>
        </w:rPr>
        <w:t>zero</w:t>
      </w:r>
      <w:r w:rsidR="00DA7B0D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n=0</m:t>
        </m:r>
      </m:oMath>
      <w:r w:rsidR="00DA7B0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n=1</m:t>
        </m:r>
      </m:oMath>
      <w:r w:rsidR="00846F2F">
        <w:rPr>
          <w:rFonts w:eastAsiaTheme="minorEastAsia"/>
        </w:rPr>
        <w:t>,</w:t>
      </w:r>
      <w:r w:rsidR="00DA7B0D">
        <w:rPr>
          <w:rFonts w:eastAsiaTheme="minorEastAsia"/>
        </w:rPr>
        <w:t xml:space="preserve"> </w:t>
      </w:r>
      <w:r w:rsidR="00F80B50">
        <w:rPr>
          <w:rFonts w:eastAsiaTheme="minorEastAsia"/>
        </w:rPr>
        <w:t xml:space="preserve">we can simplify the discrete convolution to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x(k)∙h(n-k)</m:t>
            </m:r>
          </m:e>
        </m:nary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∙h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n-0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∙h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-h(n-1)</m:t>
        </m:r>
      </m:oMath>
      <w:r w:rsidR="00C601B4">
        <w:rPr>
          <w:rFonts w:eastAsiaTheme="minorEastAsia"/>
        </w:rPr>
        <w:t xml:space="preserve">. We must have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C05D74">
        <w:rPr>
          <w:rFonts w:eastAsiaTheme="minorEastAsia"/>
        </w:rPr>
        <w:t xml:space="preserve">, but </w:t>
      </w:r>
      <m:oMath>
        <m:r>
          <w:rPr>
            <w:rFonts w:ascii="Cambria Math" w:eastAsiaTheme="minorEastAsia" w:hAnsi="Cambria Math"/>
          </w:rPr>
          <m:t>h(n)</m:t>
        </m:r>
      </m:oMath>
      <w:r w:rsidR="00C05D74">
        <w:rPr>
          <w:rFonts w:eastAsiaTheme="minorEastAsia"/>
        </w:rPr>
        <w:t xml:space="preserve"> is causal, so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77D3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7D35">
        <w:rPr>
          <w:rFonts w:eastAsiaTheme="minorEastAsia"/>
        </w:rPr>
        <w:t xml:space="preserve">. </w:t>
      </w:r>
      <w:r w:rsidR="00D72DEB">
        <w:rPr>
          <w:rFonts w:eastAsiaTheme="minorEastAsia"/>
        </w:rPr>
        <w:t xml:space="preserve">Increasing n by one gives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14D83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314D8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C24FC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DC24F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C24FC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DC24F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-h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DC24FC">
        <w:rPr>
          <w:rFonts w:eastAsiaTheme="minorEastAsia"/>
        </w:rPr>
        <w:t>, so we finally</w:t>
      </w:r>
      <w:r w:rsidR="00446493">
        <w:rPr>
          <w:rFonts w:eastAsiaTheme="minorEastAsia"/>
        </w:rPr>
        <w:t xml:space="preserve"> have</w:t>
      </w:r>
      <w:r w:rsidR="00DC24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C24FC">
        <w:rPr>
          <w:rFonts w:eastAsiaTheme="minorEastAsia"/>
        </w:rPr>
        <w:t>.</w:t>
      </w:r>
      <w:r w:rsidR="00446493">
        <w:rPr>
          <w:rFonts w:eastAsiaTheme="minorEastAsia"/>
        </w:rPr>
        <w:t xml:space="preserve"> Thus,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=[…0, 1, 1, 1, 0, …]</m:t>
        </m:r>
      </m:oMath>
      <w:r w:rsidR="00C83ECF">
        <w:rPr>
          <w:rFonts w:eastAsiaTheme="minorEastAsia"/>
        </w:rPr>
        <w:t>.</w:t>
      </w:r>
    </w:p>
    <w:p w14:paraId="1EE3C9E2" w14:textId="2C6BF984" w:rsidR="00532E05" w:rsidRDefault="00532E05" w:rsidP="00532E05">
      <w:pPr>
        <w:pStyle w:val="Heading2"/>
      </w:pPr>
      <w:r w:rsidRPr="00971417">
        <w:t>Problem #</w:t>
      </w:r>
      <w:r>
        <w:t>4</w:t>
      </w:r>
    </w:p>
    <w:p w14:paraId="46C8EBA6" w14:textId="2F73E191" w:rsidR="000C7BA8" w:rsidRPr="007B2209" w:rsidRDefault="00A02D61" w:rsidP="000C7BA8"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-2u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+u(t-2)</m:t>
        </m:r>
      </m:oMath>
      <w:r w:rsidR="00947619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-2u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</m:t>
            </m:r>
          </m:e>
        </m:d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-2y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+y(t-2)</m:t>
        </m:r>
      </m:oMath>
      <w:r w:rsidR="00C63324">
        <w:rPr>
          <w:rFonts w:eastAsiaTheme="minorEastAsia"/>
        </w:rPr>
        <w:t xml:space="preserve"> by the</w:t>
      </w:r>
      <w:r w:rsidR="008E072B">
        <w:rPr>
          <w:rFonts w:eastAsiaTheme="minorEastAsia"/>
        </w:rPr>
        <w:t xml:space="preserve"> distributive property</w:t>
      </w:r>
      <w:r w:rsidR="00515BCF">
        <w:rPr>
          <w:rFonts w:eastAsiaTheme="minorEastAsia"/>
        </w:rPr>
        <w:t>. Because we know what</w:t>
      </w:r>
      <w:r w:rsidR="00C83ECF">
        <w:rPr>
          <w:rFonts w:eastAsiaTheme="minorEastAsia"/>
        </w:rPr>
        <w:t xml:space="preserve"> the response</w:t>
      </w:r>
      <w:r w:rsidR="00515B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y(t)</m:t>
        </m:r>
      </m:oMath>
      <w:r w:rsidR="00515BCF">
        <w:rPr>
          <w:rFonts w:eastAsiaTheme="minorEastAsia"/>
        </w:rPr>
        <w:t xml:space="preserve"> looks like, we can then graph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*h(t)</m:t>
        </m:r>
      </m:oMath>
      <w:r w:rsidR="00515BCF">
        <w:rPr>
          <w:rFonts w:eastAsiaTheme="minorEastAsia"/>
        </w:rPr>
        <w:t>.</w:t>
      </w:r>
      <w:r w:rsidR="00835716">
        <w:rPr>
          <w:noProof/>
        </w:rPr>
        <w:drawing>
          <wp:inline distT="0" distB="0" distL="0" distR="0" wp14:anchorId="176F20CD" wp14:editId="2DBD7877">
            <wp:extent cx="4686299" cy="1933575"/>
            <wp:effectExtent l="0" t="0" r="635" b="0"/>
            <wp:docPr id="1060776077" name="Picture 3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76077" name="Picture 3" descr="A graph of a line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15" b="17445"/>
                    <a:stretch/>
                  </pic:blipFill>
                  <pic:spPr bwMode="auto">
                    <a:xfrm>
                      <a:off x="0" y="0"/>
                      <a:ext cx="4686954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0D10B" w14:textId="5FD00BC6" w:rsidR="009F49E3" w:rsidRDefault="009F49E3" w:rsidP="009F49E3">
      <w:pPr>
        <w:pStyle w:val="Heading2"/>
      </w:pPr>
      <w:r w:rsidRPr="00971417">
        <w:t>Problem #</w:t>
      </w:r>
      <w:r>
        <w:t>5</w:t>
      </w:r>
    </w:p>
    <w:p w14:paraId="5342F4F9" w14:textId="59154881" w:rsidR="00835716" w:rsidRPr="00835716" w:rsidRDefault="00962CED" w:rsidP="00835716">
      <m:oMath>
        <m:r>
          <w:rPr>
            <w:rFonts w:ascii="Cambria Math" w:hAnsi="Cambria Math"/>
          </w:rPr>
          <m:t>x(t-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D52DC">
        <w:rPr>
          <w:rFonts w:eastAsiaTheme="minorEastAsia"/>
        </w:rPr>
        <w:t xml:space="preserve"> shifts </w:t>
      </w:r>
      <w:r w:rsidR="003D545B">
        <w:rPr>
          <w:rFonts w:eastAsiaTheme="minorEastAsia"/>
        </w:rPr>
        <w:t xml:space="preserve">the input signal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3445D">
        <w:rPr>
          <w:rFonts w:eastAsiaTheme="minorEastAsia"/>
        </w:rPr>
        <w:t xml:space="preserve"> </w:t>
      </w:r>
      <w:r w:rsidR="003D545B">
        <w:rPr>
          <w:rFonts w:eastAsiaTheme="minorEastAsia"/>
        </w:rPr>
        <w:t xml:space="preserve">to the left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545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h(t+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85E0D">
        <w:rPr>
          <w:rFonts w:eastAsiaTheme="minorEastAsia"/>
        </w:rPr>
        <w:t xml:space="preserve"> shifts the </w:t>
      </w:r>
      <w:r w:rsidR="00E3445D">
        <w:rPr>
          <w:rFonts w:eastAsiaTheme="minorEastAsia"/>
        </w:rPr>
        <w:t xml:space="preserve">impulse response </w:t>
      </w:r>
      <m:oMath>
        <m:r>
          <w:rPr>
            <w:rFonts w:ascii="Cambria Math" w:eastAsiaTheme="minorEastAsia" w:hAnsi="Cambria Math"/>
          </w:rPr>
          <m:t>h(t)</m:t>
        </m:r>
      </m:oMath>
      <w:r w:rsidR="00A85E0D">
        <w:rPr>
          <w:rFonts w:eastAsiaTheme="minorEastAsia"/>
        </w:rPr>
        <w:t xml:space="preserve"> to the right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85E0D">
        <w:rPr>
          <w:rFonts w:eastAsiaTheme="minorEastAsia"/>
        </w:rPr>
        <w:t>. However, t</w:t>
      </w:r>
      <w:r w:rsidR="00444B78">
        <w:rPr>
          <w:rFonts w:eastAsiaTheme="minorEastAsia"/>
        </w:rPr>
        <w:t>hese two shifts cancel</w:t>
      </w:r>
      <w:r w:rsidR="00AF2D0F">
        <w:rPr>
          <w:rFonts w:eastAsiaTheme="minorEastAsia"/>
        </w:rPr>
        <w:t xml:space="preserve"> during the process of convolution, so the </w:t>
      </w:r>
      <w:r w:rsidR="003750B0">
        <w:rPr>
          <w:rFonts w:eastAsiaTheme="minorEastAsia"/>
        </w:rPr>
        <w:t xml:space="preserve">output is simply </w:t>
      </w:r>
      <m:oMath>
        <m:r>
          <w:rPr>
            <w:rFonts w:ascii="Cambria Math" w:eastAsiaTheme="minorEastAsia" w:hAnsi="Cambria Math"/>
          </w:rPr>
          <m:t>y(t)</m:t>
        </m:r>
      </m:oMath>
      <w:r w:rsidR="003750B0">
        <w:rPr>
          <w:rFonts w:eastAsiaTheme="minorEastAsia"/>
        </w:rPr>
        <w:t>.</w:t>
      </w:r>
    </w:p>
    <w:p w14:paraId="6A9D09BA" w14:textId="4D16E2DB" w:rsidR="001F5B0D" w:rsidRDefault="009024E7" w:rsidP="00743493">
      <w:pPr>
        <w:pStyle w:val="Heading2"/>
      </w:pPr>
      <w:r w:rsidRPr="00971417">
        <w:lastRenderedPageBreak/>
        <w:t>Problem #</w:t>
      </w:r>
      <w:r>
        <w:t>6</w:t>
      </w:r>
    </w:p>
    <w:p w14:paraId="29326F8B" w14:textId="64B866EA" w:rsidR="007F7FD6" w:rsidRPr="00BE329B" w:rsidRDefault="003C7153" w:rsidP="007F7FD6">
      <w:pPr>
        <w:rPr>
          <w:rFonts w:eastAsiaTheme="minorEastAsia"/>
        </w:rPr>
      </w:pPr>
      <w:r>
        <w:t xml:space="preserve">According to the textbook,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-s(n-1)</m:t>
        </m:r>
      </m:oMath>
      <w:r w:rsidR="007C5B47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A3456B">
        <w:rPr>
          <w:rFonts w:eastAsiaTheme="minorEastAsia"/>
        </w:rPr>
        <w:t>.</w:t>
      </w:r>
    </w:p>
    <w:p w14:paraId="7FEE02C0" w14:textId="6A5224F4" w:rsidR="009024E7" w:rsidRDefault="006D6FF2" w:rsidP="0022529D">
      <w:pPr>
        <w:pStyle w:val="Heading2"/>
      </w:pPr>
      <w:r w:rsidRPr="00971417">
        <w:t>Problem #</w:t>
      </w:r>
      <w:r>
        <w:t>7</w:t>
      </w:r>
    </w:p>
    <w:p w14:paraId="59465203" w14:textId="1C3ABA2F" w:rsidR="00FC44E0" w:rsidRPr="00FC44E0" w:rsidRDefault="00BF53DE" w:rsidP="00FC44E0"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jt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865E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1+jω</m:t>
            </m:r>
          </m:den>
        </m:f>
      </m:oMath>
      <w:r w:rsidR="00AC625F">
        <w:rPr>
          <w:rFonts w:eastAsiaTheme="minorEastAsia"/>
        </w:rPr>
        <w:t xml:space="preserve">. </w:t>
      </w:r>
      <w:r w:rsidR="002007C7">
        <w:rPr>
          <w:rFonts w:eastAsiaTheme="minorEastAsia"/>
        </w:rPr>
        <w:t>Using the</w:t>
      </w:r>
      <w:r w:rsidR="00724C65">
        <w:rPr>
          <w:rFonts w:eastAsiaTheme="minorEastAsia"/>
        </w:rPr>
        <w:t xml:space="preserve"> given</w:t>
      </w:r>
      <w:r w:rsidR="002007C7">
        <w:rPr>
          <w:rFonts w:eastAsiaTheme="minorEastAsia"/>
        </w:rPr>
        <w:t xml:space="preserve"> Eigenfunction properties</w:t>
      </w:r>
      <w:r w:rsidR="00AF77C1">
        <w:rPr>
          <w:rFonts w:eastAsiaTheme="minorEastAsia"/>
        </w:rPr>
        <w:t xml:space="preserve"> of the system, we must have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-j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j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-j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1+j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jt</m:t>
                </m:r>
              </m:sup>
            </m:sSup>
            <m:r>
              <w:rPr>
                <w:rFonts w:ascii="Cambria Math" w:hAnsi="Cambria Math"/>
              </w:rPr>
              <m:t>-j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jt</m:t>
                </m:r>
              </m:sup>
            </m:sSup>
            <m:r>
              <w:rPr>
                <w:rFonts w:ascii="Cambria Math" w:hAnsi="Cambria Math"/>
              </w:rPr>
              <m:t>+j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jt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=y(t)</m:t>
        </m:r>
      </m:oMath>
      <w:r w:rsidR="004E4E24">
        <w:rPr>
          <w:rFonts w:eastAsiaTheme="minorEastAsia"/>
        </w:rPr>
        <w:t>.</w:t>
      </w:r>
    </w:p>
    <w:p w14:paraId="3BA63FD5" w14:textId="793138FB" w:rsidR="000B4A3F" w:rsidRDefault="000B4A3F" w:rsidP="000B4A3F">
      <w:pPr>
        <w:pStyle w:val="Heading2"/>
      </w:pPr>
      <w:r w:rsidRPr="00971417">
        <w:t>Problem #</w:t>
      </w:r>
      <w:r>
        <w:t>8</w:t>
      </w:r>
    </w:p>
    <w:p w14:paraId="59B9C7A2" w14:textId="0E9EB532" w:rsidR="00991A70" w:rsidRDefault="00E959C2" w:rsidP="00991A70">
      <w:pPr>
        <w:pStyle w:val="ListParagraph"/>
        <w:numPr>
          <w:ilvl w:val="0"/>
          <w:numId w:val="6"/>
        </w:numPr>
      </w:pPr>
      <w:r>
        <w:t xml:space="preserve"> </w:t>
      </w:r>
    </w:p>
    <w:p w14:paraId="20941F8C" w14:textId="4B514404" w:rsidR="00E959C2" w:rsidRPr="00EB14E0" w:rsidRDefault="00E959C2" w:rsidP="00E959C2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>, so the system is ca</w:t>
      </w:r>
      <w:r w:rsidR="00D32F57">
        <w:rPr>
          <w:rFonts w:eastAsiaTheme="minorEastAsia"/>
        </w:rPr>
        <w:t>us</w:t>
      </w:r>
      <w:r>
        <w:rPr>
          <w:rFonts w:eastAsiaTheme="minorEastAsia"/>
        </w:rPr>
        <w:t>al.</w:t>
      </w:r>
    </w:p>
    <w:p w14:paraId="0CF534CC" w14:textId="2E85BF00" w:rsidR="00EB14E0" w:rsidRPr="002E3953" w:rsidRDefault="00DB2909" w:rsidP="00E959C2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t&gt;0</m:t>
        </m:r>
      </m:oMath>
      <w:r w:rsidR="009A70B7">
        <w:rPr>
          <w:rFonts w:eastAsiaTheme="minorEastAsia"/>
        </w:rPr>
        <w:t xml:space="preserve">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t)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dt=∞</m:t>
        </m:r>
      </m:oMath>
      <w:r w:rsidR="009A70B7">
        <w:rPr>
          <w:rFonts w:eastAsiaTheme="minorEastAsia"/>
        </w:rPr>
        <w:t xml:space="preserve">, so the system is </w:t>
      </w:r>
      <w:r w:rsidR="0090502C">
        <w:rPr>
          <w:rFonts w:eastAsiaTheme="minorEastAsia"/>
        </w:rPr>
        <w:t>un</w:t>
      </w:r>
      <w:r w:rsidR="009A70B7">
        <w:rPr>
          <w:rFonts w:eastAsiaTheme="minorEastAsia"/>
        </w:rPr>
        <w:t>stable.</w:t>
      </w:r>
    </w:p>
    <w:p w14:paraId="349B8F66" w14:textId="3043C36F" w:rsidR="002E3953" w:rsidRDefault="002E3953" w:rsidP="002E395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2CA5266" w14:textId="1ADF58EE" w:rsidR="00A23BDC" w:rsidRPr="00EB14E0" w:rsidRDefault="00A23BDC" w:rsidP="00A23BDC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n&lt;0</m:t>
        </m:r>
      </m:oMath>
      <w:r>
        <w:rPr>
          <w:rFonts w:eastAsiaTheme="minorEastAsia"/>
        </w:rPr>
        <w:t>, so the system is not ca</w:t>
      </w:r>
      <w:r w:rsidR="00D32F57">
        <w:rPr>
          <w:rFonts w:eastAsiaTheme="minorEastAsia"/>
        </w:rPr>
        <w:t>us</w:t>
      </w:r>
      <w:r>
        <w:rPr>
          <w:rFonts w:eastAsiaTheme="minorEastAsia"/>
        </w:rPr>
        <w:t>al.</w:t>
      </w:r>
    </w:p>
    <w:p w14:paraId="3E8A41DC" w14:textId="1AAEB90C" w:rsidR="002E3953" w:rsidRPr="002E02D5" w:rsidRDefault="005529C5" w:rsidP="002E02D5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0.8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n≥-2</m:t>
        </m:r>
      </m:oMath>
      <w:r>
        <w:rPr>
          <w:rFonts w:eastAsiaTheme="minorEastAsia"/>
        </w:rPr>
        <w:t>,</w:t>
      </w:r>
      <w:r w:rsidR="002E02D5">
        <w:rPr>
          <w:rFonts w:eastAsiaTheme="minorEastAsia"/>
        </w:rPr>
        <w:t xml:space="preserve"> so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|=7.8125</m:t>
            </m:r>
          </m:e>
        </m:nary>
      </m:oMath>
      <w:r w:rsidR="002E02D5">
        <w:rPr>
          <w:rFonts w:eastAsiaTheme="minorEastAsia"/>
        </w:rPr>
        <w:t xml:space="preserve"> and</w:t>
      </w:r>
      <w:r w:rsidR="002C3C5B" w:rsidRPr="002E02D5">
        <w:rPr>
          <w:rFonts w:eastAsiaTheme="minorEastAsia"/>
        </w:rPr>
        <w:t xml:space="preserve"> the system is stable.</w:t>
      </w:r>
    </w:p>
    <w:p w14:paraId="7892D66B" w14:textId="7CE33C60" w:rsidR="0026022C" w:rsidRDefault="0026022C" w:rsidP="0026022C">
      <w:pPr>
        <w:pStyle w:val="Heading2"/>
      </w:pPr>
      <w:r w:rsidRPr="00971417">
        <w:t>Problem #</w:t>
      </w:r>
      <w:r>
        <w:t>9</w:t>
      </w:r>
    </w:p>
    <w:p w14:paraId="7380A3B9" w14:textId="305F5DE0" w:rsidR="00D40088" w:rsidRPr="00644B7E" w:rsidRDefault="005D390F" w:rsidP="00D4008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-aτ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 xml:space="preserve"> dτ=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-bt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dτ=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-bt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1F8E8345" w14:textId="50B6FC5F" w:rsidR="00644B7E" w:rsidRPr="00D9222F" w:rsidRDefault="00395678" w:rsidP="00D40088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a=b</m:t>
        </m:r>
      </m:oMath>
      <w:r>
        <w:rPr>
          <w:rFonts w:eastAsiaTheme="minorEastAsia"/>
        </w:rPr>
        <w:t>,</w:t>
      </w:r>
      <w:r w:rsidR="00CF1FB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b-a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sup>
        </m:sSup>
      </m:oMath>
      <w:r w:rsidR="00214EE9">
        <w:rPr>
          <w:rFonts w:eastAsiaTheme="minorEastAsia"/>
        </w:rPr>
        <w:t xml:space="preserve"> evaluates to 1, </w:t>
      </w:r>
      <w:r w:rsidR="00BE3B24">
        <w:rPr>
          <w:rFonts w:eastAsiaTheme="minorEastAsia"/>
        </w:rPr>
        <w:t xml:space="preserve">so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</w:rPr>
                  <m:t>τ</m:t>
                </m:r>
              </m:sup>
            </m:sSup>
            <m:r>
              <w:rPr>
                <w:rFonts w:ascii="Cambria Math" w:hAnsi="Cambria Math"/>
              </w:rPr>
              <m:t xml:space="preserve"> dτ=</m:t>
            </m:r>
          </m:e>
        </m:nary>
        <m:r>
          <w:rPr>
            <w:rFonts w:ascii="Cambria Math" w:hAnsi="Cambria Math"/>
          </w:rPr>
          <m:t>t</m:t>
        </m:r>
      </m:oMath>
      <w:r w:rsidR="00624DFE">
        <w:rPr>
          <w:rFonts w:eastAsiaTheme="minorEastAsia"/>
        </w:rPr>
        <w:t xml:space="preserve">. </w:t>
      </w:r>
      <w:r w:rsidR="00436725"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-bt</m:t>
            </m:r>
          </m:sup>
        </m:sSup>
      </m:oMath>
      <w:r w:rsidR="00D9222F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a=b</m:t>
        </m:r>
      </m:oMath>
      <w:r w:rsidR="00D9222F">
        <w:rPr>
          <w:rFonts w:eastAsiaTheme="minorEastAsia"/>
        </w:rPr>
        <w:t>.</w:t>
      </w:r>
    </w:p>
    <w:p w14:paraId="3062A336" w14:textId="3946DCDF" w:rsidR="00E60187" w:rsidRDefault="00E60187" w:rsidP="00E60187">
      <w:pPr>
        <w:pStyle w:val="Heading2"/>
      </w:pPr>
      <w:r w:rsidRPr="00971417">
        <w:t>Problem #</w:t>
      </w:r>
      <w:r>
        <w:t>10</w:t>
      </w:r>
    </w:p>
    <w:p w14:paraId="59370E4E" w14:textId="30B22D92" w:rsidR="00466652" w:rsidRPr="00206E84" w:rsidRDefault="003E08C1" w:rsidP="00466652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u(k)∙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r>
                <w:rPr>
                  <w:rFonts w:ascii="Cambria Math" w:hAnsi="Cambria Math"/>
                </w:rPr>
                <m:t>u(</m:t>
              </m:r>
              <m:r>
                <w:rPr>
                  <w:rFonts w:ascii="Cambria Math" w:hAnsi="Cambria Math"/>
                </w:rPr>
                <m:t>n-k)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α-β</m:t>
              </m:r>
            </m:den>
          </m:f>
        </m:oMath>
      </m:oMathPara>
    </w:p>
    <w:p w14:paraId="27E6938D" w14:textId="31EE523B" w:rsidR="00A77812" w:rsidRDefault="00A77812" w:rsidP="00743493">
      <w:pPr>
        <w:pStyle w:val="Heading2"/>
      </w:pPr>
      <w:r w:rsidRPr="00971417">
        <w:t>Problem #</w:t>
      </w:r>
      <w:r>
        <w:t>11</w:t>
      </w:r>
    </w:p>
    <w:p w14:paraId="414B1991" w14:textId="75CE1AB7" w:rsidR="007E4C26" w:rsidRDefault="00EE59F9" w:rsidP="00EE59F9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7EE3D3E4" wp14:editId="3681F4AE">
            <wp:extent cx="5486400" cy="1135965"/>
            <wp:effectExtent l="0" t="0" r="0" b="7620"/>
            <wp:docPr id="980337340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7340" name="Picture 1" descr="A graph of a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A5B0" w14:textId="7B621734" w:rsidR="00EE59F9" w:rsidRPr="007E4C26" w:rsidRDefault="009C5E2F" w:rsidP="00EE59F9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7D211D79" wp14:editId="0975262E">
            <wp:extent cx="5486400" cy="1143585"/>
            <wp:effectExtent l="0" t="0" r="0" b="0"/>
            <wp:docPr id="1590042940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2940" name="Picture 2" descr="A graph of a li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EEE" w14:textId="0209CEA3" w:rsidR="001D71EE" w:rsidRPr="00743493" w:rsidRDefault="001D71EE" w:rsidP="001D71EE">
      <w:pPr>
        <w:pStyle w:val="Heading2"/>
      </w:pPr>
      <w:r w:rsidRPr="00971417">
        <w:t>Problem #</w:t>
      </w:r>
      <w:r>
        <w:t>12</w:t>
      </w:r>
    </w:p>
    <w:p w14:paraId="069FF3A7" w14:textId="793E0F34" w:rsidR="001D71EE" w:rsidRPr="00143717" w:rsidRDefault="002C4D8E" w:rsidP="00970B7C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ω)</m:t>
        </m:r>
      </m:oMath>
      <w:r w:rsidR="006615F9">
        <w:rPr>
          <w:rFonts w:eastAsiaTheme="minorEastAsia"/>
        </w:rPr>
        <w:t xml:space="preserve"> is just the Fourier Transform of </w:t>
      </w:r>
      <m:oMath>
        <m:r>
          <w:rPr>
            <w:rFonts w:ascii="Cambria Math" w:eastAsiaTheme="minorEastAsia" w:hAnsi="Cambria Math"/>
          </w:rPr>
          <m:t>h(t)</m:t>
        </m:r>
      </m:oMath>
      <w:r w:rsidR="006615F9">
        <w:rPr>
          <w:rFonts w:eastAsiaTheme="minorEastAsia"/>
        </w:rPr>
        <w:t>, so we can find</w:t>
      </w:r>
      <w:r w:rsidR="006615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h(t)</m:t>
        </m:r>
      </m:oMath>
      <w:r w:rsidR="006615F9">
        <w:rPr>
          <w:rFonts w:eastAsiaTheme="minorEastAsia"/>
        </w:rPr>
        <w:t xml:space="preserve"> by calculating the inverse</w:t>
      </w:r>
      <w:r w:rsidR="00840920">
        <w:rPr>
          <w:rFonts w:eastAsiaTheme="minorEastAsia"/>
        </w:rPr>
        <w:t xml:space="preserve"> Fourier Transform of </w:t>
      </w:r>
      <m:oMath>
        <m:r>
          <w:rPr>
            <w:rFonts w:ascii="Cambria Math" w:hAnsi="Cambria Math"/>
          </w:rPr>
          <m:t>H(jω)</m:t>
        </m:r>
      </m:oMath>
      <w:r w:rsidR="00840920">
        <w:rPr>
          <w:rFonts w:eastAsiaTheme="minorEastAsia"/>
        </w:rPr>
        <w:t>.</w:t>
      </w:r>
      <w:r w:rsidR="000F4AEE">
        <w:rPr>
          <w:rFonts w:eastAsiaTheme="minorEastAsia"/>
        </w:rPr>
        <w:t xml:space="preserve"> Using the </w:t>
      </w:r>
      <w:r w:rsidR="00143717">
        <w:rPr>
          <w:rFonts w:eastAsiaTheme="minorEastAsia"/>
        </w:rPr>
        <w:t xml:space="preserve">tables provided in my textbook and the distributive property of integrals, I can easily see that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+αδ(t-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43717">
        <w:rPr>
          <w:rFonts w:eastAsiaTheme="minorEastAsia"/>
        </w:rPr>
        <w:t>.</w:t>
      </w:r>
    </w:p>
    <w:p w14:paraId="138971D6" w14:textId="77777777" w:rsidR="00F01627" w:rsidRPr="00F01627" w:rsidRDefault="006D7DAA" w:rsidP="00F01627">
      <w:pPr>
        <w:pStyle w:val="ListParagraph"/>
        <w:numPr>
          <w:ilvl w:val="0"/>
          <w:numId w:val="8"/>
        </w:numPr>
      </w:pPr>
      <w:r>
        <w:t xml:space="preserve">We need to separate the real and imaginary parts of </w:t>
      </w:r>
      <m:oMath>
        <m:r>
          <w:rPr>
            <w:rFonts w:ascii="Cambria Math" w:hAnsi="Cambria Math"/>
          </w:rPr>
          <m:t>H(jω</m:t>
        </m:r>
        <m:r>
          <w:rPr>
            <w:rFonts w:ascii="Cambria Math" w:hAnsi="Cambria Math"/>
          </w:rPr>
          <m:t>)</m:t>
        </m:r>
      </m:oMath>
      <w:r w:rsidR="00602F47">
        <w:rPr>
          <w:rFonts w:eastAsiaTheme="minorEastAsia"/>
        </w:rPr>
        <w:t xml:space="preserve"> </w:t>
      </w:r>
      <w:r w:rsidR="009260F5">
        <w:rPr>
          <w:rFonts w:eastAsiaTheme="minorEastAsia"/>
        </w:rPr>
        <w:t xml:space="preserve">to find the magnitude and phase of the transfer function. Expanding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 w:rsidR="009260F5">
        <w:rPr>
          <w:rFonts w:eastAsiaTheme="minorEastAsia"/>
        </w:rPr>
        <w:t xml:space="preserve"> gives </w:t>
      </w:r>
      <m:oMath>
        <m:r>
          <w:rPr>
            <w:rFonts w:ascii="Cambria Math" w:eastAsiaTheme="minorEastAsia" w:hAnsi="Cambria Math"/>
          </w:rPr>
          <m:t>1+α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-jα</m:t>
        </m:r>
        <m:r>
          <m:rPr>
            <m:sty m:val="p"/>
          </m:rPr>
          <w:rPr>
            <w:rFonts w:ascii="Cambria Math" w:eastAsiaTheme="minorEastAsia" w:hAnsi="Cambria Math"/>
          </w:rPr>
          <m:t>sin⁡(ω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4217B">
        <w:rPr>
          <w:rFonts w:eastAsiaTheme="minorEastAsia"/>
        </w:rPr>
        <w:t>.</w:t>
      </w:r>
      <w:r w:rsidR="00E6613A">
        <w:rPr>
          <w:rFonts w:eastAsiaTheme="minorEastAsia"/>
        </w:rPr>
        <w:t xml:space="preserve"> Now we can find the magnitude and phase</w:t>
      </w:r>
      <w:r w:rsidR="00F01627">
        <w:rPr>
          <w:rFonts w:eastAsiaTheme="minorEastAsia"/>
        </w:rPr>
        <w:t>:</w:t>
      </w:r>
    </w:p>
    <w:p w14:paraId="38C130BE" w14:textId="6D37120A" w:rsidR="00143717" w:rsidRPr="00F01627" w:rsidRDefault="00E6613A" w:rsidP="00F01627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1+α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sin⁡(ω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α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(ω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1+2α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14:paraId="3D9743E5" w14:textId="49EE71FD" w:rsidR="00F01627" w:rsidRPr="0057471C" w:rsidRDefault="00FE29E8" w:rsidP="00F0162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Re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sin⁡(ω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1+α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</m:e>
          </m:func>
        </m:oMath>
      </m:oMathPara>
    </w:p>
    <w:p w14:paraId="69C00C77" w14:textId="0B040C0F" w:rsidR="0057471C" w:rsidRDefault="003B4787" w:rsidP="00F01627">
      <w:pPr>
        <w:pStyle w:val="ListParagraph"/>
        <w:rPr>
          <w:rFonts w:eastAsiaTheme="minorEastAsia"/>
        </w:rPr>
      </w:pPr>
      <w:r>
        <w:t>We can then graph the magnitude and phase</w:t>
      </w:r>
      <w:r w:rsidR="00E66BF2">
        <w:t xml:space="preserve"> of </w:t>
      </w:r>
      <m:oMath>
        <m:r>
          <w:rPr>
            <w:rFonts w:ascii="Cambria Math" w:hAnsi="Cambria Math"/>
          </w:rPr>
          <m:t>H(jω)</m:t>
        </m:r>
      </m:oMath>
      <w:r w:rsidR="00E66BF2">
        <w:rPr>
          <w:rFonts w:eastAsiaTheme="minorEastAsia"/>
        </w:rPr>
        <w:t xml:space="preserve"> </w:t>
      </w:r>
      <w:r>
        <w:t xml:space="preserve"> as functions of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for</w:t>
      </w:r>
      <w:r w:rsidR="00154BBD">
        <w:rPr>
          <w:rFonts w:eastAsiaTheme="minorEastAsia"/>
        </w:rPr>
        <w:t xml:space="preserve"> fixed values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820F4D">
        <w:rPr>
          <w:rFonts w:eastAsiaTheme="minorEastAsia"/>
        </w:rPr>
        <w:t xml:space="preserve"> to get an understanding of how </w:t>
      </w:r>
      <w:r w:rsidR="00D70C6F">
        <w:rPr>
          <w:rFonts w:eastAsiaTheme="minorEastAsia"/>
        </w:rPr>
        <w:t>the</w:t>
      </w:r>
      <w:r w:rsidR="00820F4D">
        <w:rPr>
          <w:rFonts w:eastAsiaTheme="minorEastAsia"/>
        </w:rPr>
        <w:t xml:space="preserve"> output var</w:t>
      </w:r>
      <w:r w:rsidR="00D70C6F">
        <w:rPr>
          <w:rFonts w:eastAsiaTheme="minorEastAsia"/>
        </w:rPr>
        <w:t>ies</w:t>
      </w:r>
      <w:r w:rsidR="00820F4D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ω</m:t>
        </m:r>
      </m:oMath>
      <w:r w:rsidR="003F7835">
        <w:rPr>
          <w:rFonts w:eastAsiaTheme="minorEastAsia"/>
        </w:rPr>
        <w:t>.</w:t>
      </w:r>
      <w:r w:rsidR="004A49A1">
        <w:rPr>
          <w:rFonts w:eastAsiaTheme="minorEastAsia"/>
        </w:rPr>
        <w:t xml:space="preserve"> Magnitude graph:</w:t>
      </w:r>
      <w:r w:rsidR="004A49A1">
        <w:rPr>
          <w:rFonts w:eastAsiaTheme="minorEastAsia"/>
          <w:noProof/>
        </w:rPr>
        <w:drawing>
          <wp:inline distT="0" distB="0" distL="0" distR="0" wp14:anchorId="077FE438" wp14:editId="1E60C41A">
            <wp:extent cx="4663440" cy="1409073"/>
            <wp:effectExtent l="0" t="0" r="3810" b="635"/>
            <wp:docPr id="1559504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4481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" t="4396" r="986"/>
                    <a:stretch/>
                  </pic:blipFill>
                  <pic:spPr bwMode="auto">
                    <a:xfrm>
                      <a:off x="0" y="0"/>
                      <a:ext cx="4663440" cy="140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C172D" w14:textId="2FA9935E" w:rsidR="00AC1EA0" w:rsidRPr="001D71EE" w:rsidRDefault="00006FB6" w:rsidP="00F01627">
      <w:pPr>
        <w:pStyle w:val="ListParagraph"/>
      </w:pPr>
      <w:r>
        <w:t>Phase graph:</w:t>
      </w:r>
      <w:r w:rsidR="00141069">
        <w:rPr>
          <w:noProof/>
        </w:rPr>
        <w:drawing>
          <wp:inline distT="0" distB="0" distL="0" distR="0" wp14:anchorId="17874336" wp14:editId="147D1A25">
            <wp:extent cx="4663440" cy="1741098"/>
            <wp:effectExtent l="0" t="0" r="3810" b="0"/>
            <wp:docPr id="2056273206" name="Picture 4" descr="A graph of 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3206" name="Picture 4" descr="A graph of a graph with blue lines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" b="2469"/>
                    <a:stretch/>
                  </pic:blipFill>
                  <pic:spPr bwMode="auto">
                    <a:xfrm>
                      <a:off x="0" y="0"/>
                      <a:ext cx="4663440" cy="174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EA0" w:rsidRPr="001D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E1FF5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0831"/>
    <w:multiLevelType w:val="hybridMultilevel"/>
    <w:tmpl w:val="BA5041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40F13"/>
    <w:multiLevelType w:val="hybridMultilevel"/>
    <w:tmpl w:val="9F68E67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305C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71A70"/>
    <w:multiLevelType w:val="hybridMultilevel"/>
    <w:tmpl w:val="1CD214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42CE4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D09D8"/>
    <w:multiLevelType w:val="hybridMultilevel"/>
    <w:tmpl w:val="9F68E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43470"/>
    <w:multiLevelType w:val="hybridMultilevel"/>
    <w:tmpl w:val="881E78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424">
    <w:abstractNumId w:val="6"/>
  </w:num>
  <w:num w:numId="2" w16cid:durableId="1527328036">
    <w:abstractNumId w:val="7"/>
  </w:num>
  <w:num w:numId="3" w16cid:durableId="1874882980">
    <w:abstractNumId w:val="5"/>
  </w:num>
  <w:num w:numId="4" w16cid:durableId="1151676454">
    <w:abstractNumId w:val="0"/>
  </w:num>
  <w:num w:numId="5" w16cid:durableId="1121531979">
    <w:abstractNumId w:val="3"/>
  </w:num>
  <w:num w:numId="6" w16cid:durableId="1747650792">
    <w:abstractNumId w:val="1"/>
  </w:num>
  <w:num w:numId="7" w16cid:durableId="2020740776">
    <w:abstractNumId w:val="4"/>
  </w:num>
  <w:num w:numId="8" w16cid:durableId="2035499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5E"/>
    <w:rsid w:val="0000296E"/>
    <w:rsid w:val="00002EB5"/>
    <w:rsid w:val="000050BC"/>
    <w:rsid w:val="00006FB6"/>
    <w:rsid w:val="000101FF"/>
    <w:rsid w:val="0001167B"/>
    <w:rsid w:val="000120A8"/>
    <w:rsid w:val="0001532E"/>
    <w:rsid w:val="00015432"/>
    <w:rsid w:val="00016CF4"/>
    <w:rsid w:val="00017B8C"/>
    <w:rsid w:val="00017FBA"/>
    <w:rsid w:val="00033730"/>
    <w:rsid w:val="00033AE7"/>
    <w:rsid w:val="000343DD"/>
    <w:rsid w:val="000473F5"/>
    <w:rsid w:val="0005251A"/>
    <w:rsid w:val="00053D57"/>
    <w:rsid w:val="000577DB"/>
    <w:rsid w:val="00061D67"/>
    <w:rsid w:val="00070395"/>
    <w:rsid w:val="00074B43"/>
    <w:rsid w:val="00076B31"/>
    <w:rsid w:val="00080F74"/>
    <w:rsid w:val="00092127"/>
    <w:rsid w:val="000B3255"/>
    <w:rsid w:val="000B3BEF"/>
    <w:rsid w:val="000B4A3F"/>
    <w:rsid w:val="000C1676"/>
    <w:rsid w:val="000C5C23"/>
    <w:rsid w:val="000C6528"/>
    <w:rsid w:val="000C7BA8"/>
    <w:rsid w:val="000D1463"/>
    <w:rsid w:val="000D2903"/>
    <w:rsid w:val="000D3606"/>
    <w:rsid w:val="000D46BA"/>
    <w:rsid w:val="000D7DF5"/>
    <w:rsid w:val="000E1280"/>
    <w:rsid w:val="000E4F16"/>
    <w:rsid w:val="000E7983"/>
    <w:rsid w:val="000F2172"/>
    <w:rsid w:val="000F277D"/>
    <w:rsid w:val="000F4AEE"/>
    <w:rsid w:val="00100182"/>
    <w:rsid w:val="00113C47"/>
    <w:rsid w:val="00113EF7"/>
    <w:rsid w:val="00125C66"/>
    <w:rsid w:val="00126AA2"/>
    <w:rsid w:val="00131A45"/>
    <w:rsid w:val="00132560"/>
    <w:rsid w:val="001335A6"/>
    <w:rsid w:val="00133CCF"/>
    <w:rsid w:val="001341FF"/>
    <w:rsid w:val="0014053E"/>
    <w:rsid w:val="00141069"/>
    <w:rsid w:val="00142DCC"/>
    <w:rsid w:val="00143717"/>
    <w:rsid w:val="00145511"/>
    <w:rsid w:val="00151076"/>
    <w:rsid w:val="001528E5"/>
    <w:rsid w:val="00153460"/>
    <w:rsid w:val="00154BBD"/>
    <w:rsid w:val="00157BA4"/>
    <w:rsid w:val="00160BB6"/>
    <w:rsid w:val="00163B05"/>
    <w:rsid w:val="00167F08"/>
    <w:rsid w:val="0017134F"/>
    <w:rsid w:val="00173197"/>
    <w:rsid w:val="00176F08"/>
    <w:rsid w:val="0017778C"/>
    <w:rsid w:val="001808D2"/>
    <w:rsid w:val="00180B18"/>
    <w:rsid w:val="0018108E"/>
    <w:rsid w:val="00183904"/>
    <w:rsid w:val="001847D5"/>
    <w:rsid w:val="00186B50"/>
    <w:rsid w:val="00191E5A"/>
    <w:rsid w:val="0019406C"/>
    <w:rsid w:val="00194EA5"/>
    <w:rsid w:val="00195D17"/>
    <w:rsid w:val="001A035E"/>
    <w:rsid w:val="001A325E"/>
    <w:rsid w:val="001A52B7"/>
    <w:rsid w:val="001A7285"/>
    <w:rsid w:val="001B088E"/>
    <w:rsid w:val="001B144D"/>
    <w:rsid w:val="001B1859"/>
    <w:rsid w:val="001B3276"/>
    <w:rsid w:val="001C41BF"/>
    <w:rsid w:val="001C55DD"/>
    <w:rsid w:val="001D0D3A"/>
    <w:rsid w:val="001D71EE"/>
    <w:rsid w:val="001E2420"/>
    <w:rsid w:val="001E3229"/>
    <w:rsid w:val="001E49CC"/>
    <w:rsid w:val="001E736E"/>
    <w:rsid w:val="001F5011"/>
    <w:rsid w:val="001F5B0D"/>
    <w:rsid w:val="002007C7"/>
    <w:rsid w:val="00203865"/>
    <w:rsid w:val="002040C7"/>
    <w:rsid w:val="00206E84"/>
    <w:rsid w:val="00213002"/>
    <w:rsid w:val="002135FD"/>
    <w:rsid w:val="00213DEB"/>
    <w:rsid w:val="00214A74"/>
    <w:rsid w:val="00214EE9"/>
    <w:rsid w:val="00217A00"/>
    <w:rsid w:val="00220A11"/>
    <w:rsid w:val="002217A0"/>
    <w:rsid w:val="002236E8"/>
    <w:rsid w:val="0022529D"/>
    <w:rsid w:val="00225572"/>
    <w:rsid w:val="00230BBE"/>
    <w:rsid w:val="0023228D"/>
    <w:rsid w:val="0023544B"/>
    <w:rsid w:val="00237205"/>
    <w:rsid w:val="00237379"/>
    <w:rsid w:val="00244579"/>
    <w:rsid w:val="00244F78"/>
    <w:rsid w:val="00245BE6"/>
    <w:rsid w:val="00255B61"/>
    <w:rsid w:val="0026022C"/>
    <w:rsid w:val="00260B33"/>
    <w:rsid w:val="00266461"/>
    <w:rsid w:val="0026679F"/>
    <w:rsid w:val="00270B9D"/>
    <w:rsid w:val="0027298A"/>
    <w:rsid w:val="00272B08"/>
    <w:rsid w:val="00273113"/>
    <w:rsid w:val="002808D0"/>
    <w:rsid w:val="00285D01"/>
    <w:rsid w:val="002927F8"/>
    <w:rsid w:val="00294C4F"/>
    <w:rsid w:val="0029548D"/>
    <w:rsid w:val="002966EB"/>
    <w:rsid w:val="00297467"/>
    <w:rsid w:val="002A05CA"/>
    <w:rsid w:val="002A17C4"/>
    <w:rsid w:val="002A363E"/>
    <w:rsid w:val="002A6366"/>
    <w:rsid w:val="002B15FF"/>
    <w:rsid w:val="002B4EC5"/>
    <w:rsid w:val="002C16DF"/>
    <w:rsid w:val="002C2A37"/>
    <w:rsid w:val="002C3C5B"/>
    <w:rsid w:val="002C4D8E"/>
    <w:rsid w:val="002C7B73"/>
    <w:rsid w:val="002D0ADA"/>
    <w:rsid w:val="002D3347"/>
    <w:rsid w:val="002D33F6"/>
    <w:rsid w:val="002D3426"/>
    <w:rsid w:val="002D5365"/>
    <w:rsid w:val="002D7905"/>
    <w:rsid w:val="002E02D5"/>
    <w:rsid w:val="002E1A3F"/>
    <w:rsid w:val="002E2DA9"/>
    <w:rsid w:val="002E3953"/>
    <w:rsid w:val="002E4BAB"/>
    <w:rsid w:val="002F06DC"/>
    <w:rsid w:val="002F370D"/>
    <w:rsid w:val="002F7A6E"/>
    <w:rsid w:val="00302F9A"/>
    <w:rsid w:val="00303FCA"/>
    <w:rsid w:val="003060CF"/>
    <w:rsid w:val="0030627C"/>
    <w:rsid w:val="00312466"/>
    <w:rsid w:val="00314D83"/>
    <w:rsid w:val="00314E33"/>
    <w:rsid w:val="00320D70"/>
    <w:rsid w:val="003346B9"/>
    <w:rsid w:val="00335B0F"/>
    <w:rsid w:val="00340D01"/>
    <w:rsid w:val="00341C96"/>
    <w:rsid w:val="003453B6"/>
    <w:rsid w:val="00345FFB"/>
    <w:rsid w:val="00350383"/>
    <w:rsid w:val="003539ED"/>
    <w:rsid w:val="00354430"/>
    <w:rsid w:val="003569E5"/>
    <w:rsid w:val="003707DC"/>
    <w:rsid w:val="003739F9"/>
    <w:rsid w:val="003750B0"/>
    <w:rsid w:val="00376011"/>
    <w:rsid w:val="00376EC5"/>
    <w:rsid w:val="0037774B"/>
    <w:rsid w:val="00377D96"/>
    <w:rsid w:val="00382C86"/>
    <w:rsid w:val="003911B1"/>
    <w:rsid w:val="00393978"/>
    <w:rsid w:val="003944A8"/>
    <w:rsid w:val="00395678"/>
    <w:rsid w:val="003A07FC"/>
    <w:rsid w:val="003A22C0"/>
    <w:rsid w:val="003A2F52"/>
    <w:rsid w:val="003A63D8"/>
    <w:rsid w:val="003A6CA0"/>
    <w:rsid w:val="003A7ACE"/>
    <w:rsid w:val="003B2588"/>
    <w:rsid w:val="003B3B75"/>
    <w:rsid w:val="003B4787"/>
    <w:rsid w:val="003C0E1B"/>
    <w:rsid w:val="003C396A"/>
    <w:rsid w:val="003C7153"/>
    <w:rsid w:val="003D23C4"/>
    <w:rsid w:val="003D3145"/>
    <w:rsid w:val="003D545B"/>
    <w:rsid w:val="003D58F1"/>
    <w:rsid w:val="003D6F48"/>
    <w:rsid w:val="003E08C1"/>
    <w:rsid w:val="003E15C6"/>
    <w:rsid w:val="003E77DE"/>
    <w:rsid w:val="003F3F60"/>
    <w:rsid w:val="003F4B09"/>
    <w:rsid w:val="003F4D9E"/>
    <w:rsid w:val="003F4EEE"/>
    <w:rsid w:val="003F7835"/>
    <w:rsid w:val="004212D0"/>
    <w:rsid w:val="004256D7"/>
    <w:rsid w:val="00426352"/>
    <w:rsid w:val="00427DC1"/>
    <w:rsid w:val="00430F8E"/>
    <w:rsid w:val="00431546"/>
    <w:rsid w:val="00434A8A"/>
    <w:rsid w:val="00435266"/>
    <w:rsid w:val="00436725"/>
    <w:rsid w:val="00437390"/>
    <w:rsid w:val="004418A2"/>
    <w:rsid w:val="00441A5D"/>
    <w:rsid w:val="00444B78"/>
    <w:rsid w:val="00445060"/>
    <w:rsid w:val="00445426"/>
    <w:rsid w:val="00445CBC"/>
    <w:rsid w:val="00446493"/>
    <w:rsid w:val="00446E53"/>
    <w:rsid w:val="00452298"/>
    <w:rsid w:val="00452909"/>
    <w:rsid w:val="00456257"/>
    <w:rsid w:val="00466652"/>
    <w:rsid w:val="00467320"/>
    <w:rsid w:val="00476B31"/>
    <w:rsid w:val="004858F5"/>
    <w:rsid w:val="00496247"/>
    <w:rsid w:val="004A49A1"/>
    <w:rsid w:val="004A5FC7"/>
    <w:rsid w:val="004A6894"/>
    <w:rsid w:val="004A7381"/>
    <w:rsid w:val="004B1978"/>
    <w:rsid w:val="004B5865"/>
    <w:rsid w:val="004B6EE9"/>
    <w:rsid w:val="004C2350"/>
    <w:rsid w:val="004C4542"/>
    <w:rsid w:val="004C6EF3"/>
    <w:rsid w:val="004C7C18"/>
    <w:rsid w:val="004D39B2"/>
    <w:rsid w:val="004D5645"/>
    <w:rsid w:val="004D7D19"/>
    <w:rsid w:val="004E0009"/>
    <w:rsid w:val="004E0F34"/>
    <w:rsid w:val="004E4E24"/>
    <w:rsid w:val="004E5296"/>
    <w:rsid w:val="004E5769"/>
    <w:rsid w:val="004E67A5"/>
    <w:rsid w:val="004F0871"/>
    <w:rsid w:val="004F08BB"/>
    <w:rsid w:val="004F14B9"/>
    <w:rsid w:val="004F263A"/>
    <w:rsid w:val="004F2E89"/>
    <w:rsid w:val="004F6509"/>
    <w:rsid w:val="00504263"/>
    <w:rsid w:val="005070AA"/>
    <w:rsid w:val="0050735D"/>
    <w:rsid w:val="00515364"/>
    <w:rsid w:val="00515744"/>
    <w:rsid w:val="0051592A"/>
    <w:rsid w:val="00515BCF"/>
    <w:rsid w:val="005166B4"/>
    <w:rsid w:val="0051794C"/>
    <w:rsid w:val="00523109"/>
    <w:rsid w:val="00523EE8"/>
    <w:rsid w:val="00525762"/>
    <w:rsid w:val="00525991"/>
    <w:rsid w:val="00525FA0"/>
    <w:rsid w:val="00526C07"/>
    <w:rsid w:val="00532E05"/>
    <w:rsid w:val="00535178"/>
    <w:rsid w:val="00535923"/>
    <w:rsid w:val="0053740B"/>
    <w:rsid w:val="00537E5D"/>
    <w:rsid w:val="0054184C"/>
    <w:rsid w:val="005508DB"/>
    <w:rsid w:val="005529C5"/>
    <w:rsid w:val="00554378"/>
    <w:rsid w:val="00554C73"/>
    <w:rsid w:val="005612FF"/>
    <w:rsid w:val="00563674"/>
    <w:rsid w:val="00565359"/>
    <w:rsid w:val="0056642D"/>
    <w:rsid w:val="005665D9"/>
    <w:rsid w:val="0057209A"/>
    <w:rsid w:val="005730AF"/>
    <w:rsid w:val="0057471C"/>
    <w:rsid w:val="00577FE6"/>
    <w:rsid w:val="00582ADC"/>
    <w:rsid w:val="00582C10"/>
    <w:rsid w:val="0059307D"/>
    <w:rsid w:val="00593B44"/>
    <w:rsid w:val="00597597"/>
    <w:rsid w:val="00597755"/>
    <w:rsid w:val="005A042A"/>
    <w:rsid w:val="005A0CA8"/>
    <w:rsid w:val="005A1259"/>
    <w:rsid w:val="005A649B"/>
    <w:rsid w:val="005A72B2"/>
    <w:rsid w:val="005A7F65"/>
    <w:rsid w:val="005B5DA6"/>
    <w:rsid w:val="005C13CA"/>
    <w:rsid w:val="005D076E"/>
    <w:rsid w:val="005D0BF4"/>
    <w:rsid w:val="005D1644"/>
    <w:rsid w:val="005D390F"/>
    <w:rsid w:val="005D5644"/>
    <w:rsid w:val="005D6137"/>
    <w:rsid w:val="005D69B5"/>
    <w:rsid w:val="005E0778"/>
    <w:rsid w:val="005E5A9F"/>
    <w:rsid w:val="005E742F"/>
    <w:rsid w:val="005F1A79"/>
    <w:rsid w:val="005F2641"/>
    <w:rsid w:val="005F3828"/>
    <w:rsid w:val="005F3D92"/>
    <w:rsid w:val="005F5F25"/>
    <w:rsid w:val="005F6C04"/>
    <w:rsid w:val="00600DCB"/>
    <w:rsid w:val="00602F47"/>
    <w:rsid w:val="00603E82"/>
    <w:rsid w:val="00606CBF"/>
    <w:rsid w:val="006127B0"/>
    <w:rsid w:val="00614011"/>
    <w:rsid w:val="00616A31"/>
    <w:rsid w:val="00617289"/>
    <w:rsid w:val="00617410"/>
    <w:rsid w:val="00617548"/>
    <w:rsid w:val="00617C99"/>
    <w:rsid w:val="00617E35"/>
    <w:rsid w:val="00623676"/>
    <w:rsid w:val="006243FE"/>
    <w:rsid w:val="00624DFE"/>
    <w:rsid w:val="006364BA"/>
    <w:rsid w:val="006444BF"/>
    <w:rsid w:val="00644B7E"/>
    <w:rsid w:val="00645F86"/>
    <w:rsid w:val="0066121F"/>
    <w:rsid w:val="00661513"/>
    <w:rsid w:val="006615F9"/>
    <w:rsid w:val="00662C19"/>
    <w:rsid w:val="00666844"/>
    <w:rsid w:val="00673EBB"/>
    <w:rsid w:val="006866FC"/>
    <w:rsid w:val="0069059C"/>
    <w:rsid w:val="00692BE3"/>
    <w:rsid w:val="00693BA9"/>
    <w:rsid w:val="0069599E"/>
    <w:rsid w:val="00695E31"/>
    <w:rsid w:val="006A1743"/>
    <w:rsid w:val="006A4BC7"/>
    <w:rsid w:val="006A5FDC"/>
    <w:rsid w:val="006A68DD"/>
    <w:rsid w:val="006A6971"/>
    <w:rsid w:val="006B120F"/>
    <w:rsid w:val="006B16BD"/>
    <w:rsid w:val="006B335E"/>
    <w:rsid w:val="006B6448"/>
    <w:rsid w:val="006C033E"/>
    <w:rsid w:val="006C2AB6"/>
    <w:rsid w:val="006C3644"/>
    <w:rsid w:val="006C479E"/>
    <w:rsid w:val="006C5FCB"/>
    <w:rsid w:val="006C6B0A"/>
    <w:rsid w:val="006D049D"/>
    <w:rsid w:val="006D11EC"/>
    <w:rsid w:val="006D2E92"/>
    <w:rsid w:val="006D52DC"/>
    <w:rsid w:val="006D6FF2"/>
    <w:rsid w:val="006D7DAA"/>
    <w:rsid w:val="006E0EDB"/>
    <w:rsid w:val="006E4E13"/>
    <w:rsid w:val="006E5D93"/>
    <w:rsid w:val="006E64EB"/>
    <w:rsid w:val="006E73DF"/>
    <w:rsid w:val="006F3BD5"/>
    <w:rsid w:val="006F5107"/>
    <w:rsid w:val="006F5F13"/>
    <w:rsid w:val="006F7C2C"/>
    <w:rsid w:val="006F7FEB"/>
    <w:rsid w:val="007037AB"/>
    <w:rsid w:val="00707EAD"/>
    <w:rsid w:val="00721290"/>
    <w:rsid w:val="007218CB"/>
    <w:rsid w:val="007230C2"/>
    <w:rsid w:val="00724C65"/>
    <w:rsid w:val="007264AC"/>
    <w:rsid w:val="007265E1"/>
    <w:rsid w:val="00730B66"/>
    <w:rsid w:val="00732721"/>
    <w:rsid w:val="00740150"/>
    <w:rsid w:val="0074025C"/>
    <w:rsid w:val="00743493"/>
    <w:rsid w:val="007505CB"/>
    <w:rsid w:val="00754D33"/>
    <w:rsid w:val="00756A40"/>
    <w:rsid w:val="00760064"/>
    <w:rsid w:val="007657D8"/>
    <w:rsid w:val="00765A89"/>
    <w:rsid w:val="00767D57"/>
    <w:rsid w:val="00772243"/>
    <w:rsid w:val="007741E8"/>
    <w:rsid w:val="007865EC"/>
    <w:rsid w:val="00786EFC"/>
    <w:rsid w:val="0078772C"/>
    <w:rsid w:val="00790869"/>
    <w:rsid w:val="00790F2A"/>
    <w:rsid w:val="00794A5E"/>
    <w:rsid w:val="0079634D"/>
    <w:rsid w:val="00797162"/>
    <w:rsid w:val="007A1020"/>
    <w:rsid w:val="007A128D"/>
    <w:rsid w:val="007A1EC5"/>
    <w:rsid w:val="007A245A"/>
    <w:rsid w:val="007A27A3"/>
    <w:rsid w:val="007B2209"/>
    <w:rsid w:val="007B5407"/>
    <w:rsid w:val="007B6ABE"/>
    <w:rsid w:val="007B759F"/>
    <w:rsid w:val="007C090D"/>
    <w:rsid w:val="007C4857"/>
    <w:rsid w:val="007C5B47"/>
    <w:rsid w:val="007D0054"/>
    <w:rsid w:val="007D212B"/>
    <w:rsid w:val="007D6588"/>
    <w:rsid w:val="007E3237"/>
    <w:rsid w:val="007E4546"/>
    <w:rsid w:val="007E4C26"/>
    <w:rsid w:val="007E5392"/>
    <w:rsid w:val="007F0DF8"/>
    <w:rsid w:val="007F2917"/>
    <w:rsid w:val="007F2DCD"/>
    <w:rsid w:val="007F4A1F"/>
    <w:rsid w:val="007F5938"/>
    <w:rsid w:val="007F6FF9"/>
    <w:rsid w:val="007F7CC4"/>
    <w:rsid w:val="007F7FD6"/>
    <w:rsid w:val="00803A19"/>
    <w:rsid w:val="008055B8"/>
    <w:rsid w:val="00815622"/>
    <w:rsid w:val="00817F0E"/>
    <w:rsid w:val="00820F4D"/>
    <w:rsid w:val="0082593A"/>
    <w:rsid w:val="0083133B"/>
    <w:rsid w:val="008316B4"/>
    <w:rsid w:val="008341FF"/>
    <w:rsid w:val="00835716"/>
    <w:rsid w:val="00836CE5"/>
    <w:rsid w:val="00840920"/>
    <w:rsid w:val="00841DB0"/>
    <w:rsid w:val="0084217B"/>
    <w:rsid w:val="00842620"/>
    <w:rsid w:val="008459B4"/>
    <w:rsid w:val="00846046"/>
    <w:rsid w:val="00846960"/>
    <w:rsid w:val="00846F2F"/>
    <w:rsid w:val="008470C2"/>
    <w:rsid w:val="00847CF4"/>
    <w:rsid w:val="00847D2A"/>
    <w:rsid w:val="00847EF7"/>
    <w:rsid w:val="0085079E"/>
    <w:rsid w:val="00853B5A"/>
    <w:rsid w:val="0085443A"/>
    <w:rsid w:val="00856A7A"/>
    <w:rsid w:val="008608AC"/>
    <w:rsid w:val="00863C1F"/>
    <w:rsid w:val="00865C69"/>
    <w:rsid w:val="008739D6"/>
    <w:rsid w:val="00874169"/>
    <w:rsid w:val="00875AF2"/>
    <w:rsid w:val="00876AF6"/>
    <w:rsid w:val="00881E80"/>
    <w:rsid w:val="008845D5"/>
    <w:rsid w:val="00884B1B"/>
    <w:rsid w:val="008866FC"/>
    <w:rsid w:val="00886C91"/>
    <w:rsid w:val="00887D88"/>
    <w:rsid w:val="0089034B"/>
    <w:rsid w:val="008A0104"/>
    <w:rsid w:val="008A1428"/>
    <w:rsid w:val="008A3AEB"/>
    <w:rsid w:val="008A5A1B"/>
    <w:rsid w:val="008B0895"/>
    <w:rsid w:val="008B157A"/>
    <w:rsid w:val="008B3C6E"/>
    <w:rsid w:val="008B6C20"/>
    <w:rsid w:val="008B7085"/>
    <w:rsid w:val="008B7A6D"/>
    <w:rsid w:val="008C0AFE"/>
    <w:rsid w:val="008C4B3D"/>
    <w:rsid w:val="008C67DD"/>
    <w:rsid w:val="008D1CC6"/>
    <w:rsid w:val="008D3297"/>
    <w:rsid w:val="008D5180"/>
    <w:rsid w:val="008D5DE2"/>
    <w:rsid w:val="008E072B"/>
    <w:rsid w:val="008E277D"/>
    <w:rsid w:val="008E2E91"/>
    <w:rsid w:val="008E3536"/>
    <w:rsid w:val="008E3A91"/>
    <w:rsid w:val="008E3C07"/>
    <w:rsid w:val="008E5C2A"/>
    <w:rsid w:val="008F07A1"/>
    <w:rsid w:val="008F2944"/>
    <w:rsid w:val="008F30A1"/>
    <w:rsid w:val="008F50E6"/>
    <w:rsid w:val="00900096"/>
    <w:rsid w:val="009024E7"/>
    <w:rsid w:val="00903103"/>
    <w:rsid w:val="0090451F"/>
    <w:rsid w:val="0090502C"/>
    <w:rsid w:val="00905F56"/>
    <w:rsid w:val="009117FF"/>
    <w:rsid w:val="00915773"/>
    <w:rsid w:val="00916819"/>
    <w:rsid w:val="00916867"/>
    <w:rsid w:val="00917EFF"/>
    <w:rsid w:val="00920F2B"/>
    <w:rsid w:val="009260F5"/>
    <w:rsid w:val="00927B48"/>
    <w:rsid w:val="00930036"/>
    <w:rsid w:val="00931B78"/>
    <w:rsid w:val="009325B7"/>
    <w:rsid w:val="009401F2"/>
    <w:rsid w:val="00946427"/>
    <w:rsid w:val="00947619"/>
    <w:rsid w:val="009514BE"/>
    <w:rsid w:val="009531F6"/>
    <w:rsid w:val="00955F6C"/>
    <w:rsid w:val="00957772"/>
    <w:rsid w:val="00962ACB"/>
    <w:rsid w:val="00962CED"/>
    <w:rsid w:val="00970A3C"/>
    <w:rsid w:val="00970B7C"/>
    <w:rsid w:val="00971417"/>
    <w:rsid w:val="00972046"/>
    <w:rsid w:val="009814F7"/>
    <w:rsid w:val="00981DD0"/>
    <w:rsid w:val="009820B6"/>
    <w:rsid w:val="00985A74"/>
    <w:rsid w:val="00990088"/>
    <w:rsid w:val="00990220"/>
    <w:rsid w:val="00991A70"/>
    <w:rsid w:val="0099425D"/>
    <w:rsid w:val="00994650"/>
    <w:rsid w:val="009949CE"/>
    <w:rsid w:val="009A0BFE"/>
    <w:rsid w:val="009A27CB"/>
    <w:rsid w:val="009A4EC6"/>
    <w:rsid w:val="009A70B7"/>
    <w:rsid w:val="009B6820"/>
    <w:rsid w:val="009C5E2F"/>
    <w:rsid w:val="009D0455"/>
    <w:rsid w:val="009D31C1"/>
    <w:rsid w:val="009D4454"/>
    <w:rsid w:val="009E3787"/>
    <w:rsid w:val="009E538E"/>
    <w:rsid w:val="009E5510"/>
    <w:rsid w:val="009F2479"/>
    <w:rsid w:val="009F49E3"/>
    <w:rsid w:val="009F6BAC"/>
    <w:rsid w:val="00A02D61"/>
    <w:rsid w:val="00A06B36"/>
    <w:rsid w:val="00A11EEE"/>
    <w:rsid w:val="00A1784C"/>
    <w:rsid w:val="00A23BDC"/>
    <w:rsid w:val="00A278F2"/>
    <w:rsid w:val="00A322A1"/>
    <w:rsid w:val="00A32AAE"/>
    <w:rsid w:val="00A3456B"/>
    <w:rsid w:val="00A34C28"/>
    <w:rsid w:val="00A40974"/>
    <w:rsid w:val="00A45B30"/>
    <w:rsid w:val="00A46463"/>
    <w:rsid w:val="00A5085A"/>
    <w:rsid w:val="00A52BC5"/>
    <w:rsid w:val="00A545A4"/>
    <w:rsid w:val="00A56B9A"/>
    <w:rsid w:val="00A56F9C"/>
    <w:rsid w:val="00A666F2"/>
    <w:rsid w:val="00A67977"/>
    <w:rsid w:val="00A70F30"/>
    <w:rsid w:val="00A718F8"/>
    <w:rsid w:val="00A75631"/>
    <w:rsid w:val="00A76871"/>
    <w:rsid w:val="00A7696D"/>
    <w:rsid w:val="00A77812"/>
    <w:rsid w:val="00A85E0D"/>
    <w:rsid w:val="00A87A2A"/>
    <w:rsid w:val="00A87FC9"/>
    <w:rsid w:val="00A9049B"/>
    <w:rsid w:val="00A90716"/>
    <w:rsid w:val="00A90E7C"/>
    <w:rsid w:val="00A92202"/>
    <w:rsid w:val="00A928F7"/>
    <w:rsid w:val="00A96869"/>
    <w:rsid w:val="00A96990"/>
    <w:rsid w:val="00AB07F7"/>
    <w:rsid w:val="00AB093C"/>
    <w:rsid w:val="00AB7431"/>
    <w:rsid w:val="00AC1EA0"/>
    <w:rsid w:val="00AC46CC"/>
    <w:rsid w:val="00AC625F"/>
    <w:rsid w:val="00AD6EA2"/>
    <w:rsid w:val="00AE1CCD"/>
    <w:rsid w:val="00AF2D0F"/>
    <w:rsid w:val="00AF77C1"/>
    <w:rsid w:val="00B10376"/>
    <w:rsid w:val="00B12016"/>
    <w:rsid w:val="00B12E6C"/>
    <w:rsid w:val="00B22DCE"/>
    <w:rsid w:val="00B260BC"/>
    <w:rsid w:val="00B27C85"/>
    <w:rsid w:val="00B330B0"/>
    <w:rsid w:val="00B376D6"/>
    <w:rsid w:val="00B43C43"/>
    <w:rsid w:val="00B4773F"/>
    <w:rsid w:val="00B56863"/>
    <w:rsid w:val="00B622CC"/>
    <w:rsid w:val="00B631EF"/>
    <w:rsid w:val="00B66AE8"/>
    <w:rsid w:val="00B6714A"/>
    <w:rsid w:val="00B77D35"/>
    <w:rsid w:val="00B85DBC"/>
    <w:rsid w:val="00B94DD0"/>
    <w:rsid w:val="00B95234"/>
    <w:rsid w:val="00B96024"/>
    <w:rsid w:val="00B96BC8"/>
    <w:rsid w:val="00BA0430"/>
    <w:rsid w:val="00BA207A"/>
    <w:rsid w:val="00BA4E40"/>
    <w:rsid w:val="00BB0293"/>
    <w:rsid w:val="00BB0D11"/>
    <w:rsid w:val="00BB262F"/>
    <w:rsid w:val="00BB7F06"/>
    <w:rsid w:val="00BC011D"/>
    <w:rsid w:val="00BC2E20"/>
    <w:rsid w:val="00BD0858"/>
    <w:rsid w:val="00BD138F"/>
    <w:rsid w:val="00BD5C94"/>
    <w:rsid w:val="00BE033C"/>
    <w:rsid w:val="00BE329B"/>
    <w:rsid w:val="00BE3311"/>
    <w:rsid w:val="00BE3B24"/>
    <w:rsid w:val="00BF3098"/>
    <w:rsid w:val="00BF4488"/>
    <w:rsid w:val="00BF53DE"/>
    <w:rsid w:val="00BF6319"/>
    <w:rsid w:val="00BF6677"/>
    <w:rsid w:val="00BF6773"/>
    <w:rsid w:val="00C00FF7"/>
    <w:rsid w:val="00C05D74"/>
    <w:rsid w:val="00C24A95"/>
    <w:rsid w:val="00C24E5A"/>
    <w:rsid w:val="00C2623F"/>
    <w:rsid w:val="00C27310"/>
    <w:rsid w:val="00C31B09"/>
    <w:rsid w:val="00C333AA"/>
    <w:rsid w:val="00C3628C"/>
    <w:rsid w:val="00C3673E"/>
    <w:rsid w:val="00C37865"/>
    <w:rsid w:val="00C40CFD"/>
    <w:rsid w:val="00C42F9D"/>
    <w:rsid w:val="00C47E4E"/>
    <w:rsid w:val="00C515CC"/>
    <w:rsid w:val="00C537E3"/>
    <w:rsid w:val="00C55CF8"/>
    <w:rsid w:val="00C601B4"/>
    <w:rsid w:val="00C61656"/>
    <w:rsid w:val="00C61BD5"/>
    <w:rsid w:val="00C628E1"/>
    <w:rsid w:val="00C63324"/>
    <w:rsid w:val="00C66D3F"/>
    <w:rsid w:val="00C70234"/>
    <w:rsid w:val="00C71B74"/>
    <w:rsid w:val="00C80916"/>
    <w:rsid w:val="00C81FA4"/>
    <w:rsid w:val="00C83ECF"/>
    <w:rsid w:val="00C85AC0"/>
    <w:rsid w:val="00C91162"/>
    <w:rsid w:val="00C91718"/>
    <w:rsid w:val="00C93756"/>
    <w:rsid w:val="00C94E10"/>
    <w:rsid w:val="00CA0E58"/>
    <w:rsid w:val="00CA3689"/>
    <w:rsid w:val="00CA37E2"/>
    <w:rsid w:val="00CB3DA1"/>
    <w:rsid w:val="00CB3DEA"/>
    <w:rsid w:val="00CB5248"/>
    <w:rsid w:val="00CB7A25"/>
    <w:rsid w:val="00CC37C7"/>
    <w:rsid w:val="00CC5BD6"/>
    <w:rsid w:val="00CC606F"/>
    <w:rsid w:val="00CC70BC"/>
    <w:rsid w:val="00CD0C50"/>
    <w:rsid w:val="00CD1586"/>
    <w:rsid w:val="00CD488B"/>
    <w:rsid w:val="00CE0588"/>
    <w:rsid w:val="00CE489B"/>
    <w:rsid w:val="00CF13EB"/>
    <w:rsid w:val="00CF1FBF"/>
    <w:rsid w:val="00CF2E6F"/>
    <w:rsid w:val="00D024A7"/>
    <w:rsid w:val="00D0355B"/>
    <w:rsid w:val="00D05A07"/>
    <w:rsid w:val="00D06ED4"/>
    <w:rsid w:val="00D15492"/>
    <w:rsid w:val="00D159C3"/>
    <w:rsid w:val="00D22BF7"/>
    <w:rsid w:val="00D27D05"/>
    <w:rsid w:val="00D31A61"/>
    <w:rsid w:val="00D32F57"/>
    <w:rsid w:val="00D344D6"/>
    <w:rsid w:val="00D36052"/>
    <w:rsid w:val="00D3771B"/>
    <w:rsid w:val="00D40088"/>
    <w:rsid w:val="00D4091E"/>
    <w:rsid w:val="00D44470"/>
    <w:rsid w:val="00D4645D"/>
    <w:rsid w:val="00D61B67"/>
    <w:rsid w:val="00D61D45"/>
    <w:rsid w:val="00D63C08"/>
    <w:rsid w:val="00D657BC"/>
    <w:rsid w:val="00D66B4C"/>
    <w:rsid w:val="00D701FF"/>
    <w:rsid w:val="00D708F6"/>
    <w:rsid w:val="00D70C6F"/>
    <w:rsid w:val="00D716E9"/>
    <w:rsid w:val="00D72DEB"/>
    <w:rsid w:val="00D779E9"/>
    <w:rsid w:val="00D814BF"/>
    <w:rsid w:val="00D861E4"/>
    <w:rsid w:val="00D90583"/>
    <w:rsid w:val="00D9222F"/>
    <w:rsid w:val="00D94101"/>
    <w:rsid w:val="00DA11A6"/>
    <w:rsid w:val="00DA336A"/>
    <w:rsid w:val="00DA3A1E"/>
    <w:rsid w:val="00DA6778"/>
    <w:rsid w:val="00DA7B0D"/>
    <w:rsid w:val="00DB2909"/>
    <w:rsid w:val="00DB2C7E"/>
    <w:rsid w:val="00DB6D53"/>
    <w:rsid w:val="00DB7E61"/>
    <w:rsid w:val="00DB7F6A"/>
    <w:rsid w:val="00DC0CF8"/>
    <w:rsid w:val="00DC12E1"/>
    <w:rsid w:val="00DC24FC"/>
    <w:rsid w:val="00DC373C"/>
    <w:rsid w:val="00DC793F"/>
    <w:rsid w:val="00DD1A1D"/>
    <w:rsid w:val="00DD393F"/>
    <w:rsid w:val="00DD53DC"/>
    <w:rsid w:val="00DE221A"/>
    <w:rsid w:val="00DE3ECE"/>
    <w:rsid w:val="00DE663E"/>
    <w:rsid w:val="00DF2C93"/>
    <w:rsid w:val="00E01418"/>
    <w:rsid w:val="00E0292F"/>
    <w:rsid w:val="00E06311"/>
    <w:rsid w:val="00E07558"/>
    <w:rsid w:val="00E15A12"/>
    <w:rsid w:val="00E20C3C"/>
    <w:rsid w:val="00E20D51"/>
    <w:rsid w:val="00E21B01"/>
    <w:rsid w:val="00E25BD7"/>
    <w:rsid w:val="00E3445D"/>
    <w:rsid w:val="00E345AE"/>
    <w:rsid w:val="00E357B7"/>
    <w:rsid w:val="00E35EE3"/>
    <w:rsid w:val="00E3680B"/>
    <w:rsid w:val="00E40674"/>
    <w:rsid w:val="00E40B2F"/>
    <w:rsid w:val="00E4580E"/>
    <w:rsid w:val="00E52460"/>
    <w:rsid w:val="00E53017"/>
    <w:rsid w:val="00E5779B"/>
    <w:rsid w:val="00E60187"/>
    <w:rsid w:val="00E6116F"/>
    <w:rsid w:val="00E6613A"/>
    <w:rsid w:val="00E66BF2"/>
    <w:rsid w:val="00E66CF2"/>
    <w:rsid w:val="00E7289A"/>
    <w:rsid w:val="00E74E3B"/>
    <w:rsid w:val="00E75CF3"/>
    <w:rsid w:val="00E8140A"/>
    <w:rsid w:val="00E84981"/>
    <w:rsid w:val="00E85EF9"/>
    <w:rsid w:val="00E951AA"/>
    <w:rsid w:val="00E959C2"/>
    <w:rsid w:val="00E9605E"/>
    <w:rsid w:val="00EA1D1E"/>
    <w:rsid w:val="00EA60AA"/>
    <w:rsid w:val="00EA7C44"/>
    <w:rsid w:val="00EB14E0"/>
    <w:rsid w:val="00EB5AE8"/>
    <w:rsid w:val="00EC1353"/>
    <w:rsid w:val="00EC4AEF"/>
    <w:rsid w:val="00ED3DAC"/>
    <w:rsid w:val="00EE59F9"/>
    <w:rsid w:val="00EF008B"/>
    <w:rsid w:val="00EF1A7B"/>
    <w:rsid w:val="00EF34D4"/>
    <w:rsid w:val="00EF3E61"/>
    <w:rsid w:val="00F01627"/>
    <w:rsid w:val="00F04F93"/>
    <w:rsid w:val="00F106DE"/>
    <w:rsid w:val="00F139AE"/>
    <w:rsid w:val="00F13B3D"/>
    <w:rsid w:val="00F14304"/>
    <w:rsid w:val="00F16FB7"/>
    <w:rsid w:val="00F22878"/>
    <w:rsid w:val="00F241B6"/>
    <w:rsid w:val="00F279EB"/>
    <w:rsid w:val="00F30EEB"/>
    <w:rsid w:val="00F344D5"/>
    <w:rsid w:val="00F374AC"/>
    <w:rsid w:val="00F43BE3"/>
    <w:rsid w:val="00F46A90"/>
    <w:rsid w:val="00F47610"/>
    <w:rsid w:val="00F47ACE"/>
    <w:rsid w:val="00F534BE"/>
    <w:rsid w:val="00F5391A"/>
    <w:rsid w:val="00F5642E"/>
    <w:rsid w:val="00F65455"/>
    <w:rsid w:val="00F65B9C"/>
    <w:rsid w:val="00F67B7C"/>
    <w:rsid w:val="00F70212"/>
    <w:rsid w:val="00F73CDC"/>
    <w:rsid w:val="00F74FF8"/>
    <w:rsid w:val="00F80B50"/>
    <w:rsid w:val="00F8627F"/>
    <w:rsid w:val="00F9040C"/>
    <w:rsid w:val="00F927D2"/>
    <w:rsid w:val="00F93574"/>
    <w:rsid w:val="00F94C53"/>
    <w:rsid w:val="00F957A8"/>
    <w:rsid w:val="00F97C12"/>
    <w:rsid w:val="00FA390A"/>
    <w:rsid w:val="00FA3C9A"/>
    <w:rsid w:val="00FA475F"/>
    <w:rsid w:val="00FA4E05"/>
    <w:rsid w:val="00FA61D8"/>
    <w:rsid w:val="00FB414E"/>
    <w:rsid w:val="00FC44E0"/>
    <w:rsid w:val="00FC7C16"/>
    <w:rsid w:val="00FC7C81"/>
    <w:rsid w:val="00FD32D3"/>
    <w:rsid w:val="00FD4BD7"/>
    <w:rsid w:val="00FE29E8"/>
    <w:rsid w:val="00FE52C0"/>
    <w:rsid w:val="00FF02B1"/>
    <w:rsid w:val="00FF0962"/>
    <w:rsid w:val="00FF10A4"/>
    <w:rsid w:val="00FF1A59"/>
    <w:rsid w:val="00FF36B5"/>
    <w:rsid w:val="00FF4706"/>
    <w:rsid w:val="00FF56BA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030"/>
  <w15:chartTrackingRefBased/>
  <w15:docId w15:val="{CB9F0A83-5F9F-4057-8BAF-E2D7109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17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1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417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L</dc:creator>
  <cp:keywords/>
  <dc:description/>
  <cp:lastModifiedBy>Yehoshua L</cp:lastModifiedBy>
  <cp:revision>455</cp:revision>
  <dcterms:created xsi:type="dcterms:W3CDTF">2025-05-11T23:44:00Z</dcterms:created>
  <dcterms:modified xsi:type="dcterms:W3CDTF">2025-05-13T05:02:00Z</dcterms:modified>
</cp:coreProperties>
</file>