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sz w:val="22"/>
          <w:szCs w:val="22"/>
        </w:rPr>
        <w:t xml:space="preserve">[НАИМЕНОВАНИЕ ОБРАЗОВАТЕЛЬНОЙ ОРГАНИЗАЦИИ]</w:t>
      </w:r>
    </w:p>
    <w:p>
      <w:pPr>
        <w:spacing w:after="1600"/>
        <w:jc w:val="center"/>
      </w:pPr>
      <w:r>
        <w:rPr>
          <w:sz w:val="22"/>
          <w:szCs w:val="22"/>
        </w:rPr>
        <w:t xml:space="preserve">[Колледж / отделение]</w:t>
      </w:r>
    </w:p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РУКОВОДСТВО ПОЛЬЗОВАТЕЛЯ</w:t>
      </w:r>
    </w:p>
    <w:p>
      <w:pPr>
        <w:spacing w:after="100"/>
        <w:jc w:val="center"/>
      </w:pPr>
      <w:r>
        <w:rPr>
          <w:i/>
          <w:iCs/>
          <w:sz w:val="24"/>
          <w:szCs w:val="24"/>
        </w:rPr>
        <w:t xml:space="preserve">(оформлено в соответствии с ГОСТ 19.505-79)</w:t>
      </w:r>
    </w:p>
    <w:p>
      <w:pPr>
        <w:spacing w:after="1600"/>
        <w:jc w:val="center"/>
      </w:pPr>
      <w:r>
        <w:rPr>
          <w:b/>
          <w:bCs/>
          <w:sz w:val="28"/>
          <w:szCs w:val="28"/>
        </w:rPr>
        <w:t xml:space="preserve">[НАЗВАНИЕ ПРОГРАММНОГО ОБЕСПЕЧЕНИЯ], версия [X.X]</w:t>
      </w:r>
    </w:p>
    <w:p>
      <w:pPr>
        <w:spacing w:after="80"/>
        <w:jc w:val="right"/>
      </w:pPr>
      <w:r>
        <w:rPr>
          <w:sz w:val="24"/>
          <w:szCs w:val="24"/>
        </w:rPr>
        <w:t xml:space="preserve">Составил: [Фамилия И.О.]</w:t>
      </w:r>
    </w:p>
    <w:p>
      <w:pPr>
        <w:spacing w:after="80"/>
        <w:jc w:val="right"/>
      </w:pPr>
      <w:r>
        <w:rPr>
          <w:sz w:val="24"/>
          <w:szCs w:val="24"/>
        </w:rPr>
        <w:t xml:space="preserve">Группа: [номер группы]</w:t>
      </w:r>
    </w:p>
    <w:p>
      <w:pPr>
        <w:spacing w:after="1600"/>
        <w:jc w:val="right"/>
      </w:pPr>
      <w:r>
        <w:rPr>
          <w:sz w:val="24"/>
          <w:szCs w:val="24"/>
        </w:rPr>
        <w:t xml:space="preserve">Экзаменационный билет № [номер]</w:t>
      </w:r>
    </w:p>
    <w:p>
      <w:pPr>
        <w:jc w:val="center"/>
      </w:pPr>
      <w:r>
        <w:rPr>
          <w:sz w:val="24"/>
          <w:szCs w:val="24"/>
        </w:rPr>
        <w:t xml:space="preserve">[Москва, 2026]</w:t>
      </w:r>
    </w:p>
    <w:p>
      <w:r>
        <w:br w:type="page"/>
      </w:r>
    </w:p>
    <w:p>
      <w:pPr>
        <w:pStyle w:val="Heading1"/>
      </w:pPr>
      <w:r>
        <w:t xml:space="preserve">АННОТАЦИЯ</w:t>
      </w:r>
    </w:p>
    <w:p>
      <w:pPr>
        <w:spacing w:after="160"/>
      </w:pPr>
      <w:r>
        <w:rPr>
          <w:i w:val="false"/>
          <w:iCs w:val="false"/>
        </w:rPr>
        <w:t xml:space="preserve">Настоящий документ является руководством пользователя для программы [НАЗВАНИЕ ПО] версии [X.X] и содержит сведения о её назначении, условиях выполнения, порядке работы и возможных сообщениях оператору. Документ оформлен в соответствии с ГОСТ 19.505-79 «Единая система программной документации. Руководство оператора. Требования к содержанию и оформлению».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p>
      <w:pPr>
        <w:spacing w:after="160"/>
      </w:pPr>
      <w:r>
        <w:rPr>
          <w:i w:val="false"/>
          <w:iCs w:val="false"/>
        </w:rPr>
        <w:t xml:space="preserve">Аннотация</w:t>
      </w:r>
    </w:p>
    <w:p>
      <w:pPr>
        <w:spacing w:after="160"/>
      </w:pPr>
      <w:r>
        <w:rPr>
          <w:i w:val="false"/>
          <w:iCs w:val="false"/>
        </w:rPr>
        <w:t xml:space="preserve">1. Назначение программы</w:t>
      </w:r>
    </w:p>
    <w:p>
      <w:pPr>
        <w:spacing w:after="160"/>
      </w:pPr>
      <w:r>
        <w:rPr>
          <w:i w:val="false"/>
          <w:iCs w:val="false"/>
        </w:rPr>
        <w:t xml:space="preserve">2. Условия выполнения программы</w:t>
      </w:r>
    </w:p>
    <w:p>
      <w:pPr>
        <w:spacing w:after="160"/>
      </w:pPr>
      <w:r>
        <w:rPr>
          <w:i w:val="false"/>
          <w:iCs w:val="false"/>
        </w:rPr>
        <w:t xml:space="preserve">3. Выполнение программы</w:t>
      </w:r>
    </w:p>
    <w:p>
      <w:pPr>
        <w:spacing w:after="160"/>
      </w:pPr>
      <w:r>
        <w:rPr>
          <w:i w:val="false"/>
          <w:iCs w:val="false"/>
        </w:rPr>
        <w:t xml:space="preserve">   3.1 Запуск программы</w:t>
      </w:r>
    </w:p>
    <w:p>
      <w:pPr>
        <w:spacing w:after="160"/>
      </w:pPr>
      <w:r>
        <w:rPr>
          <w:i w:val="false"/>
          <w:iCs w:val="false"/>
        </w:rPr>
        <w:t xml:space="preserve">   3.2 Описание операций</w:t>
      </w:r>
    </w:p>
    <w:p>
      <w:pPr>
        <w:spacing w:after="160"/>
      </w:pPr>
      <w:r>
        <w:rPr>
          <w:i w:val="false"/>
          <w:iCs w:val="false"/>
        </w:rPr>
        <w:t xml:space="preserve">   3.3 Завершение работы</w:t>
      </w:r>
    </w:p>
    <w:p>
      <w:pPr>
        <w:spacing w:after="160"/>
      </w:pPr>
      <w:r>
        <w:rPr>
          <w:i w:val="false"/>
          <w:iCs w:val="false"/>
        </w:rPr>
        <w:t xml:space="preserve">4. Сообщения оператору</w:t>
      </w:r>
    </w:p>
    <w:p>
      <w:pPr>
        <w:spacing w:after="160"/>
      </w:pPr>
      <w:r>
        <w:rPr>
          <w:i w:val="false"/>
          <w:iCs w:val="false"/>
        </w:rPr>
        <w:t xml:space="preserve">Приложение А. Скриншоты интерфейса программы</w:t>
      </w:r>
    </w:p>
    <w:p>
      <w:r>
        <w:br w:type="page"/>
      </w:r>
    </w:p>
    <w:p>
      <w:pPr>
        <w:pStyle w:val="Heading1"/>
      </w:pPr>
      <w:r>
        <w:t xml:space="preserve">1. НАЗНАЧЕНИЕ ПРОГРАММЫ</w:t>
      </w:r>
    </w:p>
    <w:p>
      <w:pPr>
        <w:spacing w:after="160"/>
      </w:pPr>
      <w:r>
        <w:rPr>
          <w:i w:val="false"/>
          <w:iCs w:val="false"/>
        </w:rPr>
        <w:t xml:space="preserve">В данном разделе приводятся сведения о назначении программы и информация, достаточная для понимания её функций и эксплуатации.</w:t>
      </w:r>
    </w:p>
    <w:p>
      <w:pPr>
        <w:pStyle w:val="ListParagraph"/>
        <w:numPr>
          <w:ilvl w:val="0"/>
          <w:numId w:val="2"/>
        </w:numPr>
      </w:pPr>
      <w:r>
        <w:t xml:space="preserve">Полное наименование: [точное название ПО]</w:t>
      </w:r>
    </w:p>
    <w:p>
      <w:pPr>
        <w:pStyle w:val="ListParagraph"/>
        <w:numPr>
          <w:ilvl w:val="0"/>
          <w:numId w:val="2"/>
        </w:numPr>
      </w:pPr>
      <w:r>
        <w:t xml:space="preserve">Версия: [X.X]</w:t>
      </w:r>
    </w:p>
    <w:p>
      <w:pPr>
        <w:pStyle w:val="ListParagraph"/>
        <w:numPr>
          <w:ilvl w:val="0"/>
          <w:numId w:val="2"/>
        </w:numPr>
      </w:pPr>
      <w:r>
        <w:t xml:space="preserve">Разработчик / правообладатель: [компания или сообщество]</w:t>
      </w:r>
    </w:p>
    <w:p>
      <w:pPr>
        <w:pStyle w:val="ListParagraph"/>
        <w:numPr>
          <w:ilvl w:val="0"/>
          <w:numId w:val="2"/>
        </w:numPr>
      </w:pPr>
      <w:r>
        <w:t xml:space="preserve">Тип распространения: [свободное ПО / open-source / лицензия X]</w:t>
      </w:r>
    </w:p>
    <w:p>
      <w:pPr>
        <w:pStyle w:val="ListParagraph"/>
        <w:numPr>
          <w:ilvl w:val="0"/>
          <w:numId w:val="2"/>
        </w:numPr>
      </w:pPr>
      <w:r>
        <w:t xml:space="preserve">Назначение программы: [1-2 предложения о том, для какой задачи предназначена программа]</w:t>
      </w:r>
    </w:p>
    <w:p>
      <w:pPr>
        <w:spacing w:after="160"/>
      </w:pPr>
      <w:r>
        <w:rPr>
          <w:i w:val="false"/>
          <w:iCs w:val="false"/>
        </w:rPr>
        <w:t xml:space="preserve">Основные функции программы:</w:t>
      </w:r>
    </w:p>
    <w:p>
      <w:pPr>
        <w:pStyle w:val="ListParagraph"/>
        <w:numPr>
          <w:ilvl w:val="0"/>
          <w:numId w:val="2"/>
        </w:numPr>
      </w:pPr>
      <w:r>
        <w:t xml:space="preserve">[функция 1]</w:t>
      </w:r>
    </w:p>
    <w:p>
      <w:pPr>
        <w:pStyle w:val="ListParagraph"/>
        <w:numPr>
          <w:ilvl w:val="0"/>
          <w:numId w:val="2"/>
        </w:numPr>
      </w:pPr>
      <w:r>
        <w:t xml:space="preserve">[функция 2]</w:t>
      </w:r>
    </w:p>
    <w:p>
      <w:pPr>
        <w:pStyle w:val="ListParagraph"/>
        <w:numPr>
          <w:ilvl w:val="0"/>
          <w:numId w:val="2"/>
        </w:numPr>
      </w:pPr>
      <w:r>
        <w:t xml:space="preserve">[функция 3]</w:t>
      </w:r>
    </w:p>
    <w:p>
      <w:pPr>
        <w:pStyle w:val="Heading1"/>
      </w:pPr>
      <w:r>
        <w:t xml:space="preserve">2. УСЛОВИЯ ВЫПОЛНЕНИЯ ПРОГРАММЫ</w:t>
      </w:r>
    </w:p>
    <w:p>
      <w:pPr>
        <w:spacing w:after="160"/>
      </w:pPr>
      <w:r>
        <w:rPr>
          <w:i w:val="false"/>
          <w:iCs w:val="false"/>
        </w:rPr>
        <w:t xml:space="preserve">В данном разделе указаны условия, необходимые для выполнения программы (минимальный и (или) максимальный состав аппаратных и программных средств).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c>
          <w:tcPr>
            <w:tcW w:type="dxa" w:w="3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dxa" w:w="578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W w:type="dxa" w:w="3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</w:rPr>
              <w:t xml:space="preserve">Операционная система</w:t>
            </w:r>
          </w:p>
        </w:tc>
        <w:tc>
          <w:tcPr>
            <w:tcW w:type="dxa" w:w="578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</w:rPr>
              <w:t xml:space="preserve">[например, Ubuntu 22.04 LTS и новее]</w:t>
            </w:r>
          </w:p>
        </w:tc>
      </w:tr>
      <w:tr>
        <w:tc>
          <w:tcPr>
            <w:tcW w:type="dxa" w:w="3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</w:rPr>
              <w:t xml:space="preserve">Минимальный объём ОЗУ</w:t>
            </w:r>
          </w:p>
        </w:tc>
        <w:tc>
          <w:tcPr>
            <w:tcW w:type="dxa" w:w="578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</w:rPr>
              <w:t xml:space="preserve">[например, 2 ГБ]</w:t>
            </w:r>
          </w:p>
        </w:tc>
      </w:tr>
      <w:tr>
        <w:tc>
          <w:tcPr>
            <w:tcW w:type="dxa" w:w="3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</w:rPr>
              <w:t xml:space="preserve">Свободное место на диске</w:t>
            </w:r>
          </w:p>
        </w:tc>
        <w:tc>
          <w:tcPr>
            <w:tcW w:type="dxa" w:w="578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</w:rPr>
              <w:t xml:space="preserve">[например, 1 ГБ]</w:t>
            </w:r>
          </w:p>
        </w:tc>
      </w:tr>
      <w:tr>
        <w:tc>
          <w:tcPr>
            <w:tcW w:type="dxa" w:w="3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</w:rPr>
              <w:t xml:space="preserve">Дополнительное ПО / зависимости</w:t>
            </w:r>
          </w:p>
        </w:tc>
        <w:tc>
          <w:tcPr>
            <w:tcW w:type="dxa" w:w="578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</w:rPr>
              <w:t xml:space="preserve">[библиотеки, runtime, драйверы]</w:t>
            </w:r>
          </w:p>
        </w:tc>
      </w:tr>
      <w:tr>
        <w:tc>
          <w:tcPr>
            <w:tcW w:type="dxa" w:w="3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</w:rPr>
              <w:t xml:space="preserve">Поддерживаемое оборудование</w:t>
            </w:r>
          </w:p>
        </w:tc>
        <w:tc>
          <w:tcPr>
            <w:tcW w:type="dxa" w:w="578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</w:rPr>
              <w:t xml:space="preserve">[если применимо: отладочная плата, программатор и т.п.]</w:t>
            </w:r>
          </w:p>
        </w:tc>
      </w:tr>
      <w:tr>
        <w:tc>
          <w:tcPr>
            <w:tcW w:type="dxa" w:w="3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</w:rPr>
              <w:t xml:space="preserve">Права доступа пользователя</w:t>
            </w:r>
          </w:p>
        </w:tc>
        <w:tc>
          <w:tcPr>
            <w:tcW w:type="dxa" w:w="578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</w:rPr>
              <w:t xml:space="preserve">[например, права sudo для установки]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ВЫПОЛНЕНИЕ ПРОГРАММЫ</w:t>
      </w:r>
    </w:p>
    <w:p>
      <w:pPr>
        <w:spacing w:after="160"/>
      </w:pPr>
      <w:r>
        <w:rPr>
          <w:i w:val="false"/>
          <w:iCs w:val="false"/>
        </w:rPr>
        <w:t xml:space="preserve">В данном разделе указана последовательность действий пользователя, обеспечивающих загрузку, запуск, выполнение и завершение программы.</w:t>
      </w:r>
    </w:p>
    <w:p>
      <w:pPr>
        <w:pStyle w:val="Heading2"/>
      </w:pPr>
      <w:r>
        <w:t xml:space="preserve">3.1 Запуск программы</w:t>
      </w:r>
    </w:p>
    <w:p>
      <w:pPr>
        <w:pStyle w:val="ListParagraph"/>
        <w:numPr>
          <w:ilvl w:val="0"/>
          <w:numId w:val="3"/>
        </w:numPr>
      </w:pPr>
      <w:r>
        <w:t xml:space="preserve">[способ запуска 1 — например, через меню приложений: Приложения -&gt; ... -&gt; ...]</w:t>
      </w:r>
    </w:p>
    <w:p>
      <w:pPr>
        <w:pStyle w:val="ListParagraph"/>
        <w:numPr>
          <w:ilvl w:val="0"/>
          <w:numId w:val="3"/>
        </w:numPr>
      </w:pPr>
      <w:r>
        <w:t xml:space="preserve">[способ запуска 2 — например, через терминал: команда]</w:t>
      </w:r>
    </w:p>
    <w:p>
      <w:pPr>
        <w:pStyle w:val="ListParagraph"/>
        <w:numPr>
          <w:ilvl w:val="0"/>
          <w:numId w:val="3"/>
        </w:numPr>
      </w:pPr>
      <w:r>
        <w:t xml:space="preserve">[способ запуска 3 — например, ярлык на рабочем столе]</w:t>
      </w:r>
    </w:p>
    <w:p>
      <w:pPr>
        <w:pStyle w:val="Heading2"/>
      </w:pPr>
      <w:r>
        <w:t xml:space="preserve">3.2 Описание операций</w:t>
      </w:r>
    </w:p>
    <w:p>
      <w:pPr>
        <w:spacing w:after="160"/>
      </w:pPr>
      <w:r>
        <w:rPr>
          <w:i w:val="false"/>
          <w:iCs w:val="false"/>
        </w:rPr>
        <w:t xml:space="preserve">Основные операции, выполняемые пользователем при работе с программой: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855"/>
        <w:gridCol w:w="2891"/>
      </w:tblGrid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Операция</w:t>
            </w:r>
          </w:p>
        </w:tc>
        <w:tc>
          <w:tcPr>
            <w:tcW w:type="dxa" w:w="3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Действия пользователя</w:t>
            </w:r>
          </w:p>
        </w:tc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Результат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</w:rPr>
              <w:t xml:space="preserve">Создание нового проекта/файла</w:t>
            </w:r>
          </w:p>
        </w:tc>
        <w:tc>
          <w:tcPr>
            <w:tcW w:type="dxa" w:w="3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</w:rPr>
              <w:t xml:space="preserve">[Файл -&gt; Создать -&gt; ...]</w:t>
            </w:r>
          </w:p>
        </w:tc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</w:rPr>
              <w:t xml:space="preserve">[открывается новый проект]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</w:rPr>
              <w:t xml:space="preserve">Открытие существующего файла</w:t>
            </w:r>
          </w:p>
        </w:tc>
        <w:tc>
          <w:tcPr>
            <w:tcW w:type="dxa" w:w="3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</w:rPr>
              <w:t xml:space="preserve">[Файл -&gt; Открыть -&gt; выбрать файл]</w:t>
            </w:r>
          </w:p>
        </w:tc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</w:rPr>
              <w:t xml:space="preserve">[файл загружается в рабочую область]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</w:rPr>
              <w:t xml:space="preserve">[основная операция программы]</w:t>
            </w:r>
          </w:p>
        </w:tc>
        <w:tc>
          <w:tcPr>
            <w:tcW w:type="dxa" w:w="3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</w:rPr>
              <w:t xml:space="preserve">[описать главную функцию из задания билета]</w:t>
            </w:r>
          </w:p>
        </w:tc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</w:rPr>
              <w:t xml:space="preserve">[результат выполнения операции]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</w:rPr>
              <w:t xml:space="preserve">Сохранение результата</w:t>
            </w:r>
          </w:p>
        </w:tc>
        <w:tc>
          <w:tcPr>
            <w:tcW w:type="dxa" w:w="3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</w:rPr>
              <w:t xml:space="preserve">Файл -&gt; Сохранить (Ctrl+S)</w:t>
            </w:r>
          </w:p>
        </w:tc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</w:rPr>
              <w:t xml:space="preserve">[файл сохранён]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</w:rPr>
              <w:t xml:space="preserve">[дополнительная операция]</w:t>
            </w:r>
          </w:p>
        </w:tc>
        <w:tc>
          <w:tcPr>
            <w:tcW w:type="dxa" w:w="3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</w:rPr>
              <w:t xml:space="preserve">[действия пользователя]</w:t>
            </w:r>
          </w:p>
        </w:tc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</w:rPr>
              <w:t xml:space="preserve">[результат]</w:t>
            </w:r>
          </w:p>
        </w:tc>
      </w:tr>
    </w:tbl>
    <w:p>
      <w:pPr>
        <w:pStyle w:val="Heading2"/>
      </w:pPr>
      <w:r>
        <w:t xml:space="preserve">3.3 Завершение работы</w:t>
      </w:r>
    </w:p>
    <w:p>
      <w:pPr>
        <w:pStyle w:val="ListParagraph"/>
        <w:numPr>
          <w:ilvl w:val="0"/>
          <w:numId w:val="4"/>
        </w:numPr>
      </w:pPr>
      <w:r>
        <w:t xml:space="preserve">[способ завершения 1 — например, Файл -&gt; Выход]</w:t>
      </w:r>
    </w:p>
    <w:p>
      <w:pPr>
        <w:pStyle w:val="ListParagraph"/>
        <w:numPr>
          <w:ilvl w:val="0"/>
          <w:numId w:val="4"/>
        </w:numPr>
      </w:pPr>
      <w:r>
        <w:t xml:space="preserve">[способ завершения 2 — например, сочетание клавиш]</w:t>
      </w:r>
    </w:p>
    <w:p>
      <w:r>
        <w:br w:type="page"/>
      </w:r>
    </w:p>
    <w:p>
      <w:pPr>
        <w:pStyle w:val="Heading1"/>
      </w:pPr>
      <w:r>
        <w:t xml:space="preserve">4. СООБЩЕНИЯ ОПЕРАТОРУ</w:t>
      </w:r>
    </w:p>
    <w:p>
      <w:pPr>
        <w:spacing w:after="160"/>
      </w:pPr>
      <w:r>
        <w:rPr>
          <w:i w:val="false"/>
          <w:iCs w:val="false"/>
        </w:rPr>
        <w:t xml:space="preserve">В данном разделе приведены тексты сообщений, выдаваемых программой в ходе выполнения, описание их содержания и соответствующие действия пользователя (в том числе действия в случае сбоя, возможности повторного запуска программы).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1"/>
        <w:gridCol w:w="3277"/>
        <w:gridCol w:w="3181"/>
      </w:tblGrid>
      <w:tr>
        <w:tc>
          <w:tcPr>
            <w:tcW w:type="dxa" w:w="318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Сообщение / текст</w:t>
            </w:r>
          </w:p>
        </w:tc>
        <w:tc>
          <w:tcPr>
            <w:tcW w:type="dxa" w:w="327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Причина возникновения</w:t>
            </w:r>
          </w:p>
        </w:tc>
        <w:tc>
          <w:tcPr>
            <w:tcW w:type="dxa" w:w="318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Действие пользователя</w:t>
            </w:r>
          </w:p>
        </w:tc>
      </w:tr>
      <w:tr>
        <w:tc>
          <w:tcPr>
            <w:tcW w:type="dxa" w:w="318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</w:rPr>
              <w:t xml:space="preserve">[сообщение 1]</w:t>
            </w:r>
          </w:p>
        </w:tc>
        <w:tc>
          <w:tcPr>
            <w:tcW w:type="dxa" w:w="327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</w:rPr>
              <w:t xml:space="preserve">[причина]</w:t>
            </w:r>
          </w:p>
        </w:tc>
        <w:tc>
          <w:tcPr>
            <w:tcW w:type="dxa" w:w="318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</w:rPr>
              <w:t xml:space="preserve">[действие]</w:t>
            </w:r>
          </w:p>
        </w:tc>
      </w:tr>
      <w:tr>
        <w:tc>
          <w:tcPr>
            <w:tcW w:type="dxa" w:w="318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</w:rPr>
              <w:t xml:space="preserve">[сообщение 2]</w:t>
            </w:r>
          </w:p>
        </w:tc>
        <w:tc>
          <w:tcPr>
            <w:tcW w:type="dxa" w:w="327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</w:rPr>
              <w:t xml:space="preserve">[причина]</w:t>
            </w:r>
          </w:p>
        </w:tc>
        <w:tc>
          <w:tcPr>
            <w:tcW w:type="dxa" w:w="318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</w:rPr>
              <w:t xml:space="preserve">[действие]</w:t>
            </w:r>
          </w:p>
        </w:tc>
      </w:tr>
      <w:tr>
        <w:tc>
          <w:tcPr>
            <w:tcW w:type="dxa" w:w="318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</w:rPr>
              <w:t xml:space="preserve">[сообщение 3]</w:t>
            </w:r>
          </w:p>
        </w:tc>
        <w:tc>
          <w:tcPr>
            <w:tcW w:type="dxa" w:w="327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</w:rPr>
              <w:t xml:space="preserve">[причина]</w:t>
            </w:r>
          </w:p>
        </w:tc>
        <w:tc>
          <w:tcPr>
            <w:tcW w:type="dxa" w:w="318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</w:rPr>
              <w:t xml:space="preserve">[действие]</w:t>
            </w:r>
          </w:p>
        </w:tc>
      </w:tr>
      <w:tr>
        <w:tc>
          <w:tcPr>
            <w:tcW w:type="dxa" w:w="318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</w:rPr>
              <w:t xml:space="preserve">[сообщение об ошибке / сбое]</w:t>
            </w:r>
          </w:p>
        </w:tc>
        <w:tc>
          <w:tcPr>
            <w:tcW w:type="dxa" w:w="327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</w:rPr>
              <w:t xml:space="preserve">[причина сбоя]</w:t>
            </w:r>
          </w:p>
        </w:tc>
        <w:tc>
          <w:tcPr>
            <w:tcW w:type="dxa" w:w="318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 w:val="false"/>
                <w:iCs w:val="false"/>
              </w:rPr>
              <w:t xml:space="preserve">[как перезапустить программу]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ПРИЛОЖЕНИЕ А. Скриншоты интерфейса программы</w:t>
      </w:r>
    </w:p>
    <w:p>
      <w:pPr>
        <w:spacing w:after="160"/>
      </w:pPr>
      <w:r>
        <w:rPr>
          <w:i w:val="false"/>
          <w:iCs w:val="false"/>
        </w:rPr>
        <w:t xml:space="preserve">В данное приложение включены материалы, иллюстрирующие содержание разделов руководства (допускается по п. 2.6-2.7 ГОСТ 19.505-79).</w:t>
      </w:r>
    </w:p>
    <w:p>
      <w:pPr>
        <w:spacing w:after="160"/>
      </w:pPr>
      <w:r>
        <w:rPr>
          <w:i/>
          <w:iCs/>
        </w:rPr>
        <w:t xml:space="preserve">[Вставить 2-3 скриншота: сделать снимок экрана (Print Screen) -&gt; Вставка -&gt; Рисунок]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Шаблон для квалификационного экзамена ПМ.04</dc:creator>
  <cp:lastModifiedBy>Un-named</cp:lastModifiedBy>
  <cp:revision>1</cp:revision>
  <dcterms:created xsi:type="dcterms:W3CDTF">2026-06-28T18:58:22.590Z</dcterms:created>
  <dcterms:modified xsi:type="dcterms:W3CDTF">2026-06-28T18:58:22.590Z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