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550D" w:rsidRPr="0091550D" w:rsidRDefault="0091550D" w:rsidP="0091550D">
      <w:pPr>
        <w:jc w:val="both"/>
        <w:rPr>
          <w:b/>
          <w:bCs/>
        </w:rPr>
      </w:pPr>
      <w:r>
        <w:tab/>
      </w:r>
      <w:hyperlink r:id="rId5" w:tgtFrame="_blank" w:history="1">
        <w:r w:rsidRPr="0091550D">
          <w:rPr>
            <w:rStyle w:val="a3"/>
            <w:b/>
            <w:bCs/>
            <w:color w:val="auto"/>
          </w:rPr>
          <w:t>Архитектура программного обеспечения</w:t>
        </w:r>
      </w:hyperlink>
    </w:p>
    <w:p w:rsidR="0091550D" w:rsidRDefault="0091550D" w:rsidP="0091550D">
      <w:pPr>
        <w:jc w:val="both"/>
        <w:rPr>
          <w:b/>
          <w:bCs/>
        </w:rPr>
      </w:pPr>
      <w:r>
        <w:rPr>
          <w:b/>
          <w:bCs/>
        </w:rPr>
        <w:t>1.Определения</w:t>
      </w:r>
    </w:p>
    <w:p w:rsidR="0091550D" w:rsidRPr="0091550D" w:rsidRDefault="0091550D" w:rsidP="0091550D">
      <w:pPr>
        <w:jc w:val="both"/>
      </w:pPr>
      <w:r>
        <w:rPr>
          <w:b/>
          <w:bCs/>
        </w:rPr>
        <w:t xml:space="preserve">1.1 </w:t>
      </w:r>
      <w:r w:rsidRPr="0091550D">
        <w:rPr>
          <w:b/>
          <w:bCs/>
        </w:rPr>
        <w:t>Архитектура</w:t>
      </w:r>
      <w:r w:rsidRPr="0091550D">
        <w:t> </w:t>
      </w:r>
      <w:r w:rsidRPr="0091550D">
        <w:rPr>
          <w:b/>
          <w:bCs/>
        </w:rPr>
        <w:t>программного</w:t>
      </w:r>
      <w:r w:rsidRPr="0091550D">
        <w:t> </w:t>
      </w:r>
      <w:r w:rsidRPr="0091550D">
        <w:rPr>
          <w:b/>
          <w:bCs/>
        </w:rPr>
        <w:t>обеспечения</w:t>
      </w:r>
      <w:r w:rsidRPr="0091550D">
        <w:t xml:space="preserve"> (англ. </w:t>
      </w:r>
      <w:proofErr w:type="spellStart"/>
      <w:r w:rsidRPr="0091550D">
        <w:t>software</w:t>
      </w:r>
      <w:proofErr w:type="spellEnd"/>
      <w:r w:rsidRPr="0091550D">
        <w:t> </w:t>
      </w:r>
      <w:proofErr w:type="spellStart"/>
      <w:r w:rsidRPr="0091550D">
        <w:rPr>
          <w:b/>
          <w:bCs/>
        </w:rPr>
        <w:t>architecture</w:t>
      </w:r>
      <w:proofErr w:type="spellEnd"/>
      <w:r w:rsidRPr="0091550D">
        <w:t>) — совокупность важнейших решений об организации </w:t>
      </w:r>
      <w:r w:rsidRPr="0091550D">
        <w:rPr>
          <w:b/>
          <w:bCs/>
        </w:rPr>
        <w:t>программной</w:t>
      </w:r>
      <w:r w:rsidRPr="0091550D">
        <w:t> системы. </w:t>
      </w:r>
      <w:r w:rsidRPr="0091550D">
        <w:rPr>
          <w:b/>
          <w:bCs/>
        </w:rPr>
        <w:t>Архитектура</w:t>
      </w:r>
      <w:r w:rsidRPr="0091550D">
        <w:t> включает: выбор структурных элементов и их интерфейсов, с помощью которых составлена система...</w:t>
      </w:r>
    </w:p>
    <w:p w:rsidR="0091550D" w:rsidRDefault="0091550D" w:rsidP="0091550D">
      <w:pPr>
        <w:ind w:firstLine="708"/>
        <w:jc w:val="both"/>
      </w:pPr>
      <w:r w:rsidRPr="0091550D">
        <w:t xml:space="preserve">Область компьютерных наук с момента своего образования столкнулась с проблемами, связанными со сложностью программных систем. Ранее проблемы сложности решались разработчиками путём правильного выбора структур данных, разработки алгоритмов и применения концепции разграничения полномочий. Хотя термин «архитектура программного обеспечения» является относительно новым для индустрии разработки ПО, </w:t>
      </w:r>
      <w:r w:rsidRPr="0091550D">
        <w:rPr>
          <w:b/>
        </w:rPr>
        <w:t>фундаментальные принципы этой области неупорядоченно применялись пионерами разработки ПО начиная с середины 1980-х</w:t>
      </w:r>
      <w:r w:rsidRPr="0091550D">
        <w:t>. Первые попытки осознать и объяснить программную архитектуру системы были полны неточностей и страдали от недостатка организованности</w:t>
      </w:r>
      <w:r w:rsidRPr="0091550D">
        <w:rPr>
          <w:b/>
        </w:rPr>
        <w:t xml:space="preserve">, часто это была просто диаграмма из блоков, соединенных линиями. </w:t>
      </w:r>
    </w:p>
    <w:p w:rsidR="0091550D" w:rsidRPr="0091550D" w:rsidRDefault="0091550D" w:rsidP="0091550D">
      <w:pPr>
        <w:ind w:firstLine="708"/>
        <w:jc w:val="both"/>
      </w:pPr>
      <w:r w:rsidRPr="0091550D">
        <w:t>В 1990-е годы наблюдается попытка определить и систематизировать основные аспекты данной дисциплины. Первоначальный набор шаблонов проектирования, стилей проектирования, передового опыта (</w:t>
      </w:r>
      <w:proofErr w:type="spellStart"/>
      <w:r w:rsidRPr="0091550D">
        <w:t>best</w:t>
      </w:r>
      <w:proofErr w:type="spellEnd"/>
      <w:r w:rsidRPr="0091550D">
        <w:t xml:space="preserve"> </w:t>
      </w:r>
      <w:proofErr w:type="spellStart"/>
      <w:r w:rsidRPr="0091550D">
        <w:t>practices</w:t>
      </w:r>
      <w:proofErr w:type="spellEnd"/>
      <w:r w:rsidRPr="0091550D">
        <w:t>), языков описания и формальная логика были разработаны в течение этого времени</w:t>
      </w:r>
      <w:hyperlink r:id="rId6" w:anchor="cite_note-6" w:history="1">
        <w:r w:rsidRPr="0091550D">
          <w:rPr>
            <w:rStyle w:val="a3"/>
            <w:vertAlign w:val="superscript"/>
          </w:rPr>
          <w:t>[6]</w:t>
        </w:r>
      </w:hyperlink>
      <w:r w:rsidRPr="0091550D">
        <w:t>.</w:t>
      </w:r>
    </w:p>
    <w:p w:rsidR="0091550D" w:rsidRDefault="0091550D" w:rsidP="0091550D">
      <w:pPr>
        <w:ind w:firstLine="708"/>
        <w:jc w:val="both"/>
      </w:pPr>
      <w:r w:rsidRPr="0091550D">
        <w:rPr>
          <w:b/>
        </w:rPr>
        <w:t>Основополагающей идеей дисциплины программной архитектуры является идея снижения сложности системы путём абстракции и разграничения полномочий.</w:t>
      </w:r>
      <w:r w:rsidRPr="0091550D">
        <w:t xml:space="preserve"> </w:t>
      </w:r>
    </w:p>
    <w:p w:rsidR="0091550D" w:rsidRPr="0091550D" w:rsidRDefault="0091550D" w:rsidP="0091550D">
      <w:pPr>
        <w:ind w:firstLine="708"/>
        <w:jc w:val="both"/>
      </w:pPr>
      <w:r w:rsidRPr="0091550D">
        <w:t>На сегодняшний день до сих пор нет согласия в отношении чёткого определения термина «архитектура программного обеспечения».</w:t>
      </w:r>
    </w:p>
    <w:p w:rsidR="0091550D" w:rsidRDefault="0091550D" w:rsidP="0091550D">
      <w:pPr>
        <w:ind w:firstLine="708"/>
        <w:jc w:val="both"/>
      </w:pPr>
      <w:r w:rsidRPr="0091550D">
        <w:t xml:space="preserve">Являясь в настоящий момент своего развития </w:t>
      </w:r>
      <w:r w:rsidRPr="0091550D">
        <w:rPr>
          <w:b/>
        </w:rPr>
        <w:t>дисциплиной без четких правил о «правильном» пути создания системы, проектирование архитектуры ПО все ещё является смесью науки и искусства.</w:t>
      </w:r>
      <w:r w:rsidRPr="0091550D">
        <w:t xml:space="preserve"> </w:t>
      </w:r>
    </w:p>
    <w:p w:rsidR="0091550D" w:rsidRPr="0091550D" w:rsidRDefault="0091550D" w:rsidP="0091550D">
      <w:pPr>
        <w:ind w:firstLine="708"/>
        <w:jc w:val="both"/>
      </w:pPr>
      <w:r w:rsidRPr="0091550D">
        <w:t xml:space="preserve">Аспект «искусства» заключается в том, что любая коммерческая система подразумевает наличие применения или миссии. С точки зрения пользователя программной архитектуры, программная архитектура дает направление для движения и решения задач, связанных со специальностью каждого такого пользователя, например, заинтересованного лица, разработчика ПО, группы поддержки ПО, специалиста по сопровождению ПО, специалиста по развертыванию ПО, тестера, а также конечных пользователей. В этом смысле архитектура программного обеспечения на самом деле объединяет различные точки зрения на систему. Тот факт, что эти несколько различных точек зрения могут быть объединены в архитектуре программного обеспечения, является аргументом в защиту необходимости и целесообразности создания архитектуры ПО ещё </w:t>
      </w:r>
      <w:r w:rsidRPr="0091550D">
        <w:rPr>
          <w:b/>
        </w:rPr>
        <w:t>до этапа разработки</w:t>
      </w:r>
      <w:r w:rsidRPr="0091550D">
        <w:t xml:space="preserve"> ПО</w:t>
      </w:r>
      <w:hyperlink r:id="rId7" w:anchor="cite_note-7" w:history="1">
        <w:r w:rsidRPr="0091550D">
          <w:rPr>
            <w:rStyle w:val="a3"/>
            <w:vertAlign w:val="superscript"/>
          </w:rPr>
          <w:t>[7]</w:t>
        </w:r>
      </w:hyperlink>
      <w:hyperlink r:id="rId8" w:anchor="cite_note-8" w:history="1">
        <w:r w:rsidRPr="0091550D">
          <w:rPr>
            <w:rStyle w:val="a3"/>
            <w:vertAlign w:val="superscript"/>
          </w:rPr>
          <w:t>[8]</w:t>
        </w:r>
      </w:hyperlink>
      <w:hyperlink r:id="rId9" w:anchor="cite_note-9" w:history="1">
        <w:r w:rsidRPr="0091550D">
          <w:rPr>
            <w:rStyle w:val="a3"/>
            <w:vertAlign w:val="superscript"/>
          </w:rPr>
          <w:t>[9]</w:t>
        </w:r>
      </w:hyperlink>
      <w:r w:rsidRPr="0091550D">
        <w:t>.</w:t>
      </w:r>
    </w:p>
    <w:p w:rsidR="0091550D" w:rsidRPr="0091550D" w:rsidRDefault="0091550D" w:rsidP="0091550D">
      <w:pPr>
        <w:jc w:val="both"/>
        <w:rPr>
          <w:b/>
        </w:rPr>
      </w:pPr>
      <w:r w:rsidRPr="0091550D">
        <w:rPr>
          <w:b/>
        </w:rPr>
        <w:t>1.2 История</w:t>
      </w:r>
    </w:p>
    <w:p w:rsidR="0091550D" w:rsidRPr="0091550D" w:rsidRDefault="0091550D" w:rsidP="0091550D">
      <w:pPr>
        <w:ind w:firstLine="708"/>
        <w:jc w:val="both"/>
      </w:pPr>
      <w:r w:rsidRPr="0091550D">
        <w:t xml:space="preserve">Начало архитектуре программного обеспечения как концепции было положено в научно-исследовательской работе </w:t>
      </w:r>
      <w:proofErr w:type="spellStart"/>
      <w:r w:rsidRPr="0091550D">
        <w:t>Эдсгера</w:t>
      </w:r>
      <w:proofErr w:type="spellEnd"/>
      <w:r w:rsidRPr="0091550D">
        <w:t xml:space="preserve"> </w:t>
      </w:r>
      <w:proofErr w:type="spellStart"/>
      <w:r w:rsidRPr="0091550D">
        <w:t>Дейкстры</w:t>
      </w:r>
      <w:proofErr w:type="spellEnd"/>
      <w:r w:rsidRPr="0091550D">
        <w:t xml:space="preserve"> в 1968 году и Дэвида Парнаса в начале 1970-х. Эти ученые подчеркнули, что структура системы ПО имеет важное значение, и что построение правильной структуры — критически важно. Популярность изучения этой области возросла с начала 1990-х годов вместе с научно-исследовательской работой по исследованию архитектурных стилей (шаблонов), языков описания архитектуры, документирования архитектуры, и формальных методов.</w:t>
      </w:r>
    </w:p>
    <w:p w:rsidR="0091550D" w:rsidRPr="0091550D" w:rsidRDefault="0091550D" w:rsidP="0091550D">
      <w:pPr>
        <w:ind w:firstLine="708"/>
        <w:jc w:val="both"/>
      </w:pPr>
      <w:r w:rsidRPr="0091550D">
        <w:lastRenderedPageBreak/>
        <w:t xml:space="preserve">В развитии архитектуры программного обеспечения как дисциплины играют важную роль научно-исследовательские учреждения. Мэри Шоу и Дэвид </w:t>
      </w:r>
      <w:proofErr w:type="spellStart"/>
      <w:r w:rsidRPr="0091550D">
        <w:t>Гэрлан</w:t>
      </w:r>
      <w:proofErr w:type="spellEnd"/>
      <w:r w:rsidRPr="0091550D">
        <w:t xml:space="preserve"> из университета </w:t>
      </w:r>
      <w:proofErr w:type="spellStart"/>
      <w:r w:rsidRPr="0091550D">
        <w:t>Carnegie</w:t>
      </w:r>
      <w:proofErr w:type="spellEnd"/>
      <w:r w:rsidRPr="0091550D">
        <w:t xml:space="preserve"> </w:t>
      </w:r>
      <w:proofErr w:type="spellStart"/>
      <w:r w:rsidRPr="0091550D">
        <w:t>Mellon</w:t>
      </w:r>
      <w:proofErr w:type="spellEnd"/>
      <w:r w:rsidRPr="0091550D">
        <w:t xml:space="preserve"> написали книгу под названием «Архитектура программного обеспечения: перспективы новой дисциплины в 1996 году», в которой выдвинули концепции архитектуры программного обеспечения, такие как компоненты, соединители (</w:t>
      </w:r>
      <w:proofErr w:type="spellStart"/>
      <w:r w:rsidRPr="0091550D">
        <w:t>connectors</w:t>
      </w:r>
      <w:proofErr w:type="spellEnd"/>
      <w:r w:rsidRPr="0091550D">
        <w:t xml:space="preserve">), стили и так далее. В калифорнийском университете институт </w:t>
      </w:r>
      <w:proofErr w:type="spellStart"/>
      <w:r w:rsidRPr="0091550D">
        <w:t>Ирвайна</w:t>
      </w:r>
      <w:proofErr w:type="spellEnd"/>
      <w:r w:rsidRPr="0091550D">
        <w:t xml:space="preserve"> по исследованию ПО в первую очередь исследует архитектурные стили, языки описания архитектуры и динамические архитектуры.</w:t>
      </w:r>
    </w:p>
    <w:p w:rsidR="0091550D" w:rsidRPr="0091550D" w:rsidRDefault="0091550D" w:rsidP="0091550D">
      <w:pPr>
        <w:jc w:val="both"/>
      </w:pPr>
      <w:r w:rsidRPr="0091550D">
        <w:t xml:space="preserve">Первым стандартом программной архитектуры является стандарт IEEE 1471: ANSI / IEEE 1471—2000: Рекомендации по описанию преимущественно программных систем. Он был принят в 2007 году, под названием ISO </w:t>
      </w:r>
      <w:proofErr w:type="spellStart"/>
      <w:r w:rsidRPr="0091550D">
        <w:t>ISO</w:t>
      </w:r>
      <w:proofErr w:type="spellEnd"/>
      <w:r w:rsidRPr="0091550D">
        <w:t xml:space="preserve"> / IEC 42010:2007.</w:t>
      </w:r>
    </w:p>
    <w:p w:rsidR="0091550D" w:rsidRPr="0091550D" w:rsidRDefault="0091550D" w:rsidP="0091550D">
      <w:pPr>
        <w:jc w:val="both"/>
        <w:rPr>
          <w:b/>
        </w:rPr>
      </w:pPr>
      <w:r w:rsidRPr="0091550D">
        <w:rPr>
          <w:b/>
        </w:rPr>
        <w:t>1.3 Языки описания архитектуры</w:t>
      </w:r>
    </w:p>
    <w:p w:rsidR="0091550D" w:rsidRPr="0091550D" w:rsidRDefault="0091550D" w:rsidP="0091550D">
      <w:pPr>
        <w:ind w:firstLine="708"/>
        <w:jc w:val="both"/>
      </w:pPr>
      <w:r w:rsidRPr="0091550D">
        <w:t xml:space="preserve">Языки описания архитектуры (ADLS) используются для описания архитектуры программного обеспечения. Различными организациями было разработано несколько различных ADLS, в том числе AADL (стандарт SAE), </w:t>
      </w:r>
      <w:proofErr w:type="spellStart"/>
      <w:r w:rsidRPr="0091550D">
        <w:t>Wright</w:t>
      </w:r>
      <w:proofErr w:type="spellEnd"/>
      <w:r w:rsidRPr="0091550D">
        <w:t xml:space="preserve"> (разработан в университете </w:t>
      </w:r>
      <w:proofErr w:type="spellStart"/>
      <w:r w:rsidRPr="0091550D">
        <w:t>Carnegie</w:t>
      </w:r>
      <w:proofErr w:type="spellEnd"/>
      <w:r w:rsidRPr="0091550D">
        <w:t xml:space="preserve"> </w:t>
      </w:r>
      <w:proofErr w:type="spellStart"/>
      <w:r w:rsidRPr="0091550D">
        <w:t>Mellon</w:t>
      </w:r>
      <w:proofErr w:type="spellEnd"/>
      <w:r w:rsidRPr="0091550D">
        <w:t xml:space="preserve">), </w:t>
      </w:r>
      <w:proofErr w:type="spellStart"/>
      <w:r w:rsidRPr="0091550D">
        <w:t>Acme</w:t>
      </w:r>
      <w:proofErr w:type="spellEnd"/>
      <w:r w:rsidRPr="0091550D">
        <w:t xml:space="preserve"> (разработан в университете </w:t>
      </w:r>
      <w:proofErr w:type="spellStart"/>
      <w:r w:rsidRPr="0091550D">
        <w:t>Carnegie</w:t>
      </w:r>
      <w:proofErr w:type="spellEnd"/>
      <w:r w:rsidRPr="0091550D">
        <w:t xml:space="preserve"> </w:t>
      </w:r>
      <w:proofErr w:type="spellStart"/>
      <w:r w:rsidRPr="0091550D">
        <w:t>Mellon</w:t>
      </w:r>
      <w:proofErr w:type="spellEnd"/>
      <w:r w:rsidRPr="0091550D">
        <w:t xml:space="preserve">), </w:t>
      </w:r>
      <w:proofErr w:type="spellStart"/>
      <w:r w:rsidRPr="0091550D">
        <w:t>xADL</w:t>
      </w:r>
      <w:proofErr w:type="spellEnd"/>
      <w:r w:rsidRPr="0091550D">
        <w:t xml:space="preserve"> (разработан в UCI), </w:t>
      </w:r>
      <w:proofErr w:type="spellStart"/>
      <w:r w:rsidRPr="0091550D">
        <w:t>Darwin</w:t>
      </w:r>
      <w:proofErr w:type="spellEnd"/>
      <w:r w:rsidRPr="0091550D">
        <w:t xml:space="preserve"> (разработан в </w:t>
      </w:r>
      <w:proofErr w:type="spellStart"/>
      <w:r w:rsidRPr="0091550D">
        <w:t>Imperial</w:t>
      </w:r>
      <w:proofErr w:type="spellEnd"/>
      <w:r w:rsidRPr="0091550D">
        <w:t xml:space="preserve"> </w:t>
      </w:r>
      <w:proofErr w:type="spellStart"/>
      <w:r w:rsidRPr="0091550D">
        <w:t>College</w:t>
      </w:r>
      <w:proofErr w:type="spellEnd"/>
      <w:r w:rsidRPr="0091550D">
        <w:t xml:space="preserve"> в Лондоне), DAOP-ADL (разработан в Университете Малаги), а также </w:t>
      </w:r>
      <w:proofErr w:type="spellStart"/>
      <w:r w:rsidRPr="0091550D">
        <w:t>ByADL</w:t>
      </w:r>
      <w:proofErr w:type="spellEnd"/>
      <w:r w:rsidRPr="0091550D">
        <w:t xml:space="preserve"> (Университет </w:t>
      </w:r>
      <w:proofErr w:type="spellStart"/>
      <w:r w:rsidRPr="0091550D">
        <w:t>L’Aquila</w:t>
      </w:r>
      <w:proofErr w:type="spellEnd"/>
      <w:r w:rsidRPr="0091550D">
        <w:t>, Италия). Общими элементами для всех этих языков являются понятия компонента, коннектора и конфигурации. Также, помимо специализированных языков, для описания архитектуры часто используется унифицированный язык моделирования UML.</w:t>
      </w:r>
    </w:p>
    <w:p w:rsidR="0091550D" w:rsidRPr="0091550D" w:rsidRDefault="0091550D" w:rsidP="0091550D">
      <w:pPr>
        <w:jc w:val="both"/>
        <w:rPr>
          <w:b/>
        </w:rPr>
      </w:pPr>
      <w:r w:rsidRPr="0091550D">
        <w:rPr>
          <w:b/>
        </w:rPr>
        <w:t>1.4 Виды (</w:t>
      </w:r>
      <w:proofErr w:type="spellStart"/>
      <w:r w:rsidRPr="0091550D">
        <w:rPr>
          <w:b/>
        </w:rPr>
        <w:t>views</w:t>
      </w:r>
      <w:proofErr w:type="spellEnd"/>
      <w:r w:rsidRPr="0091550D">
        <w:rPr>
          <w:b/>
        </w:rPr>
        <w:t>)</w:t>
      </w:r>
    </w:p>
    <w:p w:rsidR="0091550D" w:rsidRPr="0091550D" w:rsidRDefault="0091550D" w:rsidP="0091550D">
      <w:pPr>
        <w:ind w:firstLine="708"/>
        <w:jc w:val="both"/>
      </w:pPr>
      <w:r w:rsidRPr="0091550D">
        <w:t>Архитектура ПО обычно содержит несколько видов, которые аналогичны различным типам чертежей в строительстве зданий. В онтологии, установленной ANSI / IEEE 1471—2000, виды являются экземплярами точки зрения, где точка зрения существует для описания архитектуры с точки зрения заданного множества заинтересованных лиц.</w:t>
      </w:r>
    </w:p>
    <w:p w:rsidR="0091550D" w:rsidRPr="0091550D" w:rsidRDefault="0091550D" w:rsidP="0091550D">
      <w:pPr>
        <w:jc w:val="both"/>
      </w:pPr>
      <w:r w:rsidRPr="0091550D">
        <w:rPr>
          <w:b/>
        </w:rPr>
        <w:t>Архитектурный вид состоит из 2 компонентов</w:t>
      </w:r>
      <w:r w:rsidRPr="0091550D">
        <w:t>:</w:t>
      </w:r>
    </w:p>
    <w:p w:rsidR="0091550D" w:rsidRPr="0091550D" w:rsidRDefault="0091550D" w:rsidP="0091550D">
      <w:pPr>
        <w:numPr>
          <w:ilvl w:val="0"/>
          <w:numId w:val="1"/>
        </w:numPr>
        <w:jc w:val="both"/>
      </w:pPr>
      <w:r w:rsidRPr="0091550D">
        <w:t>Элементы</w:t>
      </w:r>
    </w:p>
    <w:p w:rsidR="0091550D" w:rsidRPr="0091550D" w:rsidRDefault="0091550D" w:rsidP="0091550D">
      <w:pPr>
        <w:numPr>
          <w:ilvl w:val="0"/>
          <w:numId w:val="1"/>
        </w:numPr>
        <w:jc w:val="both"/>
      </w:pPr>
      <w:r w:rsidRPr="0091550D">
        <w:t>Отношения между элементами</w:t>
      </w:r>
    </w:p>
    <w:p w:rsidR="0091550D" w:rsidRPr="0091550D" w:rsidRDefault="0091550D" w:rsidP="0091550D">
      <w:pPr>
        <w:jc w:val="both"/>
      </w:pPr>
      <w:r w:rsidRPr="0091550D">
        <w:t>Архитектурные виды можно поделить на 3 основных типа</w:t>
      </w:r>
      <w:hyperlink r:id="rId10" w:anchor="cite_note-:0-10" w:history="1">
        <w:r w:rsidRPr="0091550D">
          <w:rPr>
            <w:rStyle w:val="a3"/>
            <w:vertAlign w:val="superscript"/>
          </w:rPr>
          <w:t>[10]</w:t>
        </w:r>
      </w:hyperlink>
      <w:r w:rsidRPr="0091550D">
        <w:t>:</w:t>
      </w:r>
    </w:p>
    <w:p w:rsidR="0091550D" w:rsidRPr="0091550D" w:rsidRDefault="0091550D" w:rsidP="0091550D">
      <w:pPr>
        <w:numPr>
          <w:ilvl w:val="0"/>
          <w:numId w:val="2"/>
        </w:numPr>
        <w:jc w:val="both"/>
      </w:pPr>
      <w:r w:rsidRPr="0091550D">
        <w:t>Модульные виды (англ. </w:t>
      </w:r>
      <w:proofErr w:type="spellStart"/>
      <w:r w:rsidRPr="0091550D">
        <w:rPr>
          <w:i/>
          <w:iCs/>
        </w:rPr>
        <w:t>module</w:t>
      </w:r>
      <w:proofErr w:type="spellEnd"/>
      <w:r w:rsidRPr="0091550D">
        <w:rPr>
          <w:i/>
          <w:iCs/>
        </w:rPr>
        <w:t xml:space="preserve"> </w:t>
      </w:r>
      <w:proofErr w:type="spellStart"/>
      <w:r w:rsidRPr="0091550D">
        <w:rPr>
          <w:i/>
          <w:iCs/>
        </w:rPr>
        <w:t>views</w:t>
      </w:r>
      <w:proofErr w:type="spellEnd"/>
      <w:r w:rsidRPr="0091550D">
        <w:t>) — показывают систему как структуру из различных программных блоков.</w:t>
      </w:r>
    </w:p>
    <w:p w:rsidR="0091550D" w:rsidRPr="0091550D" w:rsidRDefault="0091550D" w:rsidP="0091550D">
      <w:pPr>
        <w:numPr>
          <w:ilvl w:val="0"/>
          <w:numId w:val="2"/>
        </w:numPr>
        <w:jc w:val="both"/>
      </w:pPr>
      <w:r w:rsidRPr="0091550D">
        <w:t>Компоненты-и-коннекторы (англ. </w:t>
      </w:r>
      <w:proofErr w:type="spellStart"/>
      <w:r w:rsidRPr="0091550D">
        <w:rPr>
          <w:i/>
          <w:iCs/>
        </w:rPr>
        <w:t>component-and-connector</w:t>
      </w:r>
      <w:proofErr w:type="spellEnd"/>
      <w:r w:rsidRPr="0091550D">
        <w:rPr>
          <w:i/>
          <w:iCs/>
        </w:rPr>
        <w:t xml:space="preserve"> </w:t>
      </w:r>
      <w:proofErr w:type="spellStart"/>
      <w:r w:rsidRPr="0091550D">
        <w:rPr>
          <w:i/>
          <w:iCs/>
        </w:rPr>
        <w:t>views</w:t>
      </w:r>
      <w:proofErr w:type="spellEnd"/>
      <w:r w:rsidRPr="0091550D">
        <w:t>) — показывают систему как структуру из параллельно запущенных элементов (компонентов) и способов их взаимодействия (коннекторов).</w:t>
      </w:r>
    </w:p>
    <w:p w:rsidR="0091550D" w:rsidRPr="0091550D" w:rsidRDefault="0091550D" w:rsidP="0091550D">
      <w:pPr>
        <w:numPr>
          <w:ilvl w:val="0"/>
          <w:numId w:val="2"/>
        </w:numPr>
        <w:jc w:val="both"/>
      </w:pPr>
      <w:r w:rsidRPr="0091550D">
        <w:t>Размещение (англ. </w:t>
      </w:r>
      <w:proofErr w:type="spellStart"/>
      <w:r w:rsidRPr="0091550D">
        <w:rPr>
          <w:i/>
          <w:iCs/>
        </w:rPr>
        <w:t>allocation</w:t>
      </w:r>
      <w:proofErr w:type="spellEnd"/>
      <w:r w:rsidRPr="0091550D">
        <w:rPr>
          <w:i/>
          <w:iCs/>
        </w:rPr>
        <w:t xml:space="preserve"> </w:t>
      </w:r>
      <w:proofErr w:type="spellStart"/>
      <w:r w:rsidRPr="0091550D">
        <w:rPr>
          <w:i/>
          <w:iCs/>
        </w:rPr>
        <w:t>views</w:t>
      </w:r>
      <w:proofErr w:type="spellEnd"/>
      <w:r w:rsidRPr="0091550D">
        <w:t>) — показывает размещение элементов системы во внешних средах.</w:t>
      </w:r>
    </w:p>
    <w:p w:rsidR="0091550D" w:rsidRPr="0091550D" w:rsidRDefault="0091550D" w:rsidP="0091550D">
      <w:pPr>
        <w:jc w:val="both"/>
        <w:rPr>
          <w:b/>
        </w:rPr>
      </w:pPr>
      <w:r w:rsidRPr="0091550D">
        <w:rPr>
          <w:b/>
        </w:rPr>
        <w:t>Примеры модульных видов:</w:t>
      </w:r>
    </w:p>
    <w:p w:rsidR="0091550D" w:rsidRPr="0091550D" w:rsidRDefault="0091550D" w:rsidP="0091550D">
      <w:pPr>
        <w:numPr>
          <w:ilvl w:val="0"/>
          <w:numId w:val="3"/>
        </w:numPr>
        <w:jc w:val="both"/>
      </w:pPr>
      <w:r w:rsidRPr="0091550D">
        <w:t>Декомпозиция (англ. </w:t>
      </w:r>
      <w:proofErr w:type="spellStart"/>
      <w:r w:rsidRPr="0091550D">
        <w:rPr>
          <w:i/>
          <w:iCs/>
        </w:rPr>
        <w:t>decomposition</w:t>
      </w:r>
      <w:proofErr w:type="spellEnd"/>
      <w:r w:rsidRPr="0091550D">
        <w:rPr>
          <w:i/>
          <w:iCs/>
        </w:rPr>
        <w:t xml:space="preserve"> </w:t>
      </w:r>
      <w:proofErr w:type="spellStart"/>
      <w:r w:rsidRPr="0091550D">
        <w:rPr>
          <w:i/>
          <w:iCs/>
        </w:rPr>
        <w:t>view</w:t>
      </w:r>
      <w:proofErr w:type="spellEnd"/>
      <w:r w:rsidRPr="0091550D">
        <w:t>) — состоит из модулей в контексте отношения «является подмодулем»</w:t>
      </w:r>
    </w:p>
    <w:p w:rsidR="0091550D" w:rsidRPr="0091550D" w:rsidRDefault="0091550D" w:rsidP="0091550D">
      <w:pPr>
        <w:numPr>
          <w:ilvl w:val="0"/>
          <w:numId w:val="3"/>
        </w:numPr>
        <w:jc w:val="both"/>
      </w:pPr>
      <w:r w:rsidRPr="0091550D">
        <w:t>Использование (англ. </w:t>
      </w:r>
      <w:proofErr w:type="spellStart"/>
      <w:r w:rsidRPr="0091550D">
        <w:rPr>
          <w:i/>
          <w:iCs/>
        </w:rPr>
        <w:t>uses</w:t>
      </w:r>
      <w:proofErr w:type="spellEnd"/>
      <w:r w:rsidRPr="0091550D">
        <w:rPr>
          <w:i/>
          <w:iCs/>
        </w:rPr>
        <w:t xml:space="preserve"> </w:t>
      </w:r>
      <w:proofErr w:type="spellStart"/>
      <w:r w:rsidRPr="0091550D">
        <w:rPr>
          <w:i/>
          <w:iCs/>
        </w:rPr>
        <w:t>view</w:t>
      </w:r>
      <w:proofErr w:type="spellEnd"/>
      <w:r w:rsidRPr="0091550D">
        <w:t>) — состоит из модулей в контексте отношения «использует» (т.е. один модуль использует сервисы другого модуля)</w:t>
      </w:r>
    </w:p>
    <w:p w:rsidR="0091550D" w:rsidRPr="0091550D" w:rsidRDefault="0091550D" w:rsidP="0091550D">
      <w:pPr>
        <w:numPr>
          <w:ilvl w:val="0"/>
          <w:numId w:val="3"/>
        </w:numPr>
        <w:jc w:val="both"/>
      </w:pPr>
      <w:r w:rsidRPr="0091550D">
        <w:lastRenderedPageBreak/>
        <w:t>Вид уровней (англ. </w:t>
      </w:r>
      <w:proofErr w:type="spellStart"/>
      <w:r w:rsidRPr="0091550D">
        <w:rPr>
          <w:i/>
          <w:iCs/>
        </w:rPr>
        <w:t>layered</w:t>
      </w:r>
      <w:proofErr w:type="spellEnd"/>
      <w:r w:rsidRPr="0091550D">
        <w:rPr>
          <w:i/>
          <w:iCs/>
        </w:rPr>
        <w:t xml:space="preserve"> </w:t>
      </w:r>
      <w:proofErr w:type="spellStart"/>
      <w:r w:rsidRPr="0091550D">
        <w:rPr>
          <w:i/>
          <w:iCs/>
        </w:rPr>
        <w:t>view</w:t>
      </w:r>
      <w:proofErr w:type="spellEnd"/>
      <w:r w:rsidRPr="0091550D">
        <w:t>) — показывает структуру, в которой связанные по функциональности модули объединены в группы (уровни)</w:t>
      </w:r>
    </w:p>
    <w:p w:rsidR="0091550D" w:rsidRPr="0091550D" w:rsidRDefault="0091550D" w:rsidP="0091550D">
      <w:pPr>
        <w:numPr>
          <w:ilvl w:val="0"/>
          <w:numId w:val="3"/>
        </w:numPr>
        <w:jc w:val="both"/>
      </w:pPr>
      <w:r w:rsidRPr="0091550D">
        <w:t xml:space="preserve">Вид классов/обобщений (англ. </w:t>
      </w:r>
      <w:proofErr w:type="spellStart"/>
      <w:r w:rsidRPr="0091550D">
        <w:t>c</w:t>
      </w:r>
      <w:r w:rsidRPr="0091550D">
        <w:rPr>
          <w:i/>
          <w:iCs/>
        </w:rPr>
        <w:t>lass</w:t>
      </w:r>
      <w:proofErr w:type="spellEnd"/>
      <w:r w:rsidRPr="0091550D">
        <w:rPr>
          <w:i/>
          <w:iCs/>
        </w:rPr>
        <w:t>/</w:t>
      </w:r>
      <w:proofErr w:type="spellStart"/>
      <w:r w:rsidRPr="0091550D">
        <w:rPr>
          <w:i/>
          <w:iCs/>
        </w:rPr>
        <w:t>generalization</w:t>
      </w:r>
      <w:proofErr w:type="spellEnd"/>
      <w:r w:rsidRPr="0091550D">
        <w:rPr>
          <w:i/>
          <w:iCs/>
        </w:rPr>
        <w:t xml:space="preserve"> </w:t>
      </w:r>
      <w:proofErr w:type="spellStart"/>
      <w:r w:rsidRPr="0091550D">
        <w:rPr>
          <w:i/>
          <w:iCs/>
        </w:rPr>
        <w:t>view</w:t>
      </w:r>
      <w:proofErr w:type="spellEnd"/>
      <w:r w:rsidRPr="0091550D">
        <w:t>) — состоит из классов, связанные через отношения «наследуется от» и «является экземпляром»</w:t>
      </w:r>
    </w:p>
    <w:p w:rsidR="0091550D" w:rsidRPr="0091550D" w:rsidRDefault="0091550D" w:rsidP="0091550D">
      <w:pPr>
        <w:jc w:val="both"/>
      </w:pPr>
      <w:r w:rsidRPr="0091550D">
        <w:rPr>
          <w:b/>
        </w:rPr>
        <w:t>Примеры видов компонентов-и-коннекторов</w:t>
      </w:r>
      <w:r w:rsidRPr="0091550D">
        <w:t>:</w:t>
      </w:r>
    </w:p>
    <w:p w:rsidR="0091550D" w:rsidRPr="0091550D" w:rsidRDefault="0091550D" w:rsidP="0091550D">
      <w:pPr>
        <w:numPr>
          <w:ilvl w:val="0"/>
          <w:numId w:val="4"/>
        </w:numPr>
        <w:jc w:val="both"/>
      </w:pPr>
      <w:r w:rsidRPr="0091550D">
        <w:t>Процессный вид (англ. </w:t>
      </w:r>
      <w:proofErr w:type="spellStart"/>
      <w:r w:rsidRPr="0091550D">
        <w:rPr>
          <w:i/>
          <w:iCs/>
        </w:rPr>
        <w:t>process</w:t>
      </w:r>
      <w:proofErr w:type="spellEnd"/>
      <w:r w:rsidRPr="0091550D">
        <w:rPr>
          <w:i/>
          <w:iCs/>
        </w:rPr>
        <w:t xml:space="preserve"> </w:t>
      </w:r>
      <w:proofErr w:type="spellStart"/>
      <w:r w:rsidRPr="0091550D">
        <w:rPr>
          <w:i/>
          <w:iCs/>
        </w:rPr>
        <w:t>view</w:t>
      </w:r>
      <w:proofErr w:type="spellEnd"/>
      <w:r w:rsidRPr="0091550D">
        <w:t>) — состоит из процессов, соединённых операциями коммуникации, синхронизации и/или исключения</w:t>
      </w:r>
    </w:p>
    <w:p w:rsidR="0091550D" w:rsidRPr="0091550D" w:rsidRDefault="0091550D" w:rsidP="0091550D">
      <w:pPr>
        <w:numPr>
          <w:ilvl w:val="0"/>
          <w:numId w:val="4"/>
        </w:numPr>
        <w:jc w:val="both"/>
      </w:pPr>
      <w:r w:rsidRPr="0091550D">
        <w:t>Параллельный вид (англ. </w:t>
      </w:r>
      <w:proofErr w:type="spellStart"/>
      <w:r w:rsidRPr="0091550D">
        <w:rPr>
          <w:i/>
          <w:iCs/>
        </w:rPr>
        <w:t>concurrency</w:t>
      </w:r>
      <w:proofErr w:type="spellEnd"/>
      <w:r w:rsidRPr="0091550D">
        <w:rPr>
          <w:i/>
          <w:iCs/>
        </w:rPr>
        <w:t xml:space="preserve"> </w:t>
      </w:r>
      <w:proofErr w:type="spellStart"/>
      <w:r w:rsidRPr="0091550D">
        <w:rPr>
          <w:i/>
          <w:iCs/>
        </w:rPr>
        <w:t>view</w:t>
      </w:r>
      <w:proofErr w:type="spellEnd"/>
      <w:r w:rsidRPr="0091550D">
        <w:t>) — состоит из компонентов и коннекторов, где коннекторы представляют собой «логические потоки»</w:t>
      </w:r>
    </w:p>
    <w:p w:rsidR="0091550D" w:rsidRPr="0091550D" w:rsidRDefault="0091550D" w:rsidP="0091550D">
      <w:pPr>
        <w:numPr>
          <w:ilvl w:val="0"/>
          <w:numId w:val="4"/>
        </w:numPr>
        <w:jc w:val="both"/>
      </w:pPr>
      <w:r w:rsidRPr="0091550D">
        <w:t>Вид обмена данными (англ. </w:t>
      </w:r>
      <w:proofErr w:type="spellStart"/>
      <w:r w:rsidRPr="0091550D">
        <w:rPr>
          <w:i/>
          <w:iCs/>
        </w:rPr>
        <w:t>shared-data</w:t>
      </w:r>
      <w:proofErr w:type="spellEnd"/>
      <w:r w:rsidRPr="0091550D">
        <w:rPr>
          <w:i/>
          <w:iCs/>
        </w:rPr>
        <w:t xml:space="preserve"> (</w:t>
      </w:r>
      <w:proofErr w:type="spellStart"/>
      <w:r w:rsidRPr="0091550D">
        <w:rPr>
          <w:i/>
          <w:iCs/>
        </w:rPr>
        <w:t>repository</w:t>
      </w:r>
      <w:proofErr w:type="spellEnd"/>
      <w:r w:rsidRPr="0091550D">
        <w:rPr>
          <w:i/>
          <w:iCs/>
        </w:rPr>
        <w:t xml:space="preserve">) </w:t>
      </w:r>
      <w:proofErr w:type="spellStart"/>
      <w:r w:rsidRPr="0091550D">
        <w:rPr>
          <w:i/>
          <w:iCs/>
        </w:rPr>
        <w:t>view</w:t>
      </w:r>
      <w:proofErr w:type="spellEnd"/>
      <w:r w:rsidRPr="0091550D">
        <w:t>) — состоит из компонентов и коннекторов, которые создают, сохраняют и получают постоянные данные</w:t>
      </w:r>
    </w:p>
    <w:p w:rsidR="0091550D" w:rsidRPr="0091550D" w:rsidRDefault="0091550D" w:rsidP="0091550D">
      <w:pPr>
        <w:numPr>
          <w:ilvl w:val="0"/>
          <w:numId w:val="4"/>
        </w:numPr>
        <w:jc w:val="both"/>
      </w:pPr>
      <w:r w:rsidRPr="0091550D">
        <w:t>Вид клиент-сервер (англ. </w:t>
      </w:r>
      <w:proofErr w:type="spellStart"/>
      <w:r w:rsidRPr="0091550D">
        <w:rPr>
          <w:i/>
          <w:iCs/>
        </w:rPr>
        <w:t>client-server</w:t>
      </w:r>
      <w:proofErr w:type="spellEnd"/>
      <w:r w:rsidRPr="0091550D">
        <w:rPr>
          <w:i/>
          <w:iCs/>
        </w:rPr>
        <w:t xml:space="preserve"> </w:t>
      </w:r>
      <w:proofErr w:type="spellStart"/>
      <w:r w:rsidRPr="0091550D">
        <w:rPr>
          <w:i/>
          <w:iCs/>
        </w:rPr>
        <w:t>view</w:t>
      </w:r>
      <w:proofErr w:type="spellEnd"/>
      <w:r w:rsidRPr="0091550D">
        <w:t>) — состоит из взаимодействующих клиентов и серверов, а также коннекторов между ними (например, протоколов и общих сообщений)</w:t>
      </w:r>
    </w:p>
    <w:p w:rsidR="0091550D" w:rsidRPr="0091550D" w:rsidRDefault="0091550D" w:rsidP="0091550D">
      <w:pPr>
        <w:jc w:val="both"/>
        <w:rPr>
          <w:b/>
        </w:rPr>
      </w:pPr>
      <w:r w:rsidRPr="0091550D">
        <w:rPr>
          <w:b/>
        </w:rPr>
        <w:t>Примеры видов размещения:</w:t>
      </w:r>
    </w:p>
    <w:p w:rsidR="0091550D" w:rsidRPr="0091550D" w:rsidRDefault="0091550D" w:rsidP="0091550D">
      <w:pPr>
        <w:numPr>
          <w:ilvl w:val="0"/>
          <w:numId w:val="5"/>
        </w:numPr>
        <w:jc w:val="both"/>
      </w:pPr>
      <w:r w:rsidRPr="0091550D">
        <w:t>Развертывание (англ. </w:t>
      </w:r>
      <w:proofErr w:type="spellStart"/>
      <w:r w:rsidRPr="0091550D">
        <w:rPr>
          <w:i/>
          <w:iCs/>
        </w:rPr>
        <w:t>deployment</w:t>
      </w:r>
      <w:proofErr w:type="spellEnd"/>
      <w:r w:rsidRPr="0091550D">
        <w:rPr>
          <w:i/>
          <w:iCs/>
        </w:rPr>
        <w:t xml:space="preserve"> </w:t>
      </w:r>
      <w:proofErr w:type="spellStart"/>
      <w:r w:rsidRPr="0091550D">
        <w:rPr>
          <w:i/>
          <w:iCs/>
        </w:rPr>
        <w:t>view</w:t>
      </w:r>
      <w:proofErr w:type="spellEnd"/>
      <w:r w:rsidRPr="0091550D">
        <w:t>) — состоит из программных элементов, их размещения на физических носителях и коммуникационных элементов</w:t>
      </w:r>
    </w:p>
    <w:p w:rsidR="0091550D" w:rsidRPr="0091550D" w:rsidRDefault="0091550D" w:rsidP="0091550D">
      <w:pPr>
        <w:numPr>
          <w:ilvl w:val="0"/>
          <w:numId w:val="5"/>
        </w:numPr>
        <w:jc w:val="both"/>
      </w:pPr>
      <w:r w:rsidRPr="0091550D">
        <w:t>Внедрение (англ. </w:t>
      </w:r>
      <w:proofErr w:type="spellStart"/>
      <w:r w:rsidRPr="0091550D">
        <w:rPr>
          <w:i/>
          <w:iCs/>
        </w:rPr>
        <w:t>implementation</w:t>
      </w:r>
      <w:proofErr w:type="spellEnd"/>
      <w:r w:rsidRPr="0091550D">
        <w:rPr>
          <w:i/>
          <w:iCs/>
        </w:rPr>
        <w:t xml:space="preserve"> </w:t>
      </w:r>
      <w:proofErr w:type="spellStart"/>
      <w:r w:rsidRPr="0091550D">
        <w:rPr>
          <w:i/>
          <w:iCs/>
        </w:rPr>
        <w:t>view</w:t>
      </w:r>
      <w:proofErr w:type="spellEnd"/>
      <w:r w:rsidRPr="0091550D">
        <w:t>) — состоит из программных элементов и их соответствия файловым структурам в различных средах (</w:t>
      </w:r>
      <w:proofErr w:type="spellStart"/>
      <w:r w:rsidRPr="0091550D">
        <w:t>разработческой</w:t>
      </w:r>
      <w:proofErr w:type="spellEnd"/>
      <w:r w:rsidRPr="0091550D">
        <w:t>, интеграционной и т.д.)</w:t>
      </w:r>
    </w:p>
    <w:p w:rsidR="0091550D" w:rsidRPr="0091550D" w:rsidRDefault="0091550D" w:rsidP="0091550D">
      <w:pPr>
        <w:numPr>
          <w:ilvl w:val="0"/>
          <w:numId w:val="5"/>
        </w:numPr>
        <w:jc w:val="both"/>
      </w:pPr>
      <w:r w:rsidRPr="0091550D">
        <w:t>Распределение работы (англ. </w:t>
      </w:r>
      <w:proofErr w:type="spellStart"/>
      <w:r w:rsidRPr="0091550D">
        <w:rPr>
          <w:i/>
          <w:iCs/>
        </w:rPr>
        <w:t>work</w:t>
      </w:r>
      <w:proofErr w:type="spellEnd"/>
      <w:r w:rsidRPr="0091550D">
        <w:rPr>
          <w:i/>
          <w:iCs/>
        </w:rPr>
        <w:t xml:space="preserve"> </w:t>
      </w:r>
      <w:proofErr w:type="spellStart"/>
      <w:r w:rsidRPr="0091550D">
        <w:rPr>
          <w:i/>
          <w:iCs/>
        </w:rPr>
        <w:t>assignment</w:t>
      </w:r>
      <w:proofErr w:type="spellEnd"/>
      <w:r w:rsidRPr="0091550D">
        <w:rPr>
          <w:i/>
          <w:iCs/>
        </w:rPr>
        <w:t xml:space="preserve"> </w:t>
      </w:r>
      <w:proofErr w:type="spellStart"/>
      <w:r w:rsidRPr="0091550D">
        <w:rPr>
          <w:i/>
          <w:iCs/>
        </w:rPr>
        <w:t>view</w:t>
      </w:r>
      <w:proofErr w:type="spellEnd"/>
      <w:r w:rsidRPr="0091550D">
        <w:t>) — состоит из модулей и описания того, кто ответственен за внедрение каждого из них</w:t>
      </w:r>
    </w:p>
    <w:p w:rsidR="0091550D" w:rsidRPr="0091550D" w:rsidRDefault="0091550D" w:rsidP="0091550D">
      <w:pPr>
        <w:ind w:firstLine="360"/>
        <w:jc w:val="both"/>
      </w:pPr>
      <w:r w:rsidRPr="0091550D">
        <w:t>Хотя было разработано несколько языков для описания архитектуры программного обеспечения, в настоящий момент нет согласия по поводу того, какой набор видов должен быть принят в качестве эталона. В качестве стандарта «для моделирования программных систем (и не только)» был создан язык UML.</w:t>
      </w:r>
    </w:p>
    <w:p w:rsidR="0091550D" w:rsidRPr="0091550D" w:rsidRDefault="0091550D" w:rsidP="0091550D">
      <w:pPr>
        <w:ind w:firstLine="360"/>
        <w:jc w:val="both"/>
        <w:rPr>
          <w:b/>
        </w:rPr>
      </w:pPr>
      <w:r w:rsidRPr="0091550D">
        <w:rPr>
          <w:b/>
        </w:rPr>
        <w:t>Для удовлетворения проектируемой системы различным атрибутам качества применяются различные архитектурные шаблоны (паттерны). Каждый шаблон имеет свои задачи и свои недостатки.</w:t>
      </w:r>
    </w:p>
    <w:p w:rsidR="0091550D" w:rsidRPr="0091550D" w:rsidRDefault="0091550D" w:rsidP="0091550D">
      <w:pPr>
        <w:jc w:val="both"/>
      </w:pPr>
      <w:r w:rsidRPr="0091550D">
        <w:t>Примеры архитектурных шаблонов:</w:t>
      </w:r>
    </w:p>
    <w:p w:rsidR="0091550D" w:rsidRPr="0091550D" w:rsidRDefault="0091550D" w:rsidP="0091550D">
      <w:pPr>
        <w:numPr>
          <w:ilvl w:val="0"/>
          <w:numId w:val="6"/>
        </w:numPr>
        <w:jc w:val="both"/>
      </w:pPr>
      <w:r w:rsidRPr="0091550D">
        <w:rPr>
          <w:b/>
        </w:rPr>
        <w:t>Многоуровневый шаблон</w:t>
      </w:r>
      <w:r w:rsidRPr="0091550D">
        <w:t xml:space="preserve"> (</w:t>
      </w:r>
      <w:proofErr w:type="spellStart"/>
      <w:r w:rsidRPr="0091550D">
        <w:t>Layered</w:t>
      </w:r>
      <w:proofErr w:type="spellEnd"/>
      <w:r w:rsidRPr="0091550D">
        <w:t xml:space="preserve"> </w:t>
      </w:r>
      <w:proofErr w:type="spellStart"/>
      <w:r w:rsidRPr="0091550D">
        <w:t>pattern</w:t>
      </w:r>
      <w:proofErr w:type="spellEnd"/>
      <w:r w:rsidRPr="0091550D">
        <w:t>). Система разбивается на уровни, которые на диаграмме изображаются один над другим. Каждый уровень может вызывать только уровень на 1 ниже него. Таким образом разработку каждого уровня можно вести относительно независимо, что повышает модифицируемость системы. Недостатками данного подхода являются усложнение системы и снижение производительности.</w:t>
      </w:r>
    </w:p>
    <w:p w:rsidR="0091550D" w:rsidRPr="0091550D" w:rsidRDefault="0091550D" w:rsidP="0091550D">
      <w:pPr>
        <w:numPr>
          <w:ilvl w:val="0"/>
          <w:numId w:val="6"/>
        </w:numPr>
        <w:jc w:val="both"/>
      </w:pPr>
      <w:r w:rsidRPr="0091550D">
        <w:rPr>
          <w:b/>
        </w:rPr>
        <w:t>Шаблон посредника</w:t>
      </w:r>
      <w:r w:rsidRPr="0091550D">
        <w:t xml:space="preserve"> (</w:t>
      </w:r>
      <w:proofErr w:type="spellStart"/>
      <w:r w:rsidRPr="0091550D">
        <w:t>Broker</w:t>
      </w:r>
      <w:proofErr w:type="spellEnd"/>
      <w:r w:rsidRPr="0091550D">
        <w:t xml:space="preserve"> </w:t>
      </w:r>
      <w:proofErr w:type="spellStart"/>
      <w:r w:rsidRPr="0091550D">
        <w:t>pattern</w:t>
      </w:r>
      <w:proofErr w:type="spellEnd"/>
      <w:r w:rsidRPr="0091550D">
        <w:t>). Когда в системе присутствует большое количество модулей, их прямое взаимодействие друг с другом становится слишком сложным. Для решения проблемы вводится посредник (например, шина данных), по которой модули общаются друг с другом. Таким образом, повышается функциональная совместимость модулей системы. Все недостатки вытекают из наличия посредника: он понижает производительность, его недоступность может сделать недоступной всю систему, он может стать объектом атак и узким местом системы.</w:t>
      </w:r>
    </w:p>
    <w:p w:rsidR="0091550D" w:rsidRPr="0091550D" w:rsidRDefault="0091550D" w:rsidP="0091550D">
      <w:pPr>
        <w:numPr>
          <w:ilvl w:val="0"/>
          <w:numId w:val="6"/>
        </w:numPr>
        <w:jc w:val="both"/>
      </w:pPr>
      <w:r w:rsidRPr="0091550D">
        <w:rPr>
          <w:b/>
        </w:rPr>
        <w:lastRenderedPageBreak/>
        <w:t>Шаблон «Модель-Представление-Контроллер» (</w:t>
      </w:r>
      <w:proofErr w:type="spellStart"/>
      <w:r w:rsidRPr="0091550D">
        <w:rPr>
          <w:b/>
        </w:rPr>
        <w:t>Model-View-Controller</w:t>
      </w:r>
      <w:proofErr w:type="spellEnd"/>
      <w:r w:rsidRPr="0091550D">
        <w:rPr>
          <w:b/>
        </w:rPr>
        <w:t xml:space="preserve"> </w:t>
      </w:r>
      <w:proofErr w:type="spellStart"/>
      <w:r w:rsidRPr="0091550D">
        <w:rPr>
          <w:b/>
        </w:rPr>
        <w:t>pattern</w:t>
      </w:r>
      <w:proofErr w:type="spellEnd"/>
      <w:r w:rsidRPr="0091550D">
        <w:rPr>
          <w:b/>
        </w:rPr>
        <w:t>)</w:t>
      </w:r>
      <w:r w:rsidRPr="0091550D">
        <w:t xml:space="preserve">. Т.к. требования к интерфейсу меняются чаще всего, то возникает потребность часто его модифицировать, при этом сохраняя корректное взаимодействие с данными (чтение, сохранение). Для этого в шаблоне </w:t>
      </w:r>
      <w:proofErr w:type="spellStart"/>
      <w:r w:rsidRPr="0091550D">
        <w:t>Model-View-Controller</w:t>
      </w:r>
      <w:proofErr w:type="spellEnd"/>
      <w:r w:rsidRPr="0091550D">
        <w:t xml:space="preserve"> (MVC) интерфейс отделён от данных. Это позволяет менять интерфейсы, равно как и создавать их разные варианты. В MVC система разделена на:</w:t>
      </w:r>
    </w:p>
    <w:p w:rsidR="0091550D" w:rsidRPr="0091550D" w:rsidRDefault="0091550D" w:rsidP="0091550D">
      <w:pPr>
        <w:numPr>
          <w:ilvl w:val="1"/>
          <w:numId w:val="6"/>
        </w:numPr>
        <w:jc w:val="both"/>
      </w:pPr>
      <w:r w:rsidRPr="0091550D">
        <w:t>Модель, хранящую данные</w:t>
      </w:r>
    </w:p>
    <w:p w:rsidR="0091550D" w:rsidRPr="0091550D" w:rsidRDefault="0091550D" w:rsidP="0091550D">
      <w:pPr>
        <w:numPr>
          <w:ilvl w:val="1"/>
          <w:numId w:val="6"/>
        </w:numPr>
        <w:jc w:val="both"/>
      </w:pPr>
      <w:r w:rsidRPr="0091550D">
        <w:t>Представление, отображающее часть данных и взаимодействующее с пользователем</w:t>
      </w:r>
    </w:p>
    <w:p w:rsidR="0091550D" w:rsidRPr="0091550D" w:rsidRDefault="0091550D" w:rsidP="0091550D">
      <w:pPr>
        <w:numPr>
          <w:ilvl w:val="1"/>
          <w:numId w:val="6"/>
        </w:numPr>
        <w:jc w:val="both"/>
      </w:pPr>
      <w:r w:rsidRPr="0091550D">
        <w:t>Контроллер, являющийся посредником между видами и моделью</w:t>
      </w:r>
    </w:p>
    <w:p w:rsidR="0091550D" w:rsidRPr="0091550D" w:rsidRDefault="0091550D" w:rsidP="00AB14DC">
      <w:pPr>
        <w:ind w:firstLine="360"/>
        <w:jc w:val="both"/>
      </w:pPr>
      <w:r w:rsidRPr="0091550D">
        <w:t>Однако, концепция MVC имеет и свои недостатки. В частности, из-за усложнения взаимодействия падает скорость работы системы.</w:t>
      </w:r>
    </w:p>
    <w:p w:rsidR="0091550D" w:rsidRPr="0091550D" w:rsidRDefault="0091550D" w:rsidP="0091550D">
      <w:pPr>
        <w:numPr>
          <w:ilvl w:val="0"/>
          <w:numId w:val="7"/>
        </w:numPr>
        <w:jc w:val="both"/>
      </w:pPr>
      <w:r w:rsidRPr="00AB14DC">
        <w:rPr>
          <w:b/>
        </w:rPr>
        <w:t>Клиент-серверный шаблон (</w:t>
      </w:r>
      <w:proofErr w:type="spellStart"/>
      <w:r w:rsidRPr="00AB14DC">
        <w:rPr>
          <w:b/>
        </w:rPr>
        <w:t>Client-Server</w:t>
      </w:r>
      <w:proofErr w:type="spellEnd"/>
      <w:r w:rsidRPr="00AB14DC">
        <w:rPr>
          <w:b/>
        </w:rPr>
        <w:t xml:space="preserve"> </w:t>
      </w:r>
      <w:proofErr w:type="spellStart"/>
      <w:r w:rsidRPr="00AB14DC">
        <w:rPr>
          <w:b/>
        </w:rPr>
        <w:t>pattern</w:t>
      </w:r>
      <w:proofErr w:type="spellEnd"/>
      <w:r w:rsidRPr="00AB14DC">
        <w:rPr>
          <w:b/>
        </w:rPr>
        <w:t>).</w:t>
      </w:r>
      <w:r w:rsidRPr="0091550D">
        <w:t xml:space="preserve"> Если есть ограниченное число ресурсов, к которым требуется ограниченный правами доступ большого числа потребителей, то удобно реализовать клиент-серверную архитектуру. Такой подход повышает масштабируемость и доступность системы. Но при этом сервер может стать узким местом системы, при его недоступности становится недоступна вся система.</w:t>
      </w:r>
    </w:p>
    <w:p w:rsidR="0091550D" w:rsidRPr="00AB14DC" w:rsidRDefault="00AB14DC" w:rsidP="0091550D">
      <w:pPr>
        <w:jc w:val="both"/>
        <w:rPr>
          <w:b/>
        </w:rPr>
      </w:pPr>
      <w:r w:rsidRPr="00AB14DC">
        <w:rPr>
          <w:b/>
        </w:rPr>
        <w:t xml:space="preserve">1.5 </w:t>
      </w:r>
      <w:r w:rsidR="0091550D" w:rsidRPr="00AB14DC">
        <w:rPr>
          <w:b/>
        </w:rPr>
        <w:t xml:space="preserve">Базовые </w:t>
      </w:r>
      <w:proofErr w:type="spellStart"/>
      <w:r w:rsidR="0091550D" w:rsidRPr="00AB14DC">
        <w:rPr>
          <w:b/>
        </w:rPr>
        <w:t>фреймворки</w:t>
      </w:r>
      <w:proofErr w:type="spellEnd"/>
      <w:r w:rsidR="0091550D" w:rsidRPr="00AB14DC">
        <w:rPr>
          <w:b/>
        </w:rPr>
        <w:t xml:space="preserve"> для архитектуры ПО</w:t>
      </w:r>
    </w:p>
    <w:p w:rsidR="0091550D" w:rsidRPr="0091550D" w:rsidRDefault="0091550D" w:rsidP="0091550D">
      <w:pPr>
        <w:jc w:val="both"/>
      </w:pPr>
      <w:r w:rsidRPr="0091550D">
        <w:t xml:space="preserve">Существуют следующие </w:t>
      </w:r>
      <w:proofErr w:type="spellStart"/>
      <w:r w:rsidRPr="0091550D">
        <w:t>фреймворки</w:t>
      </w:r>
      <w:proofErr w:type="spellEnd"/>
      <w:r w:rsidRPr="0091550D">
        <w:t xml:space="preserve"> (</w:t>
      </w:r>
      <w:hyperlink r:id="rId11" w:tooltip="Английский язык" w:history="1">
        <w:r w:rsidRPr="0091550D">
          <w:rPr>
            <w:rStyle w:val="a3"/>
          </w:rPr>
          <w:t>англ.</w:t>
        </w:r>
      </w:hyperlink>
      <w:r w:rsidRPr="0091550D">
        <w:t> </w:t>
      </w:r>
      <w:r w:rsidRPr="0091550D">
        <w:rPr>
          <w:i/>
          <w:iCs/>
          <w:lang w:val="en"/>
        </w:rPr>
        <w:t>software</w:t>
      </w:r>
      <w:r w:rsidRPr="0091550D">
        <w:rPr>
          <w:i/>
          <w:iCs/>
        </w:rPr>
        <w:t xml:space="preserve"> </w:t>
      </w:r>
      <w:r w:rsidRPr="0091550D">
        <w:rPr>
          <w:i/>
          <w:iCs/>
          <w:lang w:val="en"/>
        </w:rPr>
        <w:t>architecture</w:t>
      </w:r>
      <w:r w:rsidRPr="0091550D">
        <w:rPr>
          <w:i/>
          <w:iCs/>
        </w:rPr>
        <w:t xml:space="preserve"> </w:t>
      </w:r>
      <w:r w:rsidRPr="0091550D">
        <w:rPr>
          <w:i/>
          <w:iCs/>
          <w:lang w:val="en"/>
        </w:rPr>
        <w:t>frameworks</w:t>
      </w:r>
      <w:r w:rsidRPr="0091550D">
        <w:t>), относящиеся к области архитектуры ПО:</w:t>
      </w:r>
    </w:p>
    <w:p w:rsidR="0091550D" w:rsidRPr="0091550D" w:rsidRDefault="0091550D" w:rsidP="0091550D">
      <w:pPr>
        <w:numPr>
          <w:ilvl w:val="0"/>
          <w:numId w:val="8"/>
        </w:numPr>
        <w:jc w:val="both"/>
      </w:pPr>
      <w:r w:rsidRPr="0091550D">
        <w:t>4+1</w:t>
      </w:r>
    </w:p>
    <w:p w:rsidR="0091550D" w:rsidRPr="0091550D" w:rsidRDefault="0091550D" w:rsidP="0091550D">
      <w:pPr>
        <w:numPr>
          <w:ilvl w:val="0"/>
          <w:numId w:val="8"/>
        </w:numPr>
        <w:jc w:val="both"/>
        <w:rPr>
          <w:lang w:val="en-US"/>
        </w:rPr>
      </w:pPr>
      <w:r w:rsidRPr="0091550D">
        <w:rPr>
          <w:lang w:val="en-US"/>
        </w:rPr>
        <w:t>RM-ODP (Reference Model of Open Distributed Processing)</w:t>
      </w:r>
    </w:p>
    <w:p w:rsidR="0091550D" w:rsidRPr="0091550D" w:rsidRDefault="0091550D" w:rsidP="0091550D">
      <w:pPr>
        <w:numPr>
          <w:ilvl w:val="0"/>
          <w:numId w:val="8"/>
        </w:numPr>
        <w:jc w:val="both"/>
        <w:rPr>
          <w:lang w:val="en-US"/>
        </w:rPr>
      </w:pPr>
      <w:r w:rsidRPr="0091550D">
        <w:rPr>
          <w:lang w:val="en-US"/>
        </w:rPr>
        <w:t>Service-Oriented Modeling Framework (SOMF)</w:t>
      </w:r>
    </w:p>
    <w:p w:rsidR="00AB14DC" w:rsidRDefault="00AB14DC" w:rsidP="0091550D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2 </w:t>
      </w:r>
      <w:r w:rsidR="0091550D" w:rsidRPr="00AB14DC">
        <w:rPr>
          <w:rFonts w:ascii="Times New Roman" w:hAnsi="Times New Roman" w:cs="Times New Roman"/>
          <w:b/>
          <w:sz w:val="32"/>
          <w:szCs w:val="32"/>
        </w:rPr>
        <w:t>Архитектурные стили проектирования</w:t>
      </w:r>
    </w:p>
    <w:p w:rsidR="00AB14DC" w:rsidRDefault="00AB14DC" w:rsidP="00AB14D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B14DC">
        <w:rPr>
          <w:rFonts w:ascii="Times New Roman" w:hAnsi="Times New Roman" w:cs="Times New Roman"/>
          <w:bCs/>
          <w:sz w:val="28"/>
          <w:szCs w:val="28"/>
        </w:rPr>
        <w:t>Архитектурный</w:t>
      </w:r>
      <w:r w:rsidRPr="00AB14DC">
        <w:rPr>
          <w:rFonts w:ascii="Times New Roman" w:hAnsi="Times New Roman" w:cs="Times New Roman"/>
          <w:sz w:val="28"/>
          <w:szCs w:val="28"/>
        </w:rPr>
        <w:t> </w:t>
      </w:r>
      <w:r w:rsidRPr="00AB14DC">
        <w:rPr>
          <w:rFonts w:ascii="Times New Roman" w:hAnsi="Times New Roman" w:cs="Times New Roman"/>
          <w:bCs/>
          <w:sz w:val="28"/>
          <w:szCs w:val="28"/>
        </w:rPr>
        <w:t>стиль</w:t>
      </w:r>
      <w:r w:rsidRPr="00AB14DC">
        <w:rPr>
          <w:rFonts w:ascii="Times New Roman" w:hAnsi="Times New Roman" w:cs="Times New Roman"/>
          <w:sz w:val="28"/>
          <w:szCs w:val="28"/>
        </w:rPr>
        <w:t xml:space="preserve"> (парадигма) может рассматриваться </w:t>
      </w:r>
      <w:r w:rsidRPr="00AB14DC">
        <w:rPr>
          <w:rFonts w:ascii="Times New Roman" w:hAnsi="Times New Roman" w:cs="Times New Roman"/>
          <w:b/>
          <w:sz w:val="28"/>
          <w:szCs w:val="28"/>
        </w:rPr>
        <w:t>как обобщенный шаблон для </w:t>
      </w:r>
      <w:r w:rsidRPr="00AB14DC">
        <w:rPr>
          <w:rFonts w:ascii="Times New Roman" w:hAnsi="Times New Roman" w:cs="Times New Roman"/>
          <w:b/>
          <w:bCs/>
          <w:sz w:val="28"/>
          <w:szCs w:val="28"/>
        </w:rPr>
        <w:t>проектирования</w:t>
      </w:r>
      <w:r w:rsidRPr="00AB14DC">
        <w:rPr>
          <w:rFonts w:ascii="Times New Roman" w:hAnsi="Times New Roman" w:cs="Times New Roman"/>
          <w:b/>
          <w:sz w:val="28"/>
          <w:szCs w:val="28"/>
        </w:rPr>
        <w:t> </w:t>
      </w:r>
      <w:r w:rsidRPr="00AB14DC">
        <w:rPr>
          <w:rFonts w:ascii="Times New Roman" w:hAnsi="Times New Roman" w:cs="Times New Roman"/>
          <w:b/>
          <w:bCs/>
          <w:sz w:val="28"/>
          <w:szCs w:val="28"/>
        </w:rPr>
        <w:t>архитектуры</w:t>
      </w:r>
      <w:r w:rsidRPr="00AB14DC">
        <w:rPr>
          <w:rFonts w:ascii="Times New Roman" w:hAnsi="Times New Roman" w:cs="Times New Roman"/>
          <w:b/>
          <w:sz w:val="28"/>
          <w:szCs w:val="28"/>
        </w:rPr>
        <w:t> ПО</w:t>
      </w:r>
      <w:r w:rsidRPr="00AB14DC">
        <w:rPr>
          <w:rFonts w:ascii="Times New Roman" w:hAnsi="Times New Roman" w:cs="Times New Roman"/>
          <w:sz w:val="28"/>
          <w:szCs w:val="28"/>
        </w:rPr>
        <w:t>, опирающийся на некий набор принципов и обеспечивающий абстрактную базу для определенного семейства систем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B14DC" w:rsidRDefault="006E0AD6" w:rsidP="006E0AD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E0AD6">
        <w:rPr>
          <w:rFonts w:ascii="Times New Roman" w:hAnsi="Times New Roman" w:cs="Times New Roman"/>
          <w:b/>
          <w:sz w:val="28"/>
          <w:szCs w:val="28"/>
        </w:rPr>
        <w:t>2.1 Типовые архитектурные стили</w:t>
      </w:r>
    </w:p>
    <w:p w:rsidR="006E0AD6" w:rsidRPr="00740DF2" w:rsidRDefault="006E0AD6" w:rsidP="00AB14DC">
      <w:pPr>
        <w:ind w:firstLine="708"/>
        <w:jc w:val="both"/>
        <w:rPr>
          <w:rFonts w:ascii="Times New Roman" w:hAnsi="Times New Roman" w:cs="Times New Roman"/>
          <w:b/>
          <w:sz w:val="32"/>
          <w:szCs w:val="32"/>
        </w:rPr>
      </w:pPr>
      <w:r w:rsidRPr="00740DF2">
        <w:rPr>
          <w:rFonts w:ascii="Times New Roman" w:hAnsi="Times New Roman" w:cs="Times New Roman"/>
          <w:b/>
          <w:sz w:val="32"/>
          <w:szCs w:val="32"/>
        </w:rPr>
        <w:t>2.1.1 Клиент – серверная архитектура</w:t>
      </w:r>
    </w:p>
    <w:p w:rsidR="006E0AD6" w:rsidRDefault="006E0AD6" w:rsidP="00AB14DC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6E0AD6">
        <w:rPr>
          <w:rFonts w:ascii="Times New Roman" w:hAnsi="Times New Roman" w:cs="Times New Roman"/>
          <w:sz w:val="32"/>
          <w:szCs w:val="32"/>
        </w:rPr>
        <w:t>Система разделяется на клиентскую и серверную части, где клиент посылает запросы к серверу. Во многих случаях в роли сервера выступает сервер БД, а логика приложения представлена процедурами</w:t>
      </w:r>
    </w:p>
    <w:p w:rsidR="006E0AD6" w:rsidRDefault="006E0AD6" w:rsidP="00AB14DC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49E10D99" wp14:editId="356E4566">
            <wp:extent cx="3632377" cy="2000992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499" t="32531" r="34323" b="7530"/>
                    <a:stretch/>
                  </pic:blipFill>
                  <pic:spPr bwMode="auto">
                    <a:xfrm>
                      <a:off x="0" y="0"/>
                      <a:ext cx="3634222" cy="2002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B9A" w:rsidRDefault="001844DA" w:rsidP="007F5B9A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hyperlink r:id="rId13" w:history="1">
        <w:r w:rsidR="007F5B9A" w:rsidRPr="007F2E8C">
          <w:rPr>
            <w:rStyle w:val="a3"/>
            <w:rFonts w:ascii="Times New Roman" w:hAnsi="Times New Roman" w:cs="Times New Roman"/>
            <w:sz w:val="32"/>
            <w:szCs w:val="32"/>
          </w:rPr>
          <w:t>https://www.youtube.com/watch?v=wLHuviTWnuY&amp;feature=youtu.be</w:t>
        </w:r>
      </w:hyperlink>
      <w:r w:rsidR="007F5B9A">
        <w:rPr>
          <w:rFonts w:ascii="Times New Roman" w:hAnsi="Times New Roman" w:cs="Times New Roman"/>
          <w:sz w:val="32"/>
          <w:szCs w:val="32"/>
        </w:rPr>
        <w:t xml:space="preserve"> </w:t>
      </w:r>
    </w:p>
    <w:p w:rsidR="007F5B9A" w:rsidRPr="007F5B9A" w:rsidRDefault="007F5B9A" w:rsidP="007F5B9A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7F5B9A">
        <w:rPr>
          <w:rFonts w:ascii="Times New Roman" w:hAnsi="Times New Roman" w:cs="Times New Roman"/>
          <w:sz w:val="32"/>
          <w:szCs w:val="32"/>
        </w:rPr>
        <w:t>Плюсы архитектуры</w:t>
      </w:r>
    </w:p>
    <w:p w:rsidR="007F5B9A" w:rsidRPr="007F5B9A" w:rsidRDefault="007F5B9A" w:rsidP="006D1176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7F5B9A">
        <w:rPr>
          <w:rFonts w:ascii="Times New Roman" w:hAnsi="Times New Roman" w:cs="Times New Roman"/>
          <w:sz w:val="32"/>
          <w:szCs w:val="32"/>
        </w:rPr>
        <w:br/>
        <w:t>Резюмируем плюсы архитектуры:</w:t>
      </w:r>
      <w:r w:rsidRPr="007F5B9A">
        <w:rPr>
          <w:rFonts w:ascii="Times New Roman" w:hAnsi="Times New Roman" w:cs="Times New Roman"/>
          <w:sz w:val="32"/>
          <w:szCs w:val="32"/>
        </w:rPr>
        <w:br/>
      </w:r>
      <w:r w:rsidRPr="007F5B9A">
        <w:rPr>
          <w:rFonts w:ascii="Times New Roman" w:hAnsi="Times New Roman" w:cs="Times New Roman"/>
          <w:sz w:val="32"/>
          <w:szCs w:val="32"/>
        </w:rPr>
        <w:br/>
      </w:r>
    </w:p>
    <w:p w:rsidR="007F5B9A" w:rsidRPr="007F5B9A" w:rsidRDefault="007F5B9A" w:rsidP="007F5B9A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7F5B9A">
        <w:rPr>
          <w:rFonts w:ascii="Times New Roman" w:hAnsi="Times New Roman" w:cs="Times New Roman"/>
          <w:b/>
          <w:bCs/>
          <w:sz w:val="32"/>
          <w:szCs w:val="32"/>
        </w:rPr>
        <w:t>Мощный сервер дешевле 100+ мощных клиентских машин</w:t>
      </w:r>
      <w:r w:rsidRPr="007F5B9A">
        <w:rPr>
          <w:rFonts w:ascii="Times New Roman" w:hAnsi="Times New Roman" w:cs="Times New Roman"/>
          <w:sz w:val="32"/>
          <w:szCs w:val="32"/>
        </w:rPr>
        <w:t> — если мы хотим, чтобы приложение не тормозило, нужна хорошая машина. Она у вас будет одна. Или несколько, если нагрузка большая, но явно меньше, чем количество клиентов.</w:t>
      </w:r>
    </w:p>
    <w:p w:rsidR="007F5B9A" w:rsidRPr="007F5B9A" w:rsidRDefault="007F5B9A" w:rsidP="007F5B9A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7F5B9A">
        <w:rPr>
          <w:rFonts w:ascii="Times New Roman" w:hAnsi="Times New Roman" w:cs="Times New Roman"/>
          <w:b/>
          <w:bCs/>
          <w:sz w:val="32"/>
          <w:szCs w:val="32"/>
        </w:rPr>
        <w:t>Нет дублирования кода</w:t>
      </w:r>
      <w:r w:rsidRPr="007F5B9A">
        <w:rPr>
          <w:rFonts w:ascii="Times New Roman" w:hAnsi="Times New Roman" w:cs="Times New Roman"/>
          <w:sz w:val="32"/>
          <w:szCs w:val="32"/>
        </w:rPr>
        <w:t> — основной код хранится на сервере, клиент отвечает только за «нарисовать красивенько» и простенькие проверки на полях «тут число, тут строка не длиннее 100 символов».</w:t>
      </w:r>
    </w:p>
    <w:p w:rsidR="007F5B9A" w:rsidRPr="007F5B9A" w:rsidRDefault="007F5B9A" w:rsidP="007F5B9A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7F5B9A">
        <w:rPr>
          <w:rFonts w:ascii="Times New Roman" w:hAnsi="Times New Roman" w:cs="Times New Roman"/>
          <w:b/>
          <w:bCs/>
          <w:sz w:val="32"/>
          <w:szCs w:val="32"/>
        </w:rPr>
        <w:t>Персональные данные в безопасности</w:t>
      </w:r>
      <w:r w:rsidRPr="007F5B9A">
        <w:rPr>
          <w:rFonts w:ascii="Times New Roman" w:hAnsi="Times New Roman" w:cs="Times New Roman"/>
          <w:sz w:val="32"/>
          <w:szCs w:val="32"/>
        </w:rPr>
        <w:t> — простой пользователь не видит лишнего. Он не знает ваше ключевое слово, паспортные данные и количество денег на счете.</w:t>
      </w:r>
    </w:p>
    <w:p w:rsidR="007F5B9A" w:rsidRPr="007F5B9A" w:rsidRDefault="007F5B9A" w:rsidP="007F5B9A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7F5B9A">
        <w:rPr>
          <w:rFonts w:ascii="Times New Roman" w:hAnsi="Times New Roman" w:cs="Times New Roman"/>
          <w:sz w:val="32"/>
          <w:szCs w:val="32"/>
        </w:rPr>
        <w:br/>
      </w:r>
      <w:bookmarkStart w:id="0" w:name="minus"/>
      <w:bookmarkEnd w:id="0"/>
      <w:r w:rsidRPr="007F5B9A">
        <w:rPr>
          <w:rFonts w:ascii="Times New Roman" w:hAnsi="Times New Roman" w:cs="Times New Roman"/>
          <w:sz w:val="32"/>
          <w:szCs w:val="32"/>
        </w:rPr>
        <w:br/>
      </w:r>
    </w:p>
    <w:p w:rsidR="00BD2E21" w:rsidRDefault="00BD2E21" w:rsidP="007F5B9A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</w:p>
    <w:p w:rsidR="00BD2E21" w:rsidRDefault="00BD2E21" w:rsidP="007F5B9A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</w:p>
    <w:p w:rsidR="007F5B9A" w:rsidRPr="007F5B9A" w:rsidRDefault="007F5B9A" w:rsidP="007F5B9A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7F5B9A">
        <w:rPr>
          <w:rFonts w:ascii="Times New Roman" w:hAnsi="Times New Roman" w:cs="Times New Roman"/>
          <w:sz w:val="32"/>
          <w:szCs w:val="32"/>
        </w:rPr>
        <w:lastRenderedPageBreak/>
        <w:t>Минусы архитектуры</w:t>
      </w:r>
    </w:p>
    <w:p w:rsidR="007F5B9A" w:rsidRDefault="007F5B9A" w:rsidP="006D1176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7F5B9A">
        <w:rPr>
          <w:rFonts w:ascii="Times New Roman" w:hAnsi="Times New Roman" w:cs="Times New Roman"/>
          <w:sz w:val="32"/>
          <w:szCs w:val="32"/>
        </w:rPr>
        <w:br/>
      </w:r>
      <w:r w:rsidRPr="007F5B9A">
        <w:rPr>
          <w:rFonts w:ascii="Times New Roman" w:hAnsi="Times New Roman" w:cs="Times New Roman"/>
          <w:b/>
          <w:bCs/>
          <w:sz w:val="32"/>
          <w:szCs w:val="32"/>
        </w:rPr>
        <w:t>Упало одно звено — все отдыхают</w:t>
      </w:r>
      <w:r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Pr="007F5B9A">
        <w:rPr>
          <w:rFonts w:ascii="Times New Roman" w:hAnsi="Times New Roman" w:cs="Times New Roman"/>
          <w:sz w:val="32"/>
          <w:szCs w:val="32"/>
        </w:rPr>
        <w:br/>
      </w:r>
      <w:r w:rsidRPr="007F5B9A">
        <w:rPr>
          <w:rFonts w:ascii="Times New Roman" w:hAnsi="Times New Roman" w:cs="Times New Roman"/>
          <w:sz w:val="32"/>
          <w:szCs w:val="32"/>
        </w:rPr>
        <w:br/>
        <w:t xml:space="preserve">Если упал сервер или отвалилась база, то есть испортилось 1 звено — всё, все в ступоре, все отдыхают. Сотни, тысячи, да хоть миллионы клиентов если есть — никто не может работать. Все </w:t>
      </w:r>
      <w:proofErr w:type="spellStart"/>
      <w:r w:rsidRPr="007F5B9A">
        <w:rPr>
          <w:rFonts w:ascii="Times New Roman" w:hAnsi="Times New Roman" w:cs="Times New Roman"/>
          <w:sz w:val="32"/>
          <w:szCs w:val="32"/>
        </w:rPr>
        <w:t>операционистки</w:t>
      </w:r>
      <w:proofErr w:type="spellEnd"/>
      <w:r w:rsidRPr="007F5B9A">
        <w:rPr>
          <w:rFonts w:ascii="Times New Roman" w:hAnsi="Times New Roman" w:cs="Times New Roman"/>
          <w:sz w:val="32"/>
          <w:szCs w:val="32"/>
        </w:rPr>
        <w:t xml:space="preserve"> грустно смотрят на окно «Простите, что-то пошло не так» и разводят руками перед клиентом.</w:t>
      </w:r>
      <w:r w:rsidRPr="007F5B9A">
        <w:rPr>
          <w:rFonts w:ascii="Times New Roman" w:hAnsi="Times New Roman" w:cs="Times New Roman"/>
          <w:sz w:val="32"/>
          <w:szCs w:val="32"/>
        </w:rPr>
        <w:br/>
      </w:r>
    </w:p>
    <w:p w:rsidR="007F5B9A" w:rsidRDefault="007F5B9A" w:rsidP="007F5B9A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7F5B9A">
        <w:rPr>
          <w:rFonts w:ascii="Times New Roman" w:hAnsi="Times New Roman" w:cs="Times New Roman"/>
          <w:sz w:val="32"/>
          <w:szCs w:val="32"/>
        </w:rPr>
        <w:t xml:space="preserve">Именно поэтому в бизнес-критичном ПО архитектуру усложняют и даже дублируют. Банк с тысячами </w:t>
      </w:r>
      <w:proofErr w:type="spellStart"/>
      <w:r w:rsidRPr="007F5B9A">
        <w:rPr>
          <w:rFonts w:ascii="Times New Roman" w:hAnsi="Times New Roman" w:cs="Times New Roman"/>
          <w:sz w:val="32"/>
          <w:szCs w:val="32"/>
        </w:rPr>
        <w:t>операционистов</w:t>
      </w:r>
      <w:proofErr w:type="spellEnd"/>
      <w:r w:rsidRPr="007F5B9A">
        <w:rPr>
          <w:rFonts w:ascii="Times New Roman" w:hAnsi="Times New Roman" w:cs="Times New Roman"/>
          <w:sz w:val="32"/>
          <w:szCs w:val="32"/>
        </w:rPr>
        <w:t xml:space="preserve"> не может позволить себе простой. </w:t>
      </w:r>
      <w:r w:rsidRPr="007F5B9A">
        <w:rPr>
          <w:rFonts w:ascii="Times New Roman" w:hAnsi="Times New Roman" w:cs="Times New Roman"/>
          <w:b/>
          <w:sz w:val="32"/>
          <w:szCs w:val="32"/>
        </w:rPr>
        <w:t>Поэтому они используют кластер серверов — один упал, остальные работают</w:t>
      </w:r>
      <w:r w:rsidRPr="007F5B9A">
        <w:rPr>
          <w:rFonts w:ascii="Times New Roman" w:hAnsi="Times New Roman" w:cs="Times New Roman"/>
          <w:sz w:val="32"/>
          <w:szCs w:val="32"/>
        </w:rPr>
        <w:t>.</w:t>
      </w:r>
    </w:p>
    <w:p w:rsidR="007F5B9A" w:rsidRDefault="007F5B9A" w:rsidP="007F5B9A">
      <w:pPr>
        <w:ind w:firstLine="708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B455B1F" wp14:editId="2418D07D">
            <wp:extent cx="3313215" cy="2261235"/>
            <wp:effectExtent l="0" t="0" r="190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698" t="23472" r="39508" b="8804"/>
                    <a:stretch/>
                  </pic:blipFill>
                  <pic:spPr bwMode="auto">
                    <a:xfrm>
                      <a:off x="0" y="0"/>
                      <a:ext cx="3314387" cy="2262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B9A" w:rsidRDefault="007F5B9A" w:rsidP="007F5B9A">
      <w:pPr>
        <w:ind w:firstLine="708"/>
        <w:jc w:val="center"/>
        <w:rPr>
          <w:rFonts w:ascii="Times New Roman" w:hAnsi="Times New Roman" w:cs="Times New Roman"/>
          <w:sz w:val="32"/>
          <w:szCs w:val="32"/>
        </w:rPr>
      </w:pPr>
    </w:p>
    <w:p w:rsidR="007F5B9A" w:rsidRDefault="007F5B9A" w:rsidP="007F5B9A">
      <w:pPr>
        <w:jc w:val="both"/>
        <w:rPr>
          <w:rFonts w:ascii="Times New Roman" w:hAnsi="Times New Roman" w:cs="Times New Roman"/>
          <w:sz w:val="32"/>
          <w:szCs w:val="32"/>
        </w:rPr>
      </w:pPr>
      <w:r w:rsidRPr="007F5B9A">
        <w:rPr>
          <w:rFonts w:ascii="Times New Roman" w:hAnsi="Times New Roman" w:cs="Times New Roman"/>
          <w:sz w:val="32"/>
          <w:szCs w:val="32"/>
        </w:rPr>
        <w:t xml:space="preserve">Как в таком случае клиент понимает, куда ему отправлять запрос? </w:t>
      </w:r>
    </w:p>
    <w:p w:rsidR="007F5B9A" w:rsidRDefault="007F5B9A" w:rsidP="007F5B9A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7F5B9A">
        <w:rPr>
          <w:rFonts w:ascii="Times New Roman" w:hAnsi="Times New Roman" w:cs="Times New Roman"/>
          <w:sz w:val="32"/>
          <w:szCs w:val="32"/>
        </w:rPr>
        <w:t>Перед серверами ставят балансировщик, и клиент шлет запрос туда. Сколько бы серверов не поставили в кластер, клиенту это не интересно. У него есть один URL — адрес балансировщика.</w:t>
      </w:r>
    </w:p>
    <w:p w:rsidR="007F5B9A" w:rsidRDefault="007F5B9A" w:rsidP="007F5B9A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</w:p>
    <w:p w:rsidR="007F5B9A" w:rsidRDefault="007F5B9A" w:rsidP="007F5B9A">
      <w:pPr>
        <w:ind w:firstLine="708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5E4E3157" wp14:editId="43B7D1D8">
            <wp:extent cx="3988364" cy="14719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00" t="40898" r="31332" b="15015"/>
                    <a:stretch/>
                  </pic:blipFill>
                  <pic:spPr bwMode="auto">
                    <a:xfrm>
                      <a:off x="0" y="0"/>
                      <a:ext cx="3990071" cy="147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B9A" w:rsidRDefault="007F5B9A" w:rsidP="002E6CAC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7F5B9A">
        <w:rPr>
          <w:rFonts w:ascii="Times New Roman" w:hAnsi="Times New Roman" w:cs="Times New Roman"/>
          <w:sz w:val="32"/>
          <w:szCs w:val="32"/>
        </w:rPr>
        <w:t>И вот с клиента поступает запрос: — Дай мне всю информацию по Васе Иванову</w:t>
      </w:r>
      <w:r w:rsidR="002E6CAC">
        <w:rPr>
          <w:rFonts w:ascii="Times New Roman" w:hAnsi="Times New Roman" w:cs="Times New Roman"/>
          <w:sz w:val="32"/>
          <w:szCs w:val="32"/>
        </w:rPr>
        <w:t>.</w:t>
      </w:r>
    </w:p>
    <w:p w:rsidR="009411C7" w:rsidRDefault="007F5B9A" w:rsidP="009411C7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7F5B9A">
        <w:rPr>
          <w:rFonts w:ascii="Times New Roman" w:hAnsi="Times New Roman" w:cs="Times New Roman"/>
          <w:sz w:val="32"/>
          <w:szCs w:val="32"/>
        </w:rPr>
        <w:t xml:space="preserve">Балансировщик </w:t>
      </w:r>
      <w:r w:rsidR="002E6CAC" w:rsidRPr="007F5B9A">
        <w:rPr>
          <w:rFonts w:ascii="Times New Roman" w:hAnsi="Times New Roman" w:cs="Times New Roman"/>
          <w:sz w:val="32"/>
          <w:szCs w:val="32"/>
        </w:rPr>
        <w:t>говорит: —</w:t>
      </w:r>
      <w:r w:rsidRPr="007F5B9A">
        <w:rPr>
          <w:rFonts w:ascii="Times New Roman" w:hAnsi="Times New Roman" w:cs="Times New Roman"/>
          <w:sz w:val="32"/>
          <w:szCs w:val="32"/>
        </w:rPr>
        <w:t xml:space="preserve"> Ребята, новый запрос! Кто меньше загружен?</w:t>
      </w:r>
    </w:p>
    <w:p w:rsidR="009411C7" w:rsidRDefault="009411C7" w:rsidP="007F5B9A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7D398D4B" wp14:editId="4ADEE0F0">
            <wp:extent cx="3954483" cy="1477645"/>
            <wp:effectExtent l="0" t="0" r="825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00" t="24891" r="31598" b="30848"/>
                    <a:stretch/>
                  </pic:blipFill>
                  <pic:spPr bwMode="auto">
                    <a:xfrm>
                      <a:off x="0" y="0"/>
                      <a:ext cx="3956466" cy="1478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1C7" w:rsidRDefault="009411C7" w:rsidP="007F5B9A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Сервера «сообщают» о числе запросов в буфере очереди, и балансировщик направляет запрос с меньшей очередью.</w:t>
      </w:r>
    </w:p>
    <w:p w:rsidR="009411C7" w:rsidRDefault="009411C7" w:rsidP="009411C7">
      <w:pPr>
        <w:ind w:firstLine="708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8C6E0F5" wp14:editId="0F891926">
            <wp:extent cx="4012998" cy="1900052"/>
            <wp:effectExtent l="0" t="0" r="698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99" t="30400" r="30327" b="12699"/>
                    <a:stretch/>
                  </pic:blipFill>
                  <pic:spPr bwMode="auto">
                    <a:xfrm>
                      <a:off x="0" y="0"/>
                      <a:ext cx="4014138" cy="1900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1C7" w:rsidRDefault="009411C7" w:rsidP="009411C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411C7">
        <w:rPr>
          <w:rFonts w:ascii="Times New Roman" w:hAnsi="Times New Roman" w:cs="Times New Roman"/>
          <w:sz w:val="28"/>
          <w:szCs w:val="28"/>
        </w:rPr>
        <w:t>Facebook</w:t>
      </w:r>
      <w:proofErr w:type="spellEnd"/>
      <w:r w:rsidRPr="009411C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11C7">
        <w:rPr>
          <w:rFonts w:ascii="Times New Roman" w:hAnsi="Times New Roman" w:cs="Times New Roman"/>
          <w:sz w:val="28"/>
          <w:szCs w:val="28"/>
        </w:rPr>
        <w:t>amazon</w:t>
      </w:r>
      <w:proofErr w:type="spellEnd"/>
      <w:r w:rsidRPr="009411C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11C7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9411C7">
        <w:rPr>
          <w:rFonts w:ascii="Times New Roman" w:hAnsi="Times New Roman" w:cs="Times New Roman"/>
          <w:sz w:val="28"/>
          <w:szCs w:val="28"/>
        </w:rPr>
        <w:t xml:space="preserve"> — туда заходят миллионы пользователей. Один сервер с ними не справится. Поэтому ставят кластер, а балансировщик делит между ними нагрузку. И в таком случае в кластере может быть не 2 сервера, а 10, 15, сколько нужно, столько и ставим.</w:t>
      </w:r>
    </w:p>
    <w:p w:rsidR="0072486A" w:rsidRDefault="0072486A" w:rsidP="0072486A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A2C606A" wp14:editId="47A01890">
            <wp:extent cx="3319062" cy="281212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892" t="33072" r="41715" b="10582"/>
                    <a:stretch/>
                  </pic:blipFill>
                  <pic:spPr bwMode="auto">
                    <a:xfrm>
                      <a:off x="0" y="0"/>
                      <a:ext cx="3335922" cy="2826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486A" w:rsidRDefault="0072486A" w:rsidP="007248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Балансировка баз данных – возможна и необходима!</w:t>
      </w:r>
    </w:p>
    <w:p w:rsidR="0072486A" w:rsidRDefault="0072486A" w:rsidP="007248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AE554F" wp14:editId="73595DBF">
            <wp:extent cx="4026856" cy="181692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495" t="34132" r="36303" b="29595"/>
                    <a:stretch/>
                  </pic:blipFill>
                  <pic:spPr bwMode="auto">
                    <a:xfrm>
                      <a:off x="0" y="0"/>
                      <a:ext cx="4058442" cy="183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486A" w:rsidRDefault="0072486A" w:rsidP="007248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D1176" w:rsidRPr="00740DF2" w:rsidRDefault="00740DF2" w:rsidP="0072486A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40DF2">
        <w:rPr>
          <w:rFonts w:ascii="Times New Roman" w:hAnsi="Times New Roman" w:cs="Times New Roman"/>
          <w:b/>
          <w:sz w:val="28"/>
          <w:szCs w:val="28"/>
        </w:rPr>
        <w:t>2.2.2 Компонентная архитектура</w:t>
      </w:r>
    </w:p>
    <w:p w:rsidR="00740DF2" w:rsidRDefault="00740DF2" w:rsidP="007248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0DF2">
        <w:rPr>
          <w:rFonts w:ascii="Times New Roman" w:hAnsi="Times New Roman" w:cs="Times New Roman"/>
          <w:sz w:val="28"/>
          <w:szCs w:val="28"/>
        </w:rPr>
        <w:t>Дизайн приложения разлагается на функциональные (логические) компоненты, предоставляющие тщательно проработанные интерфейсы связи, с возможностью их повторного использования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40DF2" w:rsidRDefault="00740DF2" w:rsidP="007248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40DF2" w:rsidRDefault="00740DF2" w:rsidP="0072486A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40DF2">
        <w:rPr>
          <w:rFonts w:ascii="Times New Roman" w:hAnsi="Times New Roman" w:cs="Times New Roman"/>
          <w:b/>
          <w:sz w:val="28"/>
          <w:szCs w:val="28"/>
        </w:rPr>
        <w:t>2.2.3 Проблемно-ориентированное проектирование (дизайн на основе предметной области)</w:t>
      </w:r>
    </w:p>
    <w:p w:rsidR="00740DF2" w:rsidRDefault="00740DF2" w:rsidP="007248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0DF2">
        <w:rPr>
          <w:rFonts w:ascii="Times New Roman" w:hAnsi="Times New Roman" w:cs="Times New Roman"/>
          <w:sz w:val="28"/>
          <w:szCs w:val="28"/>
        </w:rPr>
        <w:t>Объектно-ориентированный стиль, ориентированный на моделирование сферы деловой активности и определяющий бизнес-объекты на основании сущностей данной предметной области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40DF2" w:rsidRDefault="00740DF2" w:rsidP="007248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40DF2" w:rsidRPr="00740DF2" w:rsidRDefault="00740DF2" w:rsidP="0072486A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40DF2">
        <w:rPr>
          <w:rFonts w:ascii="Times New Roman" w:hAnsi="Times New Roman" w:cs="Times New Roman"/>
          <w:b/>
          <w:sz w:val="28"/>
          <w:szCs w:val="28"/>
        </w:rPr>
        <w:t>2.2.4 Многослойная архитектура</w:t>
      </w:r>
    </w:p>
    <w:p w:rsidR="00740DF2" w:rsidRDefault="00740DF2" w:rsidP="007248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0DF2">
        <w:rPr>
          <w:rFonts w:ascii="Times New Roman" w:hAnsi="Times New Roman" w:cs="Times New Roman"/>
          <w:sz w:val="28"/>
          <w:szCs w:val="28"/>
        </w:rPr>
        <w:lastRenderedPageBreak/>
        <w:t>Функциональные области приложения разделяются на многослойные группы (уровни)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40DF2" w:rsidRDefault="00740DF2" w:rsidP="007248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40DF2" w:rsidRPr="00740DF2" w:rsidRDefault="00740DF2" w:rsidP="0072486A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40DF2">
        <w:rPr>
          <w:rFonts w:ascii="Times New Roman" w:hAnsi="Times New Roman" w:cs="Times New Roman"/>
          <w:b/>
          <w:sz w:val="28"/>
          <w:szCs w:val="28"/>
        </w:rPr>
        <w:t>2.2.5 Архитектура на основе канала сообщений</w:t>
      </w:r>
    </w:p>
    <w:p w:rsidR="00740DF2" w:rsidRDefault="00740DF2" w:rsidP="007248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0DF2">
        <w:rPr>
          <w:rFonts w:ascii="Times New Roman" w:hAnsi="Times New Roman" w:cs="Times New Roman"/>
          <w:sz w:val="28"/>
          <w:szCs w:val="28"/>
        </w:rPr>
        <w:t>Стиль, предписывающий использование ПС, которая может принимать и отправлять сообщения по одному или более каналу связи. Приложения получают возможность взаимодействия, не располагая конкретными сведениями друг о друге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40DF2" w:rsidRDefault="00740DF2" w:rsidP="0072486A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40DF2">
        <w:rPr>
          <w:rFonts w:ascii="Times New Roman" w:hAnsi="Times New Roman" w:cs="Times New Roman"/>
          <w:b/>
          <w:sz w:val="28"/>
          <w:szCs w:val="28"/>
        </w:rPr>
        <w:t xml:space="preserve">2.2.6 </w:t>
      </w:r>
      <w:r w:rsidRPr="00740DF2">
        <w:rPr>
          <w:rFonts w:ascii="Times New Roman" w:hAnsi="Times New Roman" w:cs="Times New Roman"/>
          <w:b/>
          <w:sz w:val="28"/>
          <w:szCs w:val="28"/>
          <w:lang w:val="en-US"/>
        </w:rPr>
        <w:t>N</w:t>
      </w:r>
      <w:r w:rsidRPr="00740DF2">
        <w:rPr>
          <w:rFonts w:ascii="Times New Roman" w:hAnsi="Times New Roman" w:cs="Times New Roman"/>
          <w:b/>
          <w:sz w:val="28"/>
          <w:szCs w:val="28"/>
        </w:rPr>
        <w:t>-уровневая/З-уровневая</w:t>
      </w:r>
    </w:p>
    <w:p w:rsidR="00740DF2" w:rsidRDefault="00740DF2" w:rsidP="007248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0DF2">
        <w:rPr>
          <w:rFonts w:ascii="Times New Roman" w:hAnsi="Times New Roman" w:cs="Times New Roman"/>
          <w:sz w:val="28"/>
          <w:szCs w:val="28"/>
        </w:rPr>
        <w:t>Функциональность выделяется в отдельные сегменты во многом аналогично многослойному стилю, но сегменты физически располагаются на разных компьютерах (уровнях)</w:t>
      </w:r>
    </w:p>
    <w:p w:rsidR="00740DF2" w:rsidRPr="00740DF2" w:rsidRDefault="00740DF2" w:rsidP="00740DF2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40DF2">
        <w:rPr>
          <w:rFonts w:ascii="Times New Roman" w:hAnsi="Times New Roman" w:cs="Times New Roman"/>
          <w:b/>
          <w:sz w:val="28"/>
          <w:szCs w:val="28"/>
        </w:rPr>
        <w:t>2.2.7 Объектно-ориентированная архитектура</w:t>
      </w:r>
    </w:p>
    <w:p w:rsidR="00740DF2" w:rsidRDefault="00740DF2" w:rsidP="007248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0DF2">
        <w:rPr>
          <w:rFonts w:ascii="Times New Roman" w:hAnsi="Times New Roman" w:cs="Times New Roman"/>
          <w:sz w:val="28"/>
          <w:szCs w:val="28"/>
        </w:rPr>
        <w:t>Парадигма проектирования, основанная на распределении ответственности приложения (системы) между отдельными, многократно используемыми и самостоятельными объектами, содержащими данные и правила поведения</w:t>
      </w:r>
    </w:p>
    <w:p w:rsidR="00740DF2" w:rsidRPr="00740DF2" w:rsidRDefault="00740DF2" w:rsidP="0072486A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40DF2">
        <w:rPr>
          <w:rFonts w:ascii="Times New Roman" w:hAnsi="Times New Roman" w:cs="Times New Roman"/>
          <w:b/>
          <w:sz w:val="28"/>
          <w:szCs w:val="28"/>
        </w:rPr>
        <w:t xml:space="preserve">2.2.8 </w:t>
      </w:r>
      <w:proofErr w:type="spellStart"/>
      <w:r w:rsidRPr="00740DF2">
        <w:rPr>
          <w:rFonts w:ascii="Times New Roman" w:hAnsi="Times New Roman" w:cs="Times New Roman"/>
          <w:b/>
          <w:sz w:val="28"/>
          <w:szCs w:val="28"/>
        </w:rPr>
        <w:t>Сервисн</w:t>
      </w:r>
      <w:bookmarkStart w:id="1" w:name="_GoBack"/>
      <w:bookmarkEnd w:id="1"/>
      <w:r>
        <w:rPr>
          <w:rFonts w:ascii="Times New Roman" w:hAnsi="Times New Roman" w:cs="Times New Roman"/>
          <w:b/>
          <w:sz w:val="28"/>
          <w:szCs w:val="28"/>
        </w:rPr>
        <w:t>о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-ориентированная архитектура 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</w:t>
      </w:r>
      <w:r w:rsidRPr="00740DF2">
        <w:rPr>
          <w:rFonts w:ascii="Times New Roman" w:hAnsi="Times New Roman" w:cs="Times New Roman"/>
          <w:b/>
          <w:sz w:val="28"/>
          <w:szCs w:val="28"/>
        </w:rPr>
        <w:t>ОА)</w:t>
      </w:r>
    </w:p>
    <w:p w:rsidR="00740DF2" w:rsidRDefault="00740DF2" w:rsidP="007248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0DF2">
        <w:rPr>
          <w:rFonts w:ascii="Times New Roman" w:hAnsi="Times New Roman" w:cs="Times New Roman"/>
          <w:sz w:val="28"/>
          <w:szCs w:val="28"/>
        </w:rPr>
        <w:t>Описывает приложения, предоставляющие и потребляющие функциональность в виде сервисов с помощью контрактов и сообщений</w:t>
      </w:r>
    </w:p>
    <w:p w:rsidR="00252F95" w:rsidRDefault="00252F95" w:rsidP="007248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Полезная ссылка:</w:t>
      </w:r>
    </w:p>
    <w:p w:rsidR="00252F95" w:rsidRPr="00252F95" w:rsidRDefault="001844DA" w:rsidP="0072486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20" w:history="1">
        <w:r w:rsidR="00252F95" w:rsidRPr="007F2E8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www.baint.ru</w:t>
        </w:r>
      </w:hyperlink>
      <w:r w:rsidR="00252F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252F95" w:rsidRPr="00740DF2" w:rsidRDefault="00252F95" w:rsidP="007248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sectPr w:rsidR="00252F95" w:rsidRPr="00740D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B860D7"/>
    <w:multiLevelType w:val="multilevel"/>
    <w:tmpl w:val="BB4A9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1423A5"/>
    <w:multiLevelType w:val="multilevel"/>
    <w:tmpl w:val="319EF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4D17C27"/>
    <w:multiLevelType w:val="multilevel"/>
    <w:tmpl w:val="8766B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E15EE1"/>
    <w:multiLevelType w:val="multilevel"/>
    <w:tmpl w:val="39CA7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03F4CF3"/>
    <w:multiLevelType w:val="multilevel"/>
    <w:tmpl w:val="8A046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8D641F1"/>
    <w:multiLevelType w:val="multilevel"/>
    <w:tmpl w:val="F3B4D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81421C2"/>
    <w:multiLevelType w:val="multilevel"/>
    <w:tmpl w:val="96689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FEA27E3"/>
    <w:multiLevelType w:val="multilevel"/>
    <w:tmpl w:val="AEE4D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B955FB4"/>
    <w:multiLevelType w:val="multilevel"/>
    <w:tmpl w:val="7B481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3"/>
  </w:num>
  <w:num w:numId="5">
    <w:abstractNumId w:val="0"/>
  </w:num>
  <w:num w:numId="6">
    <w:abstractNumId w:val="2"/>
  </w:num>
  <w:num w:numId="7">
    <w:abstractNumId w:val="6"/>
  </w:num>
  <w:num w:numId="8">
    <w:abstractNumId w:val="8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550D"/>
    <w:rsid w:val="001844DA"/>
    <w:rsid w:val="00252F95"/>
    <w:rsid w:val="002E6CAC"/>
    <w:rsid w:val="006D1176"/>
    <w:rsid w:val="006E0AD6"/>
    <w:rsid w:val="0072486A"/>
    <w:rsid w:val="00740DF2"/>
    <w:rsid w:val="007F5B9A"/>
    <w:rsid w:val="0091550D"/>
    <w:rsid w:val="009411C7"/>
    <w:rsid w:val="00AB14DC"/>
    <w:rsid w:val="00BD2E21"/>
    <w:rsid w:val="00C37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6268EC9-4EDF-4D47-A0DE-209277090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1550D"/>
    <w:rPr>
      <w:color w:val="0563C1" w:themeColor="hyperlink"/>
      <w:u w:val="single"/>
    </w:rPr>
  </w:style>
  <w:style w:type="paragraph" w:styleId="a4">
    <w:name w:val="Normal (Web)"/>
    <w:basedOn w:val="a"/>
    <w:uiPriority w:val="99"/>
    <w:semiHidden/>
    <w:unhideWhenUsed/>
    <w:rsid w:val="00740DF2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1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3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4677">
          <w:marLeft w:val="0"/>
          <w:marRight w:val="0"/>
          <w:marTop w:val="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16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4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0%D1%80%D1%85%D0%B8%D1%82%D0%B5%D0%BA%D1%82%D1%83%D1%80%D0%B0_%D0%BF%D1%80%D0%BE%D0%B3%D1%80%D0%B0%D0%BC%D0%BC%D0%BD%D0%BE%D0%B3%D0%BE_%D0%BE%D0%B1%D0%B5%D1%81%D0%BF%D0%B5%D1%87%D0%B5%D0%BD%D0%B8%D1%8F" TargetMode="External"/><Relationship Id="rId13" Type="http://schemas.openxmlformats.org/officeDocument/2006/relationships/hyperlink" Target="https://www.youtube.com/watch?v=wLHuviTWnuY&amp;feature=youtu.be" TargetMode="Externa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ru.wikipedia.org/wiki/%D0%90%D1%80%D1%85%D0%B8%D1%82%D0%B5%D0%BA%D1%82%D1%83%D1%80%D0%B0_%D0%BF%D1%80%D0%BE%D0%B3%D1%80%D0%B0%D0%BC%D0%BC%D0%BD%D0%BE%D0%B3%D0%BE_%D0%BE%D0%B1%D0%B5%D1%81%D0%BF%D0%B5%D1%87%D0%B5%D0%BD%D0%B8%D1%8F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://www.baint.ru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90%D1%80%D1%85%D0%B8%D1%82%D0%B5%D0%BA%D1%82%D1%83%D1%80%D0%B0_%D0%BF%D1%80%D0%BE%D0%B3%D1%80%D0%B0%D0%BC%D0%BC%D0%BD%D0%BE%D0%B3%D0%BE_%D0%BE%D0%B1%D0%B5%D1%81%D0%BF%D0%B5%D1%87%D0%B5%D0%BD%D0%B8%D1%8F" TargetMode="External"/><Relationship Id="rId11" Type="http://schemas.openxmlformats.org/officeDocument/2006/relationships/hyperlink" Target="https://ru.wikipedia.org/wiki/%D0%90%D0%BD%D0%B3%D0%BB%D0%B8%D0%B9%D1%81%D0%BA%D0%B8%D0%B9_%D1%8F%D0%B7%D1%8B%D0%BA" TargetMode="External"/><Relationship Id="rId5" Type="http://schemas.openxmlformats.org/officeDocument/2006/relationships/hyperlink" Target="https://ru.wikipedia.org/wiki/%D0%90%D1%80%D1%85%D0%B8%D1%82%D0%B5%D0%BA%D1%82%D1%83%D1%80%D0%B0_%D0%BF%D1%80%D0%BE%D0%B3%D1%80%D0%B0%D0%BC%D0%BC%D0%BD%D0%BE%D0%B3%D0%BE_%D0%BE%D0%B1%D0%B5%D1%81%D0%BF%D0%B5%D1%87%D0%B5%D0%BD%D0%B8%D1%8F" TargetMode="External"/><Relationship Id="rId15" Type="http://schemas.openxmlformats.org/officeDocument/2006/relationships/image" Target="media/image3.png"/><Relationship Id="rId10" Type="http://schemas.openxmlformats.org/officeDocument/2006/relationships/hyperlink" Target="https://ru.wikipedia.org/wiki/%D0%90%D1%80%D1%85%D0%B8%D1%82%D0%B5%D0%BA%D1%82%D1%83%D1%80%D0%B0_%D0%BF%D1%80%D0%BE%D0%B3%D1%80%D0%B0%D0%BC%D0%BC%D0%BD%D0%BE%D0%B3%D0%BE_%D0%BE%D0%B1%D0%B5%D1%81%D0%BF%D0%B5%D1%87%D0%B5%D0%BD%D0%B8%D1%8F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90%D1%80%D1%85%D0%B8%D1%82%D0%B5%D0%BA%D1%82%D1%83%D1%80%D0%B0_%D0%BF%D1%80%D0%BE%D0%B3%D1%80%D0%B0%D0%BC%D0%BC%D0%BD%D0%BE%D0%B3%D0%BE_%D0%BE%D0%B1%D0%B5%D1%81%D0%BF%D0%B5%D1%87%D0%B5%D0%BD%D0%B8%D1%8F" TargetMode="Externa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</Pages>
  <Words>2370</Words>
  <Characters>13509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пк</dc:creator>
  <cp:keywords/>
  <dc:description/>
  <cp:lastModifiedBy>пк</cp:lastModifiedBy>
  <cp:revision>6</cp:revision>
  <dcterms:created xsi:type="dcterms:W3CDTF">2020-11-25T10:22:00Z</dcterms:created>
  <dcterms:modified xsi:type="dcterms:W3CDTF">2020-11-25T17:36:00Z</dcterms:modified>
</cp:coreProperties>
</file>