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C8C" w:rsidRDefault="00F07C8C" w:rsidP="00F07C8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53565697"/>
      <w:bookmarkStart w:id="1" w:name="_Toc53566137"/>
      <w:bookmarkStart w:id="2" w:name="_Toc469781342"/>
      <w:r w:rsidRPr="001347B4">
        <w:rPr>
          <w:rFonts w:ascii="Times New Roman" w:hAnsi="Times New Roman" w:cs="Times New Roman"/>
          <w:b/>
          <w:sz w:val="36"/>
          <w:szCs w:val="36"/>
        </w:rPr>
        <w:t>Лекции по программной инженерии</w:t>
      </w:r>
      <w:bookmarkEnd w:id="0"/>
      <w:bookmarkEnd w:id="1"/>
    </w:p>
    <w:p w:rsidR="00F07C8C" w:rsidRDefault="00F07C8C" w:rsidP="00F07C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C8C">
        <w:rPr>
          <w:rFonts w:ascii="Times New Roman" w:hAnsi="Times New Roman" w:cs="Times New Roman"/>
          <w:b/>
          <w:sz w:val="28"/>
          <w:szCs w:val="28"/>
        </w:rPr>
        <w:t>Лекция 2. Области з</w:t>
      </w:r>
      <w:r>
        <w:rPr>
          <w:rFonts w:ascii="Times New Roman" w:hAnsi="Times New Roman" w:cs="Times New Roman"/>
          <w:b/>
          <w:sz w:val="28"/>
          <w:szCs w:val="28"/>
        </w:rPr>
        <w:t>наний в программной инженерии. Основные термины</w:t>
      </w:r>
      <w:r w:rsidRPr="00F07C8C">
        <w:rPr>
          <w:rFonts w:ascii="Times New Roman" w:hAnsi="Times New Roman" w:cs="Times New Roman"/>
          <w:b/>
          <w:sz w:val="28"/>
          <w:szCs w:val="28"/>
        </w:rPr>
        <w:t xml:space="preserve"> и определения в этой области</w:t>
      </w: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Default="00B433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3562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348C" w:rsidRDefault="00B43387" w:rsidP="00FC348C">
          <w:pPr>
            <w:pStyle w:val="ae"/>
            <w:rPr>
              <w:noProof/>
            </w:rPr>
          </w:pPr>
          <w:r w:rsidRPr="00B43387">
            <w:rPr>
              <w:b/>
              <w:color w:val="auto"/>
            </w:rPr>
            <w:t>Оглавление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:rsidR="00FC348C" w:rsidRDefault="007B449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71150" w:history="1">
            <w:r w:rsidR="00FC348C" w:rsidRPr="007F7D2B">
              <w:rPr>
                <w:rStyle w:val="a4"/>
                <w:rFonts w:ascii="Times New Roman" w:hAnsi="Times New Roman" w:cs="Times New Roman"/>
                <w:b/>
                <w:noProof/>
              </w:rPr>
              <w:t>2.1 Настольная книга программных инженеров любого профиля</w:t>
            </w:r>
            <w:r w:rsidR="00FC348C">
              <w:rPr>
                <w:noProof/>
                <w:webHidden/>
              </w:rPr>
              <w:tab/>
            </w:r>
            <w:r w:rsidR="00FC348C">
              <w:rPr>
                <w:noProof/>
                <w:webHidden/>
              </w:rPr>
              <w:fldChar w:fldCharType="begin"/>
            </w:r>
            <w:r w:rsidR="00FC348C">
              <w:rPr>
                <w:noProof/>
                <w:webHidden/>
              </w:rPr>
              <w:instrText xml:space="preserve"> PAGEREF _Toc53671150 \h </w:instrText>
            </w:r>
            <w:r w:rsidR="00FC348C">
              <w:rPr>
                <w:noProof/>
                <w:webHidden/>
              </w:rPr>
            </w:r>
            <w:r w:rsidR="00FC348C">
              <w:rPr>
                <w:noProof/>
                <w:webHidden/>
              </w:rPr>
              <w:fldChar w:fldCharType="separate"/>
            </w:r>
            <w:r w:rsidR="00032AE3">
              <w:rPr>
                <w:noProof/>
                <w:webHidden/>
              </w:rPr>
              <w:t>3</w:t>
            </w:r>
            <w:r w:rsidR="00FC348C">
              <w:rPr>
                <w:noProof/>
                <w:webHidden/>
              </w:rPr>
              <w:fldChar w:fldCharType="end"/>
            </w:r>
          </w:hyperlink>
        </w:p>
        <w:p w:rsidR="00FC348C" w:rsidRDefault="00FC34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C348C">
            <w:rPr>
              <w:rStyle w:val="a4"/>
              <w:noProof/>
              <w:u w:val="none"/>
            </w:rPr>
            <w:t xml:space="preserve">    </w:t>
          </w:r>
          <w:hyperlink w:anchor="_Toc53671151" w:history="1">
            <w:r w:rsidRPr="007F7D2B">
              <w:rPr>
                <w:rStyle w:val="a4"/>
                <w:rFonts w:ascii="Times New Roman" w:hAnsi="Times New Roman" w:cs="Times New Roman"/>
                <w:b/>
                <w:noProof/>
              </w:rPr>
              <w:t>2.2 Знания и требования к программным инженерам в области этики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2AE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48C" w:rsidRDefault="007B449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71152" w:history="1">
            <w:r w:rsidR="00FC348C" w:rsidRPr="007F7D2B">
              <w:rPr>
                <w:rStyle w:val="a4"/>
                <w:rFonts w:ascii="Times New Roman" w:hAnsi="Times New Roman" w:cs="Times New Roman"/>
                <w:b/>
                <w:i/>
                <w:noProof/>
              </w:rPr>
              <w:t>2.2.1 Профессиональные и этические требования</w:t>
            </w:r>
            <w:r w:rsidR="00FC348C">
              <w:rPr>
                <w:noProof/>
                <w:webHidden/>
              </w:rPr>
              <w:tab/>
            </w:r>
            <w:r w:rsidR="00FC348C">
              <w:rPr>
                <w:noProof/>
                <w:webHidden/>
              </w:rPr>
              <w:fldChar w:fldCharType="begin"/>
            </w:r>
            <w:r w:rsidR="00FC348C">
              <w:rPr>
                <w:noProof/>
                <w:webHidden/>
              </w:rPr>
              <w:instrText xml:space="preserve"> PAGEREF _Toc53671152 \h </w:instrText>
            </w:r>
            <w:r w:rsidR="00FC348C">
              <w:rPr>
                <w:noProof/>
                <w:webHidden/>
              </w:rPr>
            </w:r>
            <w:r w:rsidR="00FC348C">
              <w:rPr>
                <w:noProof/>
                <w:webHidden/>
              </w:rPr>
              <w:fldChar w:fldCharType="separate"/>
            </w:r>
            <w:r w:rsidR="00032AE3">
              <w:rPr>
                <w:noProof/>
                <w:webHidden/>
              </w:rPr>
              <w:t>9</w:t>
            </w:r>
            <w:r w:rsidR="00FC348C">
              <w:rPr>
                <w:noProof/>
                <w:webHidden/>
              </w:rPr>
              <w:fldChar w:fldCharType="end"/>
            </w:r>
          </w:hyperlink>
        </w:p>
        <w:p w:rsidR="00FC348C" w:rsidRDefault="007B449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71153" w:history="1">
            <w:r w:rsidR="00FC348C" w:rsidRPr="007F7D2B">
              <w:rPr>
                <w:rStyle w:val="a4"/>
                <w:rFonts w:ascii="Times New Roman" w:hAnsi="Times New Roman" w:cs="Times New Roman"/>
                <w:b/>
                <w:i/>
                <w:noProof/>
              </w:rPr>
              <w:t>2.2.2 Кодекс этики IEEE-CS/ACM</w:t>
            </w:r>
            <w:r w:rsidR="00FC348C">
              <w:rPr>
                <w:noProof/>
                <w:webHidden/>
              </w:rPr>
              <w:tab/>
            </w:r>
            <w:r w:rsidR="00FC348C">
              <w:rPr>
                <w:noProof/>
                <w:webHidden/>
              </w:rPr>
              <w:fldChar w:fldCharType="begin"/>
            </w:r>
            <w:r w:rsidR="00FC348C">
              <w:rPr>
                <w:noProof/>
                <w:webHidden/>
              </w:rPr>
              <w:instrText xml:space="preserve"> PAGEREF _Toc53671153 \h </w:instrText>
            </w:r>
            <w:r w:rsidR="00FC348C">
              <w:rPr>
                <w:noProof/>
                <w:webHidden/>
              </w:rPr>
            </w:r>
            <w:r w:rsidR="00FC348C">
              <w:rPr>
                <w:noProof/>
                <w:webHidden/>
              </w:rPr>
              <w:fldChar w:fldCharType="separate"/>
            </w:r>
            <w:r w:rsidR="00032AE3">
              <w:rPr>
                <w:noProof/>
                <w:webHidden/>
              </w:rPr>
              <w:t>9</w:t>
            </w:r>
            <w:r w:rsidR="00FC348C">
              <w:rPr>
                <w:noProof/>
                <w:webHidden/>
              </w:rPr>
              <w:fldChar w:fldCharType="end"/>
            </w:r>
          </w:hyperlink>
        </w:p>
        <w:p w:rsidR="00FC348C" w:rsidRDefault="007B449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71154" w:history="1">
            <w:r w:rsidR="00FC348C" w:rsidRPr="007F7D2B">
              <w:rPr>
                <w:rStyle w:val="a4"/>
                <w:rFonts w:ascii="Times New Roman" w:eastAsiaTheme="majorEastAsia" w:hAnsi="Times New Roman" w:cs="Times New Roman"/>
                <w:b/>
                <w:noProof/>
              </w:rPr>
              <w:t>2.3. Программный продукт и его артефакты</w:t>
            </w:r>
            <w:r w:rsidR="00FC348C">
              <w:rPr>
                <w:noProof/>
                <w:webHidden/>
              </w:rPr>
              <w:tab/>
            </w:r>
            <w:r w:rsidR="00FC348C">
              <w:rPr>
                <w:noProof/>
                <w:webHidden/>
              </w:rPr>
              <w:fldChar w:fldCharType="begin"/>
            </w:r>
            <w:r w:rsidR="00FC348C">
              <w:rPr>
                <w:noProof/>
                <w:webHidden/>
              </w:rPr>
              <w:instrText xml:space="preserve"> PAGEREF _Toc53671154 \h </w:instrText>
            </w:r>
            <w:r w:rsidR="00FC348C">
              <w:rPr>
                <w:noProof/>
                <w:webHidden/>
              </w:rPr>
            </w:r>
            <w:r w:rsidR="00FC348C">
              <w:rPr>
                <w:noProof/>
                <w:webHidden/>
              </w:rPr>
              <w:fldChar w:fldCharType="separate"/>
            </w:r>
            <w:r w:rsidR="00032AE3">
              <w:rPr>
                <w:noProof/>
                <w:webHidden/>
              </w:rPr>
              <w:t>11</w:t>
            </w:r>
            <w:r w:rsidR="00FC348C">
              <w:rPr>
                <w:noProof/>
                <w:webHidden/>
              </w:rPr>
              <w:fldChar w:fldCharType="end"/>
            </w:r>
          </w:hyperlink>
        </w:p>
        <w:p w:rsidR="00FC348C" w:rsidRDefault="007B449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71155" w:history="1">
            <w:r w:rsidR="00FC348C" w:rsidRPr="007F7D2B">
              <w:rPr>
                <w:rStyle w:val="a4"/>
                <w:rFonts w:ascii="Times New Roman" w:eastAsiaTheme="majorEastAsia" w:hAnsi="Times New Roman" w:cs="Times New Roman"/>
                <w:b/>
                <w:i/>
                <w:noProof/>
              </w:rPr>
              <w:t>2.3.1 Программный проект</w:t>
            </w:r>
            <w:r w:rsidR="00FC348C">
              <w:rPr>
                <w:noProof/>
                <w:webHidden/>
              </w:rPr>
              <w:tab/>
            </w:r>
            <w:r w:rsidR="00FC348C">
              <w:rPr>
                <w:noProof/>
                <w:webHidden/>
              </w:rPr>
              <w:fldChar w:fldCharType="begin"/>
            </w:r>
            <w:r w:rsidR="00FC348C">
              <w:rPr>
                <w:noProof/>
                <w:webHidden/>
              </w:rPr>
              <w:instrText xml:space="preserve"> PAGEREF _Toc53671155 \h </w:instrText>
            </w:r>
            <w:r w:rsidR="00FC348C">
              <w:rPr>
                <w:noProof/>
                <w:webHidden/>
              </w:rPr>
            </w:r>
            <w:r w:rsidR="00FC348C">
              <w:rPr>
                <w:noProof/>
                <w:webHidden/>
              </w:rPr>
              <w:fldChar w:fldCharType="separate"/>
            </w:r>
            <w:r w:rsidR="00032AE3">
              <w:rPr>
                <w:noProof/>
                <w:webHidden/>
              </w:rPr>
              <w:t>13</w:t>
            </w:r>
            <w:r w:rsidR="00FC348C">
              <w:rPr>
                <w:noProof/>
                <w:webHidden/>
              </w:rPr>
              <w:fldChar w:fldCharType="end"/>
            </w:r>
          </w:hyperlink>
        </w:p>
        <w:p w:rsidR="00FC348C" w:rsidRDefault="007B449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71156" w:history="1">
            <w:r w:rsidR="00FC348C" w:rsidRPr="007F7D2B">
              <w:rPr>
                <w:rStyle w:val="a4"/>
                <w:rFonts w:ascii="Times New Roman" w:eastAsiaTheme="majorEastAsia" w:hAnsi="Times New Roman" w:cs="Times New Roman"/>
                <w:b/>
                <w:i/>
                <w:noProof/>
              </w:rPr>
              <w:t>2.3.2 Процесс проектирования</w:t>
            </w:r>
            <w:r w:rsidR="00FC348C">
              <w:rPr>
                <w:noProof/>
                <w:webHidden/>
              </w:rPr>
              <w:tab/>
            </w:r>
            <w:r w:rsidR="00FC348C">
              <w:rPr>
                <w:noProof/>
                <w:webHidden/>
              </w:rPr>
              <w:fldChar w:fldCharType="begin"/>
            </w:r>
            <w:r w:rsidR="00FC348C">
              <w:rPr>
                <w:noProof/>
                <w:webHidden/>
              </w:rPr>
              <w:instrText xml:space="preserve"> PAGEREF _Toc53671156 \h </w:instrText>
            </w:r>
            <w:r w:rsidR="00FC348C">
              <w:rPr>
                <w:noProof/>
                <w:webHidden/>
              </w:rPr>
            </w:r>
            <w:r w:rsidR="00FC348C">
              <w:rPr>
                <w:noProof/>
                <w:webHidden/>
              </w:rPr>
              <w:fldChar w:fldCharType="separate"/>
            </w:r>
            <w:r w:rsidR="00032AE3">
              <w:rPr>
                <w:noProof/>
                <w:webHidden/>
              </w:rPr>
              <w:t>13</w:t>
            </w:r>
            <w:r w:rsidR="00FC348C">
              <w:rPr>
                <w:noProof/>
                <w:webHidden/>
              </w:rPr>
              <w:fldChar w:fldCharType="end"/>
            </w:r>
          </w:hyperlink>
        </w:p>
        <w:p w:rsidR="00FC348C" w:rsidRDefault="007B449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71157" w:history="1">
            <w:r w:rsidR="00FC348C" w:rsidRPr="007F7D2B">
              <w:rPr>
                <w:rStyle w:val="a4"/>
                <w:rFonts w:ascii="Times New Roman" w:eastAsiaTheme="majorEastAsia" w:hAnsi="Times New Roman" w:cs="Times New Roman"/>
                <w:b/>
                <w:i/>
                <w:noProof/>
              </w:rPr>
              <w:t>2.3.3 Этап внедрения</w:t>
            </w:r>
            <w:r w:rsidR="00FC348C">
              <w:rPr>
                <w:noProof/>
                <w:webHidden/>
              </w:rPr>
              <w:tab/>
            </w:r>
            <w:r w:rsidR="00FC348C">
              <w:rPr>
                <w:noProof/>
                <w:webHidden/>
              </w:rPr>
              <w:fldChar w:fldCharType="begin"/>
            </w:r>
            <w:r w:rsidR="00FC348C">
              <w:rPr>
                <w:noProof/>
                <w:webHidden/>
              </w:rPr>
              <w:instrText xml:space="preserve"> PAGEREF _Toc53671157 \h </w:instrText>
            </w:r>
            <w:r w:rsidR="00FC348C">
              <w:rPr>
                <w:noProof/>
                <w:webHidden/>
              </w:rPr>
            </w:r>
            <w:r w:rsidR="00FC348C">
              <w:rPr>
                <w:noProof/>
                <w:webHidden/>
              </w:rPr>
              <w:fldChar w:fldCharType="separate"/>
            </w:r>
            <w:r w:rsidR="00032AE3">
              <w:rPr>
                <w:noProof/>
                <w:webHidden/>
              </w:rPr>
              <w:t>14</w:t>
            </w:r>
            <w:r w:rsidR="00FC348C">
              <w:rPr>
                <w:noProof/>
                <w:webHidden/>
              </w:rPr>
              <w:fldChar w:fldCharType="end"/>
            </w:r>
          </w:hyperlink>
        </w:p>
        <w:p w:rsidR="00FC348C" w:rsidRDefault="007B449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671158" w:history="1">
            <w:r w:rsidR="00FC348C" w:rsidRPr="007F7D2B">
              <w:rPr>
                <w:rStyle w:val="a4"/>
                <w:rFonts w:ascii="Times New Roman" w:eastAsiaTheme="majorEastAsia" w:hAnsi="Times New Roman" w:cs="Times New Roman"/>
                <w:b/>
                <w:noProof/>
              </w:rPr>
              <w:t>2.4 Методы и модели программной инженерии</w:t>
            </w:r>
            <w:r w:rsidR="00FC348C">
              <w:rPr>
                <w:noProof/>
                <w:webHidden/>
              </w:rPr>
              <w:tab/>
            </w:r>
            <w:r w:rsidR="00FC348C">
              <w:rPr>
                <w:noProof/>
                <w:webHidden/>
              </w:rPr>
              <w:fldChar w:fldCharType="begin"/>
            </w:r>
            <w:r w:rsidR="00FC348C">
              <w:rPr>
                <w:noProof/>
                <w:webHidden/>
              </w:rPr>
              <w:instrText xml:space="preserve"> PAGEREF _Toc53671158 \h </w:instrText>
            </w:r>
            <w:r w:rsidR="00FC348C">
              <w:rPr>
                <w:noProof/>
                <w:webHidden/>
              </w:rPr>
            </w:r>
            <w:r w:rsidR="00FC348C">
              <w:rPr>
                <w:noProof/>
                <w:webHidden/>
              </w:rPr>
              <w:fldChar w:fldCharType="separate"/>
            </w:r>
            <w:r w:rsidR="00032AE3">
              <w:rPr>
                <w:noProof/>
                <w:webHidden/>
              </w:rPr>
              <w:t>14</w:t>
            </w:r>
            <w:r w:rsidR="00FC348C">
              <w:rPr>
                <w:noProof/>
                <w:webHidden/>
              </w:rPr>
              <w:fldChar w:fldCharType="end"/>
            </w:r>
          </w:hyperlink>
        </w:p>
        <w:p w:rsidR="00B43387" w:rsidRDefault="00B43387">
          <w:r>
            <w:rPr>
              <w:b/>
              <w:bCs/>
            </w:rPr>
            <w:fldChar w:fldCharType="end"/>
          </w:r>
        </w:p>
      </w:sdtContent>
    </w:sdt>
    <w:p w:rsidR="00B43387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3387" w:rsidRPr="00F07C8C" w:rsidRDefault="00B43387" w:rsidP="00B4338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7C8C" w:rsidRDefault="00F07C8C" w:rsidP="00810134">
      <w:pPr>
        <w:pStyle w:val="1"/>
        <w:rPr>
          <w:b/>
          <w:color w:val="auto"/>
        </w:rPr>
      </w:pPr>
    </w:p>
    <w:p w:rsidR="00F07C8C" w:rsidRDefault="00F07C8C" w:rsidP="00810134">
      <w:pPr>
        <w:pStyle w:val="1"/>
        <w:rPr>
          <w:b/>
          <w:color w:val="auto"/>
        </w:rPr>
      </w:pPr>
    </w:p>
    <w:p w:rsidR="00F07C8C" w:rsidRDefault="00F07C8C" w:rsidP="00810134">
      <w:pPr>
        <w:pStyle w:val="1"/>
        <w:rPr>
          <w:b/>
          <w:color w:val="auto"/>
        </w:rPr>
      </w:pPr>
    </w:p>
    <w:p w:rsidR="00F07C8C" w:rsidRDefault="00F07C8C" w:rsidP="00810134">
      <w:pPr>
        <w:pStyle w:val="1"/>
        <w:rPr>
          <w:b/>
          <w:color w:val="auto"/>
        </w:rPr>
      </w:pPr>
    </w:p>
    <w:p w:rsidR="00F07C8C" w:rsidRDefault="00F07C8C" w:rsidP="00810134">
      <w:pPr>
        <w:pStyle w:val="1"/>
        <w:rPr>
          <w:b/>
          <w:color w:val="auto"/>
        </w:rPr>
      </w:pPr>
    </w:p>
    <w:p w:rsidR="00F07C8C" w:rsidRDefault="00F07C8C" w:rsidP="00810134">
      <w:pPr>
        <w:pStyle w:val="1"/>
        <w:rPr>
          <w:b/>
          <w:color w:val="auto"/>
        </w:rPr>
      </w:pPr>
    </w:p>
    <w:p w:rsidR="00F07C8C" w:rsidRDefault="00F07C8C" w:rsidP="00810134">
      <w:pPr>
        <w:pStyle w:val="1"/>
        <w:rPr>
          <w:b/>
          <w:color w:val="auto"/>
        </w:rPr>
      </w:pPr>
    </w:p>
    <w:p w:rsidR="00F07C8C" w:rsidRDefault="00F07C8C" w:rsidP="00810134">
      <w:pPr>
        <w:pStyle w:val="1"/>
        <w:rPr>
          <w:b/>
          <w:color w:val="auto"/>
        </w:rPr>
      </w:pPr>
    </w:p>
    <w:p w:rsidR="00F07C8C" w:rsidRDefault="00F07C8C" w:rsidP="00810134">
      <w:pPr>
        <w:pStyle w:val="1"/>
        <w:rPr>
          <w:b/>
          <w:color w:val="auto"/>
        </w:rPr>
      </w:pPr>
    </w:p>
    <w:p w:rsidR="001D0767" w:rsidRDefault="001D0767" w:rsidP="001D0767"/>
    <w:p w:rsidR="007F7D35" w:rsidRPr="00822EC2" w:rsidRDefault="001D0767" w:rsidP="00822EC2">
      <w:r>
        <w:br w:type="page"/>
      </w:r>
      <w:bookmarkEnd w:id="2"/>
    </w:p>
    <w:p w:rsidR="00663CCD" w:rsidRPr="003C6113" w:rsidRDefault="00C42F46" w:rsidP="00F07C8C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69781344"/>
      <w:bookmarkStart w:id="4" w:name="_Toc5367115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CB2836" w:rsidRPr="003C6113">
        <w:rPr>
          <w:rFonts w:ascii="Times New Roman" w:hAnsi="Times New Roman" w:cs="Times New Roman"/>
          <w:b/>
          <w:color w:val="auto"/>
          <w:sz w:val="28"/>
          <w:szCs w:val="28"/>
        </w:rPr>
        <w:t>.1</w:t>
      </w:r>
      <w:r w:rsidR="00177E43" w:rsidRPr="003C61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Настольная книга программных инженеров любого профиля</w:t>
      </w:r>
      <w:bookmarkEnd w:id="3"/>
      <w:bookmarkEnd w:id="4"/>
    </w:p>
    <w:p w:rsidR="003C6113" w:rsidRPr="0069527E" w:rsidRDefault="00C42F46" w:rsidP="00F07C8C">
      <w:pPr>
        <w:pStyle w:val="4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9527E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3C6113" w:rsidRPr="0069527E">
        <w:rPr>
          <w:rFonts w:ascii="Times New Roman" w:hAnsi="Times New Roman" w:cs="Times New Roman"/>
          <w:b/>
          <w:color w:val="auto"/>
          <w:sz w:val="28"/>
          <w:szCs w:val="28"/>
        </w:rPr>
        <w:t>.1.1 История создания Свода знаний для программных инженеров</w:t>
      </w:r>
    </w:p>
    <w:p w:rsidR="00A469D5" w:rsidRDefault="003C6113" w:rsidP="00F07C8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В 1958 всемирно известный статистик Джон 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Тьюкей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John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Tukey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>) впервые ввел термин</w:t>
      </w:r>
      <w:r w:rsidR="00496DF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113">
        <w:rPr>
          <w:rStyle w:val="af0"/>
          <w:rFonts w:ascii="Times New Roman" w:hAnsi="Times New Roman" w:cs="Times New Roman"/>
          <w:color w:val="000000"/>
          <w:sz w:val="28"/>
          <w:szCs w:val="28"/>
        </w:rPr>
        <w:t>software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>– программное обеспечение.</w:t>
      </w:r>
    </w:p>
    <w:p w:rsidR="00A469D5" w:rsidRPr="00A469D5" w:rsidRDefault="00A469D5" w:rsidP="00F07C8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Термин </w:t>
      </w:r>
      <w:r>
        <w:rPr>
          <w:rFonts w:ascii="Times New Roman" w:hAnsi="Times New Roman" w:cs="Times New Roman"/>
          <w:sz w:val="28"/>
          <w:szCs w:val="28"/>
        </w:rPr>
        <w:t xml:space="preserve">«Программная инженерия» </w:t>
      </w:r>
      <w:r w:rsidRPr="00A469D5">
        <w:rPr>
          <w:rFonts w:ascii="Times New Roman" w:hAnsi="Times New Roman" w:cs="Times New Roman"/>
          <w:sz w:val="28"/>
          <w:szCs w:val="28"/>
        </w:rPr>
        <w:t>был предложен в 1968 г. на конференции посвященной «Кризису ПО», возникшего в результате появления интегральных схем и катастрофического усложнения ПО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6113" w:rsidRDefault="00A469D5" w:rsidP="00F07C8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В 1972 году IEEE</w:t>
      </w:r>
      <w:r w:rsidR="003C6113"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выпустил первый номер</w:t>
      </w:r>
      <w:r w:rsidR="003C61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C6113" w:rsidRPr="003C6113">
        <w:rPr>
          <w:rStyle w:val="af0"/>
          <w:rFonts w:ascii="Times New Roman" w:hAnsi="Times New Roman" w:cs="Times New Roman"/>
          <w:color w:val="000000"/>
          <w:sz w:val="28"/>
          <w:szCs w:val="28"/>
        </w:rPr>
        <w:t>Transactions</w:t>
      </w:r>
      <w:proofErr w:type="spellEnd"/>
      <w:r w:rsidR="003C6113" w:rsidRPr="003C6113">
        <w:rPr>
          <w:rStyle w:val="af0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C6113" w:rsidRPr="003C6113">
        <w:rPr>
          <w:rStyle w:val="af0"/>
          <w:rFonts w:ascii="Times New Roman" w:hAnsi="Times New Roman" w:cs="Times New Roman"/>
          <w:color w:val="000000"/>
          <w:sz w:val="28"/>
          <w:szCs w:val="28"/>
        </w:rPr>
        <w:t>on</w:t>
      </w:r>
      <w:proofErr w:type="spellEnd"/>
      <w:r w:rsidR="003C6113" w:rsidRPr="003C6113">
        <w:rPr>
          <w:rStyle w:val="af0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C6113" w:rsidRPr="003C6113">
        <w:rPr>
          <w:rStyle w:val="af0"/>
          <w:rFonts w:ascii="Times New Roman" w:hAnsi="Times New Roman" w:cs="Times New Roman"/>
          <w:color w:val="000000"/>
          <w:sz w:val="28"/>
          <w:szCs w:val="28"/>
        </w:rPr>
        <w:t>Software</w:t>
      </w:r>
      <w:proofErr w:type="spellEnd"/>
      <w:r w:rsidR="003C6113" w:rsidRPr="003C6113">
        <w:rPr>
          <w:rStyle w:val="af0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C6113" w:rsidRPr="003C6113">
        <w:rPr>
          <w:rStyle w:val="af0"/>
          <w:rFonts w:ascii="Times New Roman" w:hAnsi="Times New Roman" w:cs="Times New Roman"/>
          <w:color w:val="000000"/>
          <w:sz w:val="28"/>
          <w:szCs w:val="28"/>
        </w:rPr>
        <w:t>Engineering</w:t>
      </w:r>
      <w:proofErr w:type="spellEnd"/>
      <w:r w:rsidR="003C6113"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– Труды по Программной Инженерии. </w:t>
      </w:r>
    </w:p>
    <w:p w:rsidR="003C6113" w:rsidRPr="003C6113" w:rsidRDefault="003C6113" w:rsidP="00F07C8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Первый </w:t>
      </w:r>
      <w:r w:rsidRPr="00A469D5">
        <w:rPr>
          <w:rFonts w:ascii="Times New Roman" w:hAnsi="Times New Roman" w:cs="Times New Roman"/>
          <w:b/>
          <w:color w:val="000000"/>
          <w:sz w:val="28"/>
          <w:szCs w:val="28"/>
        </w:rPr>
        <w:t>целостный взгляд</w:t>
      </w:r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на эту область профессиональной деятельности появился 1979 году, когда Компьютерное Общество IEEE подготовило стандарт IEEE 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730 по качеству программного обеспечения. После 7 лет напряженной работы, в 1986 году IEEE выпустило IEEE 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1002 “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Taxonomy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Software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Engineering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Standards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>”.</w:t>
      </w:r>
    </w:p>
    <w:p w:rsidR="003C6113" w:rsidRDefault="003C6113" w:rsidP="00F07C8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6113">
        <w:rPr>
          <w:rFonts w:ascii="Times New Roman" w:hAnsi="Times New Roman" w:cs="Times New Roman"/>
          <w:color w:val="000000"/>
          <w:sz w:val="28"/>
          <w:szCs w:val="28"/>
        </w:rPr>
        <w:t>Наконец, в 1990 году началось планирование всеобъемлющих</w:t>
      </w:r>
      <w:r w:rsidRPr="003C611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C6113">
        <w:rPr>
          <w:rStyle w:val="af0"/>
          <w:rFonts w:ascii="Times New Roman" w:hAnsi="Times New Roman" w:cs="Times New Roman"/>
          <w:b/>
          <w:color w:val="000000"/>
          <w:sz w:val="28"/>
          <w:szCs w:val="28"/>
        </w:rPr>
        <w:t>международных</w:t>
      </w:r>
      <w:r>
        <w:rPr>
          <w:rStyle w:val="af0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стандартов, в основу которых легли концепции и взгляды стандарта IEEE 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1074 и результатов </w:t>
      </w:r>
      <w:r w:rsidR="00496DF4">
        <w:rPr>
          <w:rFonts w:ascii="Times New Roman" w:hAnsi="Times New Roman" w:cs="Times New Roman"/>
          <w:color w:val="000000"/>
          <w:sz w:val="28"/>
          <w:szCs w:val="28"/>
        </w:rPr>
        <w:t>работы,</w:t>
      </w:r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образованной в 1987 году сов</w:t>
      </w:r>
      <w:r>
        <w:rPr>
          <w:rFonts w:ascii="Times New Roman" w:hAnsi="Times New Roman" w:cs="Times New Roman"/>
          <w:color w:val="000000"/>
          <w:sz w:val="28"/>
          <w:szCs w:val="28"/>
        </w:rPr>
        <w:t>местной комиссии ISO/IEC JTC 1</w:t>
      </w:r>
      <w:r w:rsidRPr="003C6113">
        <w:rPr>
          <w:rFonts w:ascii="Times New Roman" w:hAnsi="Times New Roman" w:cs="Times New Roman"/>
          <w:color w:val="000000"/>
          <w:sz w:val="28"/>
          <w:szCs w:val="28"/>
        </w:rPr>
        <w:t>. В 1995 году группа этой комиссии SC7 “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Software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Engineering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>” выпустила первую версию международного стандарта ISO/IEC 12207 “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Software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Lifecycle</w:t>
      </w:r>
      <w:proofErr w:type="spellEnd"/>
      <w:r w:rsidRPr="003C61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6113">
        <w:rPr>
          <w:rFonts w:ascii="Times New Roman" w:hAnsi="Times New Roman" w:cs="Times New Roman"/>
          <w:color w:val="000000"/>
          <w:sz w:val="28"/>
          <w:szCs w:val="28"/>
        </w:rPr>
        <w:t>Processes</w:t>
      </w:r>
      <w:proofErr w:type="spellEnd"/>
      <w:r w:rsidRPr="003C61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”. Этот стандарт стал первым опытом создания </w:t>
      </w:r>
      <w:r w:rsidRPr="003C6113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единого общего взгляда</w:t>
      </w:r>
      <w:r w:rsidRPr="003C611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 программную инженерию</w:t>
      </w:r>
      <w:r w:rsidRPr="003C6113">
        <w:rPr>
          <w:rFonts w:ascii="Times New Roman" w:hAnsi="Times New Roman" w:cs="Times New Roman"/>
          <w:color w:val="000000"/>
          <w:sz w:val="28"/>
          <w:szCs w:val="28"/>
        </w:rPr>
        <w:t>. Соответствующий национальный стандарт России – ГОСТ Р ИСО/МЭК 12207-99 [ГОСТ 12207, 1999] содержит полный аутентичный перевод текста международного стандарта ISO/IEC 12207-95 (1995 года).</w:t>
      </w:r>
    </w:p>
    <w:p w:rsidR="00583717" w:rsidRPr="003C6113" w:rsidRDefault="00583717" w:rsidP="00F07C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4745">
        <w:rPr>
          <w:rFonts w:ascii="Times New Roman" w:hAnsi="Times New Roman" w:cs="Times New Roman"/>
          <w:sz w:val="28"/>
          <w:szCs w:val="28"/>
        </w:rPr>
        <w:t xml:space="preserve">С 90-х годов </w:t>
      </w:r>
      <w:r w:rsidRPr="00494745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494745">
        <w:rPr>
          <w:rFonts w:ascii="Times New Roman" w:hAnsi="Times New Roman" w:cs="Times New Roman"/>
          <w:sz w:val="28"/>
          <w:szCs w:val="28"/>
        </w:rPr>
        <w:t xml:space="preserve"> века стало присваивать разработчикам программ звание инженера, в США подобное звание появилось в 1998 году.</w:t>
      </w:r>
    </w:p>
    <w:p w:rsidR="008A5C20" w:rsidRDefault="008A5C20" w:rsidP="00F07C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C20">
        <w:rPr>
          <w:rFonts w:ascii="Times New Roman" w:hAnsi="Times New Roman" w:cs="Times New Roman"/>
          <w:sz w:val="28"/>
          <w:szCs w:val="28"/>
        </w:rPr>
        <w:t xml:space="preserve">В конце 90-х годов прошлого века знания и опыт, которые были накоплены в индустрии программного обеспечения за предшествующие 30-35 лет, а также более чем 15-летних попыток применения различных моделей разработки, все это, наконец, оформилось в то, что принято называть дисциплиной программной инженерии – </w:t>
      </w:r>
      <w:proofErr w:type="spellStart"/>
      <w:r w:rsidRPr="008A5C2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8A5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C20">
        <w:rPr>
          <w:rFonts w:ascii="Times New Roman" w:hAnsi="Times New Roman" w:cs="Times New Roman"/>
          <w:sz w:val="28"/>
          <w:szCs w:val="28"/>
        </w:rPr>
        <w:t>Engineering</w:t>
      </w:r>
      <w:proofErr w:type="spellEnd"/>
    </w:p>
    <w:p w:rsidR="003C6113" w:rsidRPr="003C6113" w:rsidRDefault="003C6113" w:rsidP="00F07C8C">
      <w:pPr>
        <w:pStyle w:val="af"/>
        <w:ind w:first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свою очередь, IEEE и </w:t>
      </w:r>
      <w:r w:rsidRPr="00CD66C8">
        <w:rPr>
          <w:b/>
          <w:color w:val="000000"/>
          <w:sz w:val="28"/>
          <w:szCs w:val="28"/>
        </w:rPr>
        <w:t>ACM,</w:t>
      </w:r>
      <w:r w:rsidRPr="003C6113">
        <w:rPr>
          <w:color w:val="000000"/>
          <w:sz w:val="28"/>
          <w:szCs w:val="28"/>
        </w:rPr>
        <w:t xml:space="preserve"> начав совместные работы еще в 1993 году с </w:t>
      </w:r>
      <w:r w:rsidRPr="003C6113">
        <w:rPr>
          <w:b/>
          <w:color w:val="000000"/>
          <w:sz w:val="28"/>
          <w:szCs w:val="28"/>
        </w:rPr>
        <w:t xml:space="preserve">кодекса </w:t>
      </w:r>
      <w:r w:rsidRPr="003C6113">
        <w:rPr>
          <w:b/>
          <w:color w:val="000000"/>
          <w:sz w:val="28"/>
          <w:szCs w:val="28"/>
          <w:u w:val="single"/>
        </w:rPr>
        <w:t>этики</w:t>
      </w:r>
      <w:r>
        <w:rPr>
          <w:color w:val="000000"/>
          <w:sz w:val="28"/>
          <w:szCs w:val="28"/>
        </w:rPr>
        <w:t xml:space="preserve">(!!!) </w:t>
      </w:r>
      <w:r w:rsidRPr="003C6113">
        <w:rPr>
          <w:color w:val="000000"/>
          <w:sz w:val="28"/>
          <w:szCs w:val="28"/>
        </w:rPr>
        <w:t xml:space="preserve">и профессиональной </w:t>
      </w:r>
      <w:r w:rsidRPr="003C6113">
        <w:rPr>
          <w:b/>
          <w:color w:val="000000"/>
          <w:sz w:val="28"/>
          <w:szCs w:val="28"/>
        </w:rPr>
        <w:t>практики</w:t>
      </w:r>
      <w:r w:rsidRPr="003C6113">
        <w:rPr>
          <w:color w:val="000000"/>
          <w:sz w:val="28"/>
          <w:szCs w:val="28"/>
        </w:rPr>
        <w:t xml:space="preserve"> в данной области (ACM/IEEE-CS </w:t>
      </w:r>
      <w:proofErr w:type="spellStart"/>
      <w:r w:rsidRPr="003C6113">
        <w:rPr>
          <w:color w:val="000000"/>
          <w:sz w:val="28"/>
          <w:szCs w:val="28"/>
        </w:rPr>
        <w:t>Code</w:t>
      </w:r>
      <w:proofErr w:type="spellEnd"/>
      <w:r w:rsidRPr="003C6113">
        <w:rPr>
          <w:color w:val="000000"/>
          <w:sz w:val="28"/>
          <w:szCs w:val="28"/>
        </w:rPr>
        <w:t xml:space="preserve"> </w:t>
      </w:r>
      <w:proofErr w:type="spellStart"/>
      <w:r w:rsidRPr="003C6113">
        <w:rPr>
          <w:color w:val="000000"/>
          <w:sz w:val="28"/>
          <w:szCs w:val="28"/>
        </w:rPr>
        <w:t>of</w:t>
      </w:r>
      <w:proofErr w:type="spellEnd"/>
      <w:r w:rsidRPr="003C6113">
        <w:rPr>
          <w:color w:val="000000"/>
          <w:sz w:val="28"/>
          <w:szCs w:val="28"/>
        </w:rPr>
        <w:t xml:space="preserve"> </w:t>
      </w:r>
      <w:proofErr w:type="spellStart"/>
      <w:r w:rsidRPr="003C6113">
        <w:rPr>
          <w:color w:val="000000"/>
          <w:sz w:val="28"/>
          <w:szCs w:val="28"/>
        </w:rPr>
        <w:t>Ethics</w:t>
      </w:r>
      <w:proofErr w:type="spellEnd"/>
      <w:r w:rsidRPr="003C6113">
        <w:rPr>
          <w:color w:val="000000"/>
          <w:sz w:val="28"/>
          <w:szCs w:val="28"/>
        </w:rPr>
        <w:t xml:space="preserve"> </w:t>
      </w:r>
      <w:proofErr w:type="spellStart"/>
      <w:r w:rsidRPr="003C6113">
        <w:rPr>
          <w:color w:val="000000"/>
          <w:sz w:val="28"/>
          <w:szCs w:val="28"/>
        </w:rPr>
        <w:t>and</w:t>
      </w:r>
      <w:proofErr w:type="spellEnd"/>
      <w:r w:rsidRPr="003C6113">
        <w:rPr>
          <w:color w:val="000000"/>
          <w:sz w:val="28"/>
          <w:szCs w:val="28"/>
        </w:rPr>
        <w:t xml:space="preserve"> </w:t>
      </w:r>
      <w:proofErr w:type="spellStart"/>
      <w:r w:rsidRPr="003C6113">
        <w:rPr>
          <w:color w:val="000000"/>
          <w:sz w:val="28"/>
          <w:szCs w:val="28"/>
        </w:rPr>
        <w:t>Professional</w:t>
      </w:r>
      <w:proofErr w:type="spellEnd"/>
      <w:r w:rsidRPr="003C6113">
        <w:rPr>
          <w:color w:val="000000"/>
          <w:sz w:val="28"/>
          <w:szCs w:val="28"/>
        </w:rPr>
        <w:t xml:space="preserve"> </w:t>
      </w:r>
      <w:proofErr w:type="spellStart"/>
      <w:r w:rsidRPr="003C6113">
        <w:rPr>
          <w:color w:val="000000"/>
          <w:sz w:val="28"/>
          <w:szCs w:val="28"/>
        </w:rPr>
        <w:t>Practice</w:t>
      </w:r>
      <w:proofErr w:type="spellEnd"/>
      <w:r w:rsidRPr="003C6113">
        <w:rPr>
          <w:color w:val="000000"/>
          <w:sz w:val="28"/>
          <w:szCs w:val="28"/>
        </w:rPr>
        <w:t xml:space="preserve">), к 2004 году сформулировали два </w:t>
      </w:r>
      <w:r w:rsidRPr="003C6113">
        <w:rPr>
          <w:b/>
          <w:color w:val="000000"/>
          <w:sz w:val="28"/>
          <w:szCs w:val="28"/>
        </w:rPr>
        <w:t>ключевых</w:t>
      </w:r>
      <w:r w:rsidRPr="003C6113">
        <w:rPr>
          <w:color w:val="000000"/>
          <w:sz w:val="28"/>
          <w:szCs w:val="28"/>
        </w:rPr>
        <w:t xml:space="preserve"> описания того, что сегодня мы и называем </w:t>
      </w:r>
      <w:r w:rsidRPr="003C6113">
        <w:rPr>
          <w:b/>
          <w:color w:val="000000"/>
          <w:sz w:val="28"/>
          <w:szCs w:val="28"/>
        </w:rPr>
        <w:t xml:space="preserve">основами программной инженерии </w:t>
      </w:r>
      <w:r w:rsidRPr="003C6113">
        <w:rPr>
          <w:color w:val="000000"/>
          <w:sz w:val="28"/>
          <w:szCs w:val="28"/>
        </w:rPr>
        <w:t xml:space="preserve">– </w:t>
      </w:r>
      <w:proofErr w:type="spellStart"/>
      <w:r w:rsidRPr="003C6113">
        <w:rPr>
          <w:color w:val="000000"/>
          <w:sz w:val="28"/>
          <w:szCs w:val="28"/>
        </w:rPr>
        <w:t>Software</w:t>
      </w:r>
      <w:proofErr w:type="spellEnd"/>
      <w:r w:rsidRPr="003C6113">
        <w:rPr>
          <w:color w:val="000000"/>
          <w:sz w:val="28"/>
          <w:szCs w:val="28"/>
        </w:rPr>
        <w:t xml:space="preserve"> </w:t>
      </w:r>
      <w:proofErr w:type="spellStart"/>
      <w:r w:rsidRPr="003C6113">
        <w:rPr>
          <w:color w:val="000000"/>
          <w:sz w:val="28"/>
          <w:szCs w:val="28"/>
        </w:rPr>
        <w:t>Engineering</w:t>
      </w:r>
      <w:proofErr w:type="spellEnd"/>
      <w:r w:rsidRPr="003C6113">
        <w:rPr>
          <w:color w:val="000000"/>
          <w:sz w:val="28"/>
          <w:szCs w:val="28"/>
        </w:rPr>
        <w:t>:</w:t>
      </w:r>
    </w:p>
    <w:p w:rsidR="003C6113" w:rsidRPr="003C6113" w:rsidRDefault="003C6113" w:rsidP="00F07C8C">
      <w:pPr>
        <w:pStyle w:val="af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lastRenderedPageBreak/>
        <w:t>Guide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to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the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Software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Engineering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Body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of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Knowledge</w:t>
      </w:r>
      <w:proofErr w:type="spellEnd"/>
      <w:r w:rsidRPr="003C6113">
        <w:rPr>
          <w:rStyle w:val="af0"/>
          <w:rFonts w:eastAsiaTheme="majorEastAsia"/>
          <w:color w:val="000000"/>
          <w:sz w:val="28"/>
          <w:szCs w:val="28"/>
        </w:rPr>
        <w:t xml:space="preserve"> (SWEBOK), IEEE 2004 </w:t>
      </w:r>
      <w:proofErr w:type="spellStart"/>
      <w:r w:rsidRPr="003C6113">
        <w:rPr>
          <w:rStyle w:val="af0"/>
          <w:rFonts w:eastAsiaTheme="majorEastAsia"/>
          <w:color w:val="000000"/>
          <w:sz w:val="28"/>
          <w:szCs w:val="28"/>
        </w:rPr>
        <w:t>Version</w:t>
      </w:r>
      <w:proofErr w:type="spellEnd"/>
      <w:r w:rsidRPr="003C6113">
        <w:rPr>
          <w:color w:val="000000"/>
          <w:sz w:val="28"/>
          <w:szCs w:val="28"/>
        </w:rPr>
        <w:t>- Руководство к Своду Знаний по Программной Инженерии, в дальнейшем просто “SWEBOK” [SWEBOK, 2004]</w:t>
      </w:r>
      <w:r w:rsidR="00583717">
        <w:rPr>
          <w:rStyle w:val="a7"/>
          <w:color w:val="000000"/>
          <w:sz w:val="28"/>
          <w:szCs w:val="28"/>
        </w:rPr>
        <w:footnoteReference w:id="1"/>
      </w:r>
      <w:r w:rsidRPr="003C6113">
        <w:rPr>
          <w:color w:val="000000"/>
          <w:sz w:val="28"/>
          <w:szCs w:val="28"/>
        </w:rPr>
        <w:t>;</w:t>
      </w:r>
    </w:p>
    <w:p w:rsidR="003C6113" w:rsidRDefault="003C6113" w:rsidP="00F07C8C">
      <w:pPr>
        <w:pStyle w:val="af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Software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Engineering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2004.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Curriculum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Guidelines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for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Undergraduate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Degree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Programs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in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Software</w:t>
      </w:r>
      <w:proofErr w:type="spellEnd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C70596">
        <w:rPr>
          <w:rStyle w:val="af0"/>
          <w:rFonts w:eastAsiaTheme="majorEastAsia"/>
          <w:b/>
          <w:color w:val="000000"/>
          <w:sz w:val="28"/>
          <w:szCs w:val="28"/>
        </w:rPr>
        <w:t>Engineering</w:t>
      </w:r>
      <w:proofErr w:type="spellEnd"/>
      <w:r w:rsidRPr="003C6113">
        <w:rPr>
          <w:color w:val="000000"/>
          <w:sz w:val="28"/>
          <w:szCs w:val="28"/>
        </w:rPr>
        <w:t>– Учебный План для Преподавани</w:t>
      </w:r>
      <w:r w:rsidR="00583717">
        <w:rPr>
          <w:color w:val="000000"/>
          <w:sz w:val="28"/>
          <w:szCs w:val="28"/>
        </w:rPr>
        <w:t>я Программной Инженерии в ВУЗах</w:t>
      </w:r>
      <w:r w:rsidRPr="003C6113">
        <w:rPr>
          <w:color w:val="000000"/>
          <w:sz w:val="28"/>
          <w:szCs w:val="28"/>
        </w:rPr>
        <w:t xml:space="preserve"> (данное название на русском языке представлено в вольном смысловом переводе) [SE, 2004].</w:t>
      </w:r>
    </w:p>
    <w:p w:rsidR="001F1529" w:rsidRDefault="00A469D5" w:rsidP="00496DF4">
      <w:pPr>
        <w:pStyle w:val="af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Последняя версия </w:t>
      </w:r>
      <w:r w:rsidR="00AC62EB">
        <w:rPr>
          <w:color w:val="000000"/>
          <w:sz w:val="28"/>
          <w:szCs w:val="28"/>
        </w:rPr>
        <w:t>Свода знаний была выпущена в 2013 г. (</w:t>
      </w:r>
      <w:r w:rsidR="00AC62EB" w:rsidRPr="00AC62EB">
        <w:rPr>
          <w:color w:val="000000"/>
          <w:sz w:val="28"/>
          <w:szCs w:val="28"/>
        </w:rPr>
        <w:t>SWEBOK</w:t>
      </w:r>
      <w:r w:rsidR="00AC62EB">
        <w:rPr>
          <w:color w:val="000000"/>
          <w:sz w:val="28"/>
          <w:szCs w:val="28"/>
        </w:rPr>
        <w:t xml:space="preserve"> </w:t>
      </w:r>
      <w:r w:rsidR="00AC62EB">
        <w:rPr>
          <w:color w:val="000000"/>
          <w:sz w:val="28"/>
          <w:szCs w:val="28"/>
          <w:lang w:val="en-US"/>
        </w:rPr>
        <w:t>V</w:t>
      </w:r>
      <w:r w:rsidR="00AC62EB" w:rsidRPr="00AC62EB">
        <w:rPr>
          <w:color w:val="000000"/>
          <w:sz w:val="28"/>
          <w:szCs w:val="28"/>
        </w:rPr>
        <w:t>3)</w:t>
      </w:r>
      <w:r w:rsidR="003853A6">
        <w:rPr>
          <w:rStyle w:val="a7"/>
          <w:color w:val="000000"/>
          <w:sz w:val="28"/>
          <w:szCs w:val="28"/>
        </w:rPr>
        <w:footnoteReference w:id="2"/>
      </w:r>
      <w:r w:rsidR="008F53D5">
        <w:rPr>
          <w:color w:val="000000"/>
          <w:sz w:val="28"/>
          <w:szCs w:val="28"/>
        </w:rPr>
        <w:t xml:space="preserve">. </w:t>
      </w:r>
      <w:r w:rsidR="003C737F">
        <w:rPr>
          <w:sz w:val="28"/>
          <w:szCs w:val="28"/>
        </w:rPr>
        <w:t>Естественно, программный инженер любой специализации должен быть хорошо знаком со всеми областями этих знаний.</w:t>
      </w:r>
      <w:r>
        <w:rPr>
          <w:sz w:val="28"/>
          <w:szCs w:val="28"/>
        </w:rPr>
        <w:t xml:space="preserve"> В России материалы по </w:t>
      </w:r>
      <w:r>
        <w:rPr>
          <w:sz w:val="28"/>
          <w:szCs w:val="28"/>
          <w:lang w:val="en-US"/>
        </w:rPr>
        <w:t>SWEBOK</w:t>
      </w:r>
      <w:r w:rsidRPr="00A469D5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найти по адресу</w:t>
      </w:r>
      <w:r w:rsidR="001F1529">
        <w:rPr>
          <w:sz w:val="28"/>
          <w:szCs w:val="28"/>
        </w:rPr>
        <w:t>:</w:t>
      </w:r>
      <w:r w:rsidRPr="00A469D5">
        <w:rPr>
          <w:sz w:val="28"/>
          <w:szCs w:val="28"/>
        </w:rPr>
        <w:t xml:space="preserve"> </w:t>
      </w:r>
      <w:hyperlink r:id="rId8" w:history="1">
        <w:proofErr w:type="gramStart"/>
        <w:r w:rsidR="001F1529" w:rsidRPr="00B35341">
          <w:rPr>
            <w:rStyle w:val="a4"/>
            <w:sz w:val="28"/>
            <w:szCs w:val="28"/>
          </w:rPr>
          <w:t>https://web.archive.org/web/</w:t>
        </w:r>
        <w:r w:rsidR="001F1529" w:rsidRPr="00B35341">
          <w:rPr>
            <w:rStyle w:val="a4"/>
            <w:sz w:val="28"/>
            <w:szCs w:val="28"/>
          </w:rPr>
          <w:t>2</w:t>
        </w:r>
        <w:r w:rsidR="001F1529" w:rsidRPr="00B35341">
          <w:rPr>
            <w:rStyle w:val="a4"/>
            <w:sz w:val="28"/>
            <w:szCs w:val="28"/>
          </w:rPr>
          <w:t>0100201155827/http://swebok.sorlik.ru/</w:t>
        </w:r>
      </w:hyperlink>
      <w:r w:rsidR="001F1529">
        <w:rPr>
          <w:sz w:val="28"/>
          <w:szCs w:val="28"/>
        </w:rPr>
        <w:t xml:space="preserve"> </w:t>
      </w:r>
      <w:r w:rsidRPr="00A469D5">
        <w:rPr>
          <w:sz w:val="28"/>
          <w:szCs w:val="28"/>
        </w:rPr>
        <w:t>.</w:t>
      </w:r>
      <w:proofErr w:type="gramEnd"/>
      <w:r w:rsidRPr="00A469D5">
        <w:rPr>
          <w:sz w:val="28"/>
          <w:szCs w:val="28"/>
        </w:rPr>
        <w:t xml:space="preserve"> </w:t>
      </w:r>
    </w:p>
    <w:p w:rsidR="008F53D5" w:rsidRDefault="008F53D5" w:rsidP="00F07C8C">
      <w:pPr>
        <w:pStyle w:val="af"/>
        <w:spacing w:before="0" w:beforeAutospacing="0" w:after="0" w:afterAutospacing="0"/>
        <w:ind w:left="360" w:firstLine="348"/>
        <w:jc w:val="both"/>
        <w:rPr>
          <w:color w:val="000000"/>
          <w:sz w:val="28"/>
          <w:szCs w:val="28"/>
        </w:rPr>
      </w:pPr>
      <w:r w:rsidRPr="008F53D5">
        <w:rPr>
          <w:color w:val="000000"/>
          <w:sz w:val="28"/>
          <w:szCs w:val="28"/>
        </w:rPr>
        <w:t xml:space="preserve">Важно понимать, что программная инженерия является развивающейся дисциплиной. Более того, данная дисциплина </w:t>
      </w:r>
      <w:r w:rsidRPr="008F53D5">
        <w:rPr>
          <w:b/>
          <w:color w:val="000000"/>
          <w:sz w:val="28"/>
          <w:szCs w:val="28"/>
        </w:rPr>
        <w:t xml:space="preserve">не касается вопросов конкретизации применения </w:t>
      </w:r>
      <w:r w:rsidRPr="008F53D5">
        <w:rPr>
          <w:color w:val="000000"/>
          <w:sz w:val="28"/>
          <w:szCs w:val="28"/>
        </w:rPr>
        <w:t xml:space="preserve">тех или иных языков программирования, архитектурных решений или, тем более, рекомендаций, касающихся более или менее распространенных, или развивающихся с той или иной степенью активности/заметности технологий (например, </w:t>
      </w:r>
      <w:proofErr w:type="spellStart"/>
      <w:r w:rsidRPr="008F53D5">
        <w:rPr>
          <w:color w:val="000000"/>
          <w:sz w:val="28"/>
          <w:szCs w:val="28"/>
        </w:rPr>
        <w:t>web</w:t>
      </w:r>
      <w:proofErr w:type="spellEnd"/>
      <w:r w:rsidRPr="008F53D5">
        <w:rPr>
          <w:color w:val="000000"/>
          <w:sz w:val="28"/>
          <w:szCs w:val="28"/>
        </w:rPr>
        <w:t xml:space="preserve">-служб). </w:t>
      </w:r>
    </w:p>
    <w:p w:rsidR="00177E43" w:rsidRPr="00A469D5" w:rsidRDefault="008F53D5" w:rsidP="00F07C8C">
      <w:pPr>
        <w:pStyle w:val="af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 w:rsidRPr="008F53D5">
        <w:rPr>
          <w:color w:val="000000"/>
          <w:sz w:val="28"/>
          <w:szCs w:val="28"/>
        </w:rPr>
        <w:t xml:space="preserve">Руководство к своду знаний, каковым является SWEBOK, включает </w:t>
      </w:r>
      <w:r w:rsidRPr="008F53D5">
        <w:rPr>
          <w:b/>
          <w:color w:val="000000"/>
          <w:sz w:val="28"/>
          <w:szCs w:val="28"/>
        </w:rPr>
        <w:t xml:space="preserve">базовое определение и описание областей знаний </w:t>
      </w:r>
      <w:r w:rsidRPr="008F53D5">
        <w:rPr>
          <w:color w:val="000000"/>
          <w:sz w:val="28"/>
          <w:szCs w:val="28"/>
        </w:rPr>
        <w:t xml:space="preserve">(например, конфигурационное управление – </w:t>
      </w:r>
      <w:proofErr w:type="spellStart"/>
      <w:r w:rsidRPr="008F53D5">
        <w:rPr>
          <w:color w:val="000000"/>
          <w:sz w:val="28"/>
          <w:szCs w:val="28"/>
        </w:rPr>
        <w:t>configuration</w:t>
      </w:r>
      <w:proofErr w:type="spellEnd"/>
      <w:r w:rsidRPr="008F53D5">
        <w:rPr>
          <w:color w:val="000000"/>
          <w:sz w:val="28"/>
          <w:szCs w:val="28"/>
        </w:rPr>
        <w:t xml:space="preserve"> </w:t>
      </w:r>
      <w:proofErr w:type="spellStart"/>
      <w:r w:rsidRPr="008F53D5">
        <w:rPr>
          <w:color w:val="000000"/>
          <w:sz w:val="28"/>
          <w:szCs w:val="28"/>
        </w:rPr>
        <w:t>management</w:t>
      </w:r>
      <w:proofErr w:type="spellEnd"/>
      <w:r w:rsidRPr="008F53D5">
        <w:rPr>
          <w:color w:val="000000"/>
          <w:sz w:val="28"/>
          <w:szCs w:val="28"/>
        </w:rPr>
        <w:t>) и, безусловно, является</w:t>
      </w:r>
      <w:r>
        <w:rPr>
          <w:color w:val="000000"/>
          <w:sz w:val="28"/>
          <w:szCs w:val="28"/>
        </w:rPr>
        <w:t xml:space="preserve"> </w:t>
      </w:r>
      <w:r w:rsidRPr="008F53D5">
        <w:rPr>
          <w:rStyle w:val="af0"/>
          <w:rFonts w:eastAsiaTheme="majorEastAsia"/>
          <w:b/>
          <w:color w:val="000000"/>
          <w:sz w:val="28"/>
          <w:szCs w:val="28"/>
        </w:rPr>
        <w:t>недостаточным</w:t>
      </w:r>
      <w:r>
        <w:rPr>
          <w:rStyle w:val="af0"/>
          <w:rFonts w:eastAsiaTheme="majorEastAsia"/>
          <w:color w:val="000000"/>
          <w:sz w:val="28"/>
          <w:szCs w:val="28"/>
        </w:rPr>
        <w:t xml:space="preserve"> </w:t>
      </w:r>
      <w:r w:rsidRPr="008F53D5">
        <w:rPr>
          <w:color w:val="000000"/>
          <w:sz w:val="28"/>
          <w:szCs w:val="28"/>
        </w:rPr>
        <w:t>для охвата всех вопросов, относящихся к вопросам создания программного обеспечения, но, в то же время</w:t>
      </w:r>
      <w:r>
        <w:rPr>
          <w:color w:val="000000"/>
          <w:sz w:val="28"/>
          <w:szCs w:val="28"/>
        </w:rPr>
        <w:t xml:space="preserve"> </w:t>
      </w:r>
      <w:r w:rsidRPr="008F53D5">
        <w:rPr>
          <w:rStyle w:val="af0"/>
          <w:rFonts w:eastAsiaTheme="majorEastAsia"/>
          <w:b/>
          <w:color w:val="000000"/>
          <w:sz w:val="28"/>
          <w:szCs w:val="28"/>
        </w:rPr>
        <w:t>необходимым</w:t>
      </w:r>
      <w:r>
        <w:rPr>
          <w:rStyle w:val="af0"/>
          <w:rFonts w:eastAsiaTheme="majorEastAsia"/>
          <w:color w:val="000000"/>
          <w:sz w:val="28"/>
          <w:szCs w:val="28"/>
        </w:rPr>
        <w:t xml:space="preserve"> </w:t>
      </w:r>
      <w:r w:rsidRPr="008F53D5">
        <w:rPr>
          <w:color w:val="000000"/>
          <w:sz w:val="28"/>
          <w:szCs w:val="28"/>
        </w:rPr>
        <w:t>для их понимания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0A14CB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F53D5" w:rsidRDefault="008F53D5" w:rsidP="00F07C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Модель деятельности </w:t>
      </w:r>
      <w:r w:rsidR="000A14CB">
        <w:rPr>
          <w:rFonts w:ascii="Times New Roman" w:hAnsi="Times New Roman" w:cs="Times New Roman"/>
          <w:sz w:val="28"/>
          <w:szCs w:val="28"/>
        </w:rPr>
        <w:t>профессиональных сообществ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4CB">
        <w:rPr>
          <w:rFonts w:ascii="Times New Roman" w:hAnsi="Times New Roman" w:cs="Times New Roman"/>
          <w:sz w:val="28"/>
          <w:szCs w:val="28"/>
        </w:rPr>
        <w:t>и знаний в области программной инженерии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en-US"/>
        </w:rPr>
        <w:t>SWEBOK</w:t>
      </w:r>
      <w:r>
        <w:rPr>
          <w:rStyle w:val="a7"/>
          <w:rFonts w:ascii="Times New Roman" w:hAnsi="Times New Roman" w:cs="Times New Roman"/>
          <w:sz w:val="28"/>
          <w:szCs w:val="28"/>
          <w:lang w:val="en-US"/>
        </w:rPr>
        <w:footnoteReference w:id="3"/>
      </w:r>
      <w:r w:rsidRPr="008F53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рис. 3.1.</w:t>
      </w:r>
    </w:p>
    <w:p w:rsidR="000A14CB" w:rsidRPr="000A14CB" w:rsidRDefault="000A14CB" w:rsidP="0069527E">
      <w:pPr>
        <w:pStyle w:val="af"/>
        <w:spacing w:before="0" w:beforeAutospacing="0" w:after="0" w:afterAutospacing="0"/>
        <w:ind w:firstLine="34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0A14CB">
        <w:rPr>
          <w:color w:val="000000"/>
          <w:sz w:val="28"/>
          <w:szCs w:val="28"/>
        </w:rPr>
        <w:t xml:space="preserve">дной из важнейших целей SWEBOK является </w:t>
      </w:r>
      <w:r w:rsidRPr="000A14CB">
        <w:rPr>
          <w:b/>
          <w:color w:val="000000"/>
          <w:sz w:val="28"/>
          <w:szCs w:val="28"/>
        </w:rPr>
        <w:t>именно определение и систематизация</w:t>
      </w:r>
      <w:r w:rsidRPr="000A14CB">
        <w:rPr>
          <w:color w:val="000000"/>
          <w:sz w:val="28"/>
          <w:szCs w:val="28"/>
        </w:rPr>
        <w:t xml:space="preserve"> тех аспектов деятельности, которые составляют суть профессии</w:t>
      </w:r>
      <w:r w:rsidR="00496DF4">
        <w:rPr>
          <w:rStyle w:val="apple-converted-space"/>
          <w:rFonts w:eastAsiaTheme="majorEastAsia"/>
          <w:color w:val="000000"/>
          <w:sz w:val="28"/>
          <w:szCs w:val="28"/>
        </w:rPr>
        <w:t xml:space="preserve"> </w:t>
      </w:r>
      <w:r w:rsidRPr="000A14CB">
        <w:rPr>
          <w:rStyle w:val="af0"/>
          <w:rFonts w:eastAsiaTheme="majorEastAsia"/>
          <w:color w:val="000000"/>
          <w:sz w:val="28"/>
          <w:szCs w:val="28"/>
        </w:rPr>
        <w:t>инженера-программиста</w:t>
      </w:r>
      <w:r w:rsidRPr="000A14CB">
        <w:rPr>
          <w:color w:val="000000"/>
          <w:sz w:val="28"/>
          <w:szCs w:val="28"/>
        </w:rPr>
        <w:t>.</w:t>
      </w:r>
    </w:p>
    <w:p w:rsidR="000A14CB" w:rsidRPr="008F53D5" w:rsidRDefault="000A14CB" w:rsidP="00F07C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D0D31" w:rsidRPr="00ED0D31" w:rsidRDefault="00ED0D31" w:rsidP="00F07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431FB4" wp14:editId="7024492E">
            <wp:extent cx="5940129" cy="4360404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8133" r="35554" b="11730"/>
                    <a:stretch/>
                  </pic:blipFill>
                  <pic:spPr bwMode="auto">
                    <a:xfrm>
                      <a:off x="0" y="0"/>
                      <a:ext cx="5942922" cy="4362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E43" w:rsidRPr="00494745" w:rsidRDefault="001F1529" w:rsidP="00F07C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3853A6">
        <w:rPr>
          <w:rFonts w:ascii="Times New Roman" w:hAnsi="Times New Roman" w:cs="Times New Roman"/>
          <w:sz w:val="28"/>
          <w:szCs w:val="28"/>
        </w:rPr>
        <w:t>.1. Мо</w:t>
      </w:r>
      <w:r w:rsidR="000A14CB">
        <w:rPr>
          <w:rFonts w:ascii="Times New Roman" w:hAnsi="Times New Roman" w:cs="Times New Roman"/>
          <w:sz w:val="28"/>
          <w:szCs w:val="28"/>
        </w:rPr>
        <w:t>дель деятельности и знаний в области программной инженерии</w:t>
      </w:r>
    </w:p>
    <w:p w:rsidR="000A14CB" w:rsidRPr="0069527E" w:rsidRDefault="001F1529" w:rsidP="00F07C8C">
      <w:pPr>
        <w:pStyle w:val="4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9527E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0A14CB" w:rsidRPr="0069527E">
        <w:rPr>
          <w:rFonts w:ascii="Times New Roman" w:hAnsi="Times New Roman" w:cs="Times New Roman"/>
          <w:b/>
          <w:color w:val="auto"/>
          <w:sz w:val="28"/>
          <w:szCs w:val="28"/>
        </w:rPr>
        <w:t>.1.2 Содержание Свода знаний программного инженера</w:t>
      </w:r>
    </w:p>
    <w:p w:rsidR="00E164A4" w:rsidRDefault="00E164A4" w:rsidP="00F07C8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tab/>
      </w:r>
      <w:r w:rsidRPr="00E164A4">
        <w:rPr>
          <w:rFonts w:ascii="Times New Roman" w:hAnsi="Times New Roman" w:cs="Times New Roman"/>
          <w:color w:val="000000"/>
          <w:sz w:val="28"/>
          <w:szCs w:val="28"/>
        </w:rPr>
        <w:t xml:space="preserve">Описание областей знаний в SWEBOK построено по иерархическому принципу, как результат структурной декомпозиции. Такое иерархическое построение обычно насчитывает два-три уровня детализации, принятых для идентификации тех или иных общепризнанных аспектов программной инженерии. При этом, структура декомпозиции областей знаний </w:t>
      </w:r>
      <w:r w:rsidRPr="00E164A4">
        <w:rPr>
          <w:rFonts w:ascii="Times New Roman" w:hAnsi="Times New Roman" w:cs="Times New Roman"/>
          <w:b/>
          <w:color w:val="000000"/>
          <w:sz w:val="28"/>
          <w:szCs w:val="28"/>
        </w:rPr>
        <w:t>детализирована только до того уровня, который необходим для понимания природы соответствующих тем и возможности нахождения источников компетенции и других справочных данных и материалов</w:t>
      </w:r>
      <w:r w:rsidRPr="00E164A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A14CB" w:rsidRDefault="00E164A4" w:rsidP="00F07C8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64A4">
        <w:rPr>
          <w:rFonts w:ascii="Times New Roman" w:hAnsi="Times New Roman" w:cs="Times New Roman"/>
          <w:color w:val="000000"/>
          <w:sz w:val="28"/>
          <w:szCs w:val="28"/>
        </w:rPr>
        <w:t>В принципе, считается, что как таковой “свод знаний” по программной инженерии представлен не в обсуждаемом руководстве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(SWEBOK), а в первоисточниках, </w:t>
      </w:r>
      <w:r w:rsidRPr="00E164A4">
        <w:rPr>
          <w:rFonts w:ascii="Times New Roman" w:hAnsi="Times New Roman" w:cs="Times New Roman"/>
          <w:color w:val="000000"/>
          <w:sz w:val="28"/>
          <w:szCs w:val="28"/>
        </w:rPr>
        <w:t>как указанных в нем, так и представленных за ег</w:t>
      </w:r>
      <w:r>
        <w:rPr>
          <w:rFonts w:ascii="Times New Roman" w:hAnsi="Times New Roman" w:cs="Times New Roman"/>
          <w:color w:val="000000"/>
          <w:sz w:val="28"/>
          <w:szCs w:val="28"/>
        </w:rPr>
        <w:t>о рамками</w:t>
      </w:r>
      <w:r w:rsidRPr="00E164A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Это означает, что конкретизация знаний требует обращения к соответствующим стандартам и рекомендациям.</w:t>
      </w:r>
    </w:p>
    <w:p w:rsidR="00E164A4" w:rsidRPr="00E164A4" w:rsidRDefault="00E164A4" w:rsidP="00F07C8C">
      <w:pPr>
        <w:pStyle w:val="a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E164A4">
        <w:rPr>
          <w:color w:val="000000"/>
          <w:sz w:val="28"/>
          <w:szCs w:val="28"/>
        </w:rPr>
        <w:t>SWEBOK описывает 10 областей знаний:</w:t>
      </w:r>
    </w:p>
    <w:p w:rsidR="00E164A4" w:rsidRPr="00E164A4" w:rsidRDefault="00E164A4" w:rsidP="00F07C8C">
      <w:pPr>
        <w:pStyle w:val="af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Software</w:t>
      </w:r>
      <w:proofErr w:type="spellEnd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requirements</w:t>
      </w:r>
      <w:proofErr w:type="spellEnd"/>
      <w:r w:rsidRPr="00E164A4">
        <w:rPr>
          <w:color w:val="000000"/>
          <w:sz w:val="28"/>
          <w:szCs w:val="28"/>
        </w:rPr>
        <w:t>– программные требования</w:t>
      </w:r>
    </w:p>
    <w:p w:rsidR="00E164A4" w:rsidRPr="00E164A4" w:rsidRDefault="00E164A4" w:rsidP="00F07C8C">
      <w:pPr>
        <w:pStyle w:val="af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Software</w:t>
      </w:r>
      <w:proofErr w:type="spellEnd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design</w:t>
      </w:r>
      <w:proofErr w:type="spellEnd"/>
      <w:r w:rsidRPr="00E164A4">
        <w:rPr>
          <w:color w:val="000000"/>
          <w:sz w:val="28"/>
          <w:szCs w:val="28"/>
        </w:rPr>
        <w:t>– дизайн (архитектура)</w:t>
      </w:r>
    </w:p>
    <w:p w:rsidR="00E164A4" w:rsidRPr="00E164A4" w:rsidRDefault="00E164A4" w:rsidP="00F07C8C">
      <w:pPr>
        <w:pStyle w:val="af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Software</w:t>
      </w:r>
      <w:proofErr w:type="spellEnd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construction</w:t>
      </w:r>
      <w:proofErr w:type="spellEnd"/>
      <w:r w:rsidRPr="00E164A4">
        <w:rPr>
          <w:color w:val="000000"/>
          <w:sz w:val="28"/>
          <w:szCs w:val="28"/>
        </w:rPr>
        <w:t>– конструирование программного обеспечения</w:t>
      </w:r>
    </w:p>
    <w:p w:rsidR="00E164A4" w:rsidRPr="00E164A4" w:rsidRDefault="00E164A4" w:rsidP="00F07C8C">
      <w:pPr>
        <w:pStyle w:val="af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Software</w:t>
      </w:r>
      <w:proofErr w:type="spellEnd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testing</w:t>
      </w:r>
      <w:proofErr w:type="spellEnd"/>
      <w:r w:rsidRPr="00E164A4">
        <w:rPr>
          <w:color w:val="000000"/>
          <w:sz w:val="28"/>
          <w:szCs w:val="28"/>
        </w:rPr>
        <w:t>- тестирование</w:t>
      </w:r>
    </w:p>
    <w:p w:rsidR="00E164A4" w:rsidRPr="00E164A4" w:rsidRDefault="00E164A4" w:rsidP="00F07C8C">
      <w:pPr>
        <w:pStyle w:val="af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lastRenderedPageBreak/>
        <w:t>Software</w:t>
      </w:r>
      <w:proofErr w:type="spellEnd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maintenance</w:t>
      </w:r>
      <w:proofErr w:type="spellEnd"/>
      <w:r w:rsidRPr="00E164A4">
        <w:rPr>
          <w:color w:val="000000"/>
          <w:sz w:val="28"/>
          <w:szCs w:val="28"/>
        </w:rPr>
        <w:t>– эксплуатация (поддержка) программного обеспечения</w:t>
      </w:r>
    </w:p>
    <w:p w:rsidR="00E164A4" w:rsidRPr="00E164A4" w:rsidRDefault="00E164A4" w:rsidP="00F07C8C">
      <w:pPr>
        <w:pStyle w:val="af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Software</w:t>
      </w:r>
      <w:proofErr w:type="spellEnd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configuration</w:t>
      </w:r>
      <w:proofErr w:type="spellEnd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management</w:t>
      </w:r>
      <w:proofErr w:type="spellEnd"/>
      <w:r w:rsidRPr="00E164A4">
        <w:rPr>
          <w:color w:val="000000"/>
          <w:sz w:val="28"/>
          <w:szCs w:val="28"/>
        </w:rPr>
        <w:t>– конфигурационное управление</w:t>
      </w:r>
    </w:p>
    <w:p w:rsidR="00E164A4" w:rsidRPr="00E164A4" w:rsidRDefault="00E164A4" w:rsidP="00F07C8C">
      <w:pPr>
        <w:pStyle w:val="af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Software</w:t>
      </w:r>
      <w:proofErr w:type="spellEnd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engineering</w:t>
      </w:r>
      <w:proofErr w:type="spellEnd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management</w:t>
      </w:r>
      <w:proofErr w:type="spellEnd"/>
      <w:r w:rsidRPr="00E164A4">
        <w:rPr>
          <w:color w:val="000000"/>
          <w:sz w:val="28"/>
          <w:szCs w:val="28"/>
        </w:rPr>
        <w:t>– управление в программной инженерии</w:t>
      </w:r>
    </w:p>
    <w:p w:rsidR="00E164A4" w:rsidRPr="00E164A4" w:rsidRDefault="00E164A4" w:rsidP="00F07C8C">
      <w:pPr>
        <w:pStyle w:val="af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Software</w:t>
      </w:r>
      <w:proofErr w:type="spellEnd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engineering</w:t>
      </w:r>
      <w:proofErr w:type="spellEnd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process</w:t>
      </w:r>
      <w:proofErr w:type="spellEnd"/>
      <w:r w:rsidRPr="00E164A4">
        <w:rPr>
          <w:color w:val="000000"/>
          <w:sz w:val="28"/>
          <w:szCs w:val="28"/>
        </w:rPr>
        <w:t>– процессы программной инженерии</w:t>
      </w:r>
    </w:p>
    <w:p w:rsidR="00E164A4" w:rsidRPr="00E164A4" w:rsidRDefault="00E164A4" w:rsidP="00F07C8C">
      <w:pPr>
        <w:pStyle w:val="af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E164A4">
        <w:rPr>
          <w:rStyle w:val="af0"/>
          <w:rFonts w:eastAsiaTheme="majorEastAsia"/>
          <w:b/>
          <w:color w:val="000000"/>
          <w:sz w:val="28"/>
          <w:szCs w:val="28"/>
          <w:lang w:val="en-US"/>
        </w:rPr>
        <w:t>Software engineering tools and methods</w:t>
      </w:r>
      <w:r w:rsidRPr="00E164A4">
        <w:rPr>
          <w:rStyle w:val="apple-converted-space"/>
          <w:color w:val="000000"/>
          <w:sz w:val="28"/>
          <w:szCs w:val="28"/>
          <w:lang w:val="en-US"/>
        </w:rPr>
        <w:t> </w:t>
      </w:r>
      <w:r w:rsidRPr="00E164A4">
        <w:rPr>
          <w:color w:val="000000"/>
          <w:sz w:val="28"/>
          <w:szCs w:val="28"/>
          <w:lang w:val="en-US"/>
        </w:rPr>
        <w:t xml:space="preserve">– </w:t>
      </w:r>
      <w:r w:rsidRPr="00E164A4">
        <w:rPr>
          <w:color w:val="000000"/>
          <w:sz w:val="28"/>
          <w:szCs w:val="28"/>
        </w:rPr>
        <w:t>инструменты</w:t>
      </w:r>
      <w:r w:rsidRPr="00E164A4">
        <w:rPr>
          <w:color w:val="000000"/>
          <w:sz w:val="28"/>
          <w:szCs w:val="28"/>
          <w:lang w:val="en-US"/>
        </w:rPr>
        <w:t xml:space="preserve"> </w:t>
      </w:r>
      <w:r w:rsidRPr="00E164A4">
        <w:rPr>
          <w:color w:val="000000"/>
          <w:sz w:val="28"/>
          <w:szCs w:val="28"/>
        </w:rPr>
        <w:t>и</w:t>
      </w:r>
      <w:r w:rsidRPr="00E164A4">
        <w:rPr>
          <w:color w:val="000000"/>
          <w:sz w:val="28"/>
          <w:szCs w:val="28"/>
          <w:lang w:val="en-US"/>
        </w:rPr>
        <w:t xml:space="preserve"> </w:t>
      </w:r>
      <w:r w:rsidRPr="00E164A4">
        <w:rPr>
          <w:color w:val="000000"/>
          <w:sz w:val="28"/>
          <w:szCs w:val="28"/>
        </w:rPr>
        <w:t>методы</w:t>
      </w:r>
    </w:p>
    <w:p w:rsidR="00E164A4" w:rsidRPr="00E164A4" w:rsidRDefault="00E164A4" w:rsidP="00F07C8C">
      <w:pPr>
        <w:pStyle w:val="af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Software</w:t>
      </w:r>
      <w:proofErr w:type="spellEnd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E164A4">
        <w:rPr>
          <w:rStyle w:val="af0"/>
          <w:rFonts w:eastAsiaTheme="majorEastAsia"/>
          <w:b/>
          <w:color w:val="000000"/>
          <w:sz w:val="28"/>
          <w:szCs w:val="28"/>
        </w:rPr>
        <w:t>quality</w:t>
      </w:r>
      <w:proofErr w:type="spellEnd"/>
      <w:r w:rsidRPr="00E164A4">
        <w:rPr>
          <w:color w:val="000000"/>
          <w:sz w:val="28"/>
          <w:szCs w:val="28"/>
        </w:rPr>
        <w:t>– качество программного обеспечения</w:t>
      </w:r>
    </w:p>
    <w:p w:rsidR="00E164A4" w:rsidRDefault="00E164A4" w:rsidP="00F07C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3776C" w:rsidRPr="0073776C" w:rsidRDefault="0073776C" w:rsidP="00F07C8C">
      <w:pPr>
        <w:pStyle w:val="af"/>
        <w:ind w:firstLine="360"/>
        <w:jc w:val="both"/>
        <w:rPr>
          <w:color w:val="000000"/>
          <w:sz w:val="28"/>
          <w:szCs w:val="28"/>
        </w:rPr>
      </w:pPr>
      <w:r w:rsidRPr="0073776C">
        <w:rPr>
          <w:color w:val="000000"/>
          <w:sz w:val="28"/>
          <w:szCs w:val="28"/>
        </w:rPr>
        <w:t>В дополнение к ним, SWEBOK также включает обзор смежных дисциплин, связь с которыми представлена как фундаментальная, важная и обоснованная для программной инженерии:</w:t>
      </w:r>
    </w:p>
    <w:p w:rsidR="0073776C" w:rsidRPr="00F00CF0" w:rsidRDefault="0073776C" w:rsidP="00F07C8C">
      <w:pPr>
        <w:pStyle w:val="af"/>
        <w:numPr>
          <w:ilvl w:val="0"/>
          <w:numId w:val="3"/>
        </w:numPr>
        <w:jc w:val="both"/>
        <w:rPr>
          <w:b/>
          <w:color w:val="000000"/>
          <w:sz w:val="28"/>
          <w:szCs w:val="28"/>
        </w:rPr>
      </w:pPr>
      <w:proofErr w:type="spellStart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>Computer</w:t>
      </w:r>
      <w:proofErr w:type="spellEnd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>engineering</w:t>
      </w:r>
      <w:proofErr w:type="spellEnd"/>
    </w:p>
    <w:p w:rsidR="0073776C" w:rsidRPr="00F00CF0" w:rsidRDefault="0073776C" w:rsidP="00F07C8C">
      <w:pPr>
        <w:pStyle w:val="af"/>
        <w:numPr>
          <w:ilvl w:val="0"/>
          <w:numId w:val="3"/>
        </w:numPr>
        <w:jc w:val="both"/>
        <w:rPr>
          <w:b/>
          <w:color w:val="000000"/>
          <w:sz w:val="28"/>
          <w:szCs w:val="28"/>
        </w:rPr>
      </w:pPr>
      <w:proofErr w:type="spellStart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>Computer</w:t>
      </w:r>
      <w:proofErr w:type="spellEnd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>science</w:t>
      </w:r>
      <w:proofErr w:type="spellEnd"/>
    </w:p>
    <w:p w:rsidR="0073776C" w:rsidRPr="00F00CF0" w:rsidRDefault="0073776C" w:rsidP="00F07C8C">
      <w:pPr>
        <w:pStyle w:val="af"/>
        <w:numPr>
          <w:ilvl w:val="0"/>
          <w:numId w:val="3"/>
        </w:numPr>
        <w:jc w:val="both"/>
        <w:rPr>
          <w:b/>
          <w:color w:val="000000"/>
          <w:sz w:val="28"/>
          <w:szCs w:val="28"/>
        </w:rPr>
      </w:pPr>
      <w:proofErr w:type="spellStart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>Management</w:t>
      </w:r>
      <w:proofErr w:type="spellEnd"/>
    </w:p>
    <w:p w:rsidR="0073776C" w:rsidRPr="00F00CF0" w:rsidRDefault="0073776C" w:rsidP="00F07C8C">
      <w:pPr>
        <w:pStyle w:val="af"/>
        <w:numPr>
          <w:ilvl w:val="0"/>
          <w:numId w:val="3"/>
        </w:numPr>
        <w:jc w:val="both"/>
        <w:rPr>
          <w:b/>
          <w:color w:val="000000"/>
          <w:sz w:val="28"/>
          <w:szCs w:val="28"/>
        </w:rPr>
      </w:pPr>
      <w:proofErr w:type="spellStart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>Mathematics</w:t>
      </w:r>
      <w:proofErr w:type="spellEnd"/>
    </w:p>
    <w:p w:rsidR="0073776C" w:rsidRPr="00F00CF0" w:rsidRDefault="0073776C" w:rsidP="00F07C8C">
      <w:pPr>
        <w:pStyle w:val="af"/>
        <w:numPr>
          <w:ilvl w:val="0"/>
          <w:numId w:val="3"/>
        </w:numPr>
        <w:jc w:val="both"/>
        <w:rPr>
          <w:b/>
          <w:color w:val="000000"/>
          <w:sz w:val="28"/>
          <w:szCs w:val="28"/>
        </w:rPr>
      </w:pPr>
      <w:proofErr w:type="spellStart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>Project</w:t>
      </w:r>
      <w:proofErr w:type="spellEnd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>management</w:t>
      </w:r>
      <w:proofErr w:type="spellEnd"/>
    </w:p>
    <w:p w:rsidR="0073776C" w:rsidRPr="00F00CF0" w:rsidRDefault="0073776C" w:rsidP="00F07C8C">
      <w:pPr>
        <w:pStyle w:val="af"/>
        <w:numPr>
          <w:ilvl w:val="0"/>
          <w:numId w:val="3"/>
        </w:numPr>
        <w:jc w:val="both"/>
        <w:rPr>
          <w:b/>
          <w:color w:val="000000"/>
          <w:sz w:val="28"/>
          <w:szCs w:val="28"/>
        </w:rPr>
      </w:pPr>
      <w:proofErr w:type="spellStart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>Quality</w:t>
      </w:r>
      <w:proofErr w:type="spellEnd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>management</w:t>
      </w:r>
      <w:proofErr w:type="spellEnd"/>
    </w:p>
    <w:p w:rsidR="0073776C" w:rsidRPr="00F00CF0" w:rsidRDefault="0073776C" w:rsidP="00F07C8C">
      <w:pPr>
        <w:pStyle w:val="af"/>
        <w:numPr>
          <w:ilvl w:val="0"/>
          <w:numId w:val="3"/>
        </w:numPr>
        <w:jc w:val="both"/>
        <w:rPr>
          <w:rStyle w:val="af0"/>
          <w:rFonts w:ascii="Arial" w:hAnsi="Arial" w:cs="Arial"/>
          <w:b/>
          <w:i w:val="0"/>
          <w:iCs w:val="0"/>
          <w:color w:val="000000"/>
          <w:sz w:val="20"/>
          <w:szCs w:val="20"/>
        </w:rPr>
      </w:pPr>
      <w:proofErr w:type="spellStart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>Systems</w:t>
      </w:r>
      <w:proofErr w:type="spellEnd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 xml:space="preserve"> </w:t>
      </w:r>
      <w:proofErr w:type="spellStart"/>
      <w:r w:rsidRPr="00F00CF0">
        <w:rPr>
          <w:rStyle w:val="af0"/>
          <w:rFonts w:eastAsiaTheme="majorEastAsia"/>
          <w:b/>
          <w:color w:val="000000"/>
          <w:sz w:val="28"/>
          <w:szCs w:val="28"/>
        </w:rPr>
        <w:t>engineering</w:t>
      </w:r>
      <w:proofErr w:type="spellEnd"/>
    </w:p>
    <w:p w:rsidR="00F00CF0" w:rsidRPr="001E2A52" w:rsidRDefault="00F00CF0" w:rsidP="00F07C8C">
      <w:pPr>
        <w:pStyle w:val="af"/>
        <w:ind w:firstLine="708"/>
        <w:jc w:val="both"/>
        <w:rPr>
          <w:rStyle w:val="af0"/>
          <w:rFonts w:eastAsiaTheme="majorEastAsia"/>
          <w:b/>
          <w:i w:val="0"/>
          <w:color w:val="000000"/>
          <w:sz w:val="28"/>
          <w:szCs w:val="28"/>
        </w:rPr>
      </w:pPr>
      <w:r>
        <w:rPr>
          <w:rStyle w:val="af0"/>
          <w:rFonts w:eastAsiaTheme="majorEastAsia"/>
          <w:i w:val="0"/>
          <w:color w:val="000000"/>
          <w:sz w:val="28"/>
          <w:szCs w:val="28"/>
        </w:rPr>
        <w:t xml:space="preserve">Интересно рассмотреть и проанализировать отличие программной инженерии от </w:t>
      </w:r>
      <w:r>
        <w:rPr>
          <w:rStyle w:val="af0"/>
          <w:rFonts w:eastAsiaTheme="majorEastAsia"/>
          <w:i w:val="0"/>
          <w:color w:val="000000"/>
          <w:sz w:val="28"/>
          <w:szCs w:val="28"/>
          <w:lang w:val="en-US"/>
        </w:rPr>
        <w:t>Computer</w:t>
      </w:r>
      <w:r w:rsidRPr="00F00CF0">
        <w:rPr>
          <w:rStyle w:val="af0"/>
          <w:rFonts w:eastAsiaTheme="majorEastAsia"/>
          <w:i w:val="0"/>
          <w:color w:val="000000"/>
          <w:sz w:val="28"/>
          <w:szCs w:val="28"/>
        </w:rPr>
        <w:t xml:space="preserve"> </w:t>
      </w:r>
      <w:r>
        <w:rPr>
          <w:rStyle w:val="af0"/>
          <w:rFonts w:eastAsiaTheme="majorEastAsia"/>
          <w:i w:val="0"/>
          <w:color w:val="000000"/>
          <w:sz w:val="28"/>
          <w:szCs w:val="28"/>
          <w:lang w:val="en-US"/>
        </w:rPr>
        <w:t>engineering</w:t>
      </w:r>
      <w:r w:rsidRPr="00F00CF0">
        <w:rPr>
          <w:rStyle w:val="af0"/>
          <w:rFonts w:eastAsiaTheme="majorEastAsia"/>
          <w:i w:val="0"/>
          <w:color w:val="000000"/>
          <w:sz w:val="28"/>
          <w:szCs w:val="28"/>
        </w:rPr>
        <w:t xml:space="preserve"> (</w:t>
      </w:r>
      <w:r>
        <w:rPr>
          <w:rStyle w:val="af0"/>
          <w:rFonts w:eastAsiaTheme="majorEastAsia"/>
          <w:i w:val="0"/>
          <w:color w:val="000000"/>
          <w:sz w:val="28"/>
          <w:szCs w:val="28"/>
        </w:rPr>
        <w:t xml:space="preserve">Компьютерной инженерии) и </w:t>
      </w:r>
      <w:r>
        <w:rPr>
          <w:rStyle w:val="af0"/>
          <w:rFonts w:eastAsiaTheme="majorEastAsia"/>
          <w:i w:val="0"/>
          <w:color w:val="000000"/>
          <w:sz w:val="28"/>
          <w:szCs w:val="28"/>
          <w:lang w:val="en-US"/>
        </w:rPr>
        <w:t>Systems</w:t>
      </w:r>
      <w:r w:rsidRPr="00F00CF0">
        <w:rPr>
          <w:rStyle w:val="af0"/>
          <w:rFonts w:eastAsiaTheme="majorEastAsia"/>
          <w:i w:val="0"/>
          <w:color w:val="000000"/>
          <w:sz w:val="28"/>
          <w:szCs w:val="28"/>
        </w:rPr>
        <w:t xml:space="preserve"> </w:t>
      </w:r>
      <w:r>
        <w:rPr>
          <w:rStyle w:val="af0"/>
          <w:rFonts w:eastAsiaTheme="majorEastAsia"/>
          <w:i w:val="0"/>
          <w:color w:val="000000"/>
          <w:sz w:val="28"/>
          <w:szCs w:val="28"/>
          <w:lang w:val="en-US"/>
        </w:rPr>
        <w:t>Engineering</w:t>
      </w:r>
      <w:r w:rsidRPr="00F00CF0">
        <w:rPr>
          <w:rStyle w:val="af0"/>
          <w:rFonts w:eastAsiaTheme="majorEastAsia"/>
          <w:i w:val="0"/>
          <w:color w:val="000000"/>
          <w:sz w:val="28"/>
          <w:szCs w:val="28"/>
        </w:rPr>
        <w:t xml:space="preserve"> (</w:t>
      </w:r>
      <w:r>
        <w:rPr>
          <w:rStyle w:val="af0"/>
          <w:rFonts w:eastAsiaTheme="majorEastAsia"/>
          <w:i w:val="0"/>
          <w:color w:val="000000"/>
          <w:sz w:val="28"/>
          <w:szCs w:val="28"/>
        </w:rPr>
        <w:t xml:space="preserve">Системной инженерии). </w:t>
      </w:r>
      <w:r w:rsidRPr="001E2A52">
        <w:rPr>
          <w:rStyle w:val="af0"/>
          <w:rFonts w:eastAsiaTheme="majorEastAsia"/>
          <w:b/>
          <w:i w:val="0"/>
          <w:color w:val="000000"/>
          <w:sz w:val="28"/>
          <w:szCs w:val="28"/>
        </w:rPr>
        <w:t>Это необходимо сделать как домашнее задание.</w:t>
      </w:r>
    </w:p>
    <w:p w:rsidR="00F00CF0" w:rsidRDefault="00F00CF0" w:rsidP="00F07C8C">
      <w:pPr>
        <w:pStyle w:val="af"/>
        <w:ind w:firstLine="720"/>
        <w:jc w:val="both"/>
        <w:rPr>
          <w:color w:val="000000"/>
          <w:sz w:val="28"/>
          <w:szCs w:val="28"/>
        </w:rPr>
      </w:pPr>
      <w:r w:rsidRPr="00F00CF0">
        <w:rPr>
          <w:color w:val="000000"/>
          <w:sz w:val="28"/>
          <w:szCs w:val="28"/>
        </w:rPr>
        <w:t>SWEBOK не ассоциирован с той или иной моделью (например, жизненного цикла</w:t>
      </w:r>
      <w:r>
        <w:rPr>
          <w:rStyle w:val="a7"/>
          <w:color w:val="000000"/>
          <w:sz w:val="28"/>
          <w:szCs w:val="28"/>
        </w:rPr>
        <w:footnoteReference w:id="4"/>
      </w:r>
      <w:r w:rsidRPr="00F00CF0">
        <w:rPr>
          <w:color w:val="000000"/>
          <w:sz w:val="28"/>
          <w:szCs w:val="28"/>
        </w:rPr>
        <w:t xml:space="preserve">) или методом. Хотя на первый взгляд первые пять областей знаний в SWEBOK представлены в традиционной последовательной (каскадной - </w:t>
      </w:r>
      <w:proofErr w:type="spellStart"/>
      <w:r w:rsidRPr="00F00CF0">
        <w:rPr>
          <w:color w:val="000000"/>
          <w:sz w:val="28"/>
          <w:szCs w:val="28"/>
        </w:rPr>
        <w:t>waterfall</w:t>
      </w:r>
      <w:proofErr w:type="spellEnd"/>
      <w:r w:rsidRPr="00F00CF0">
        <w:rPr>
          <w:color w:val="000000"/>
          <w:sz w:val="28"/>
          <w:szCs w:val="28"/>
        </w:rPr>
        <w:t xml:space="preserve">) модели, это не более чем следование принятой последовательности освещения </w:t>
      </w:r>
      <w:proofErr w:type="gramStart"/>
      <w:r w:rsidR="0073137E">
        <w:rPr>
          <w:color w:val="000000"/>
          <w:sz w:val="28"/>
          <w:szCs w:val="28"/>
        </w:rPr>
        <w:t>соответствующих</w:t>
      </w:r>
      <w:proofErr w:type="gramEnd"/>
      <w:r w:rsidRPr="00F00CF0">
        <w:rPr>
          <w:color w:val="000000"/>
          <w:sz w:val="28"/>
          <w:szCs w:val="28"/>
        </w:rPr>
        <w:t xml:space="preserve"> тем. Остальные области и структура декомпозиции областей представлены в алфавитном порядке.</w:t>
      </w:r>
    </w:p>
    <w:p w:rsidR="001D0767" w:rsidRPr="001D0767" w:rsidRDefault="0069527E" w:rsidP="00496DF4">
      <w:pPr>
        <w:pStyle w:val="af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рис. 2</w:t>
      </w:r>
      <w:r w:rsidR="00C70596">
        <w:rPr>
          <w:color w:val="000000"/>
          <w:sz w:val="28"/>
          <w:szCs w:val="28"/>
        </w:rPr>
        <w:t>.2</w:t>
      </w:r>
      <w:r w:rsidR="001D0767">
        <w:rPr>
          <w:color w:val="000000"/>
          <w:sz w:val="28"/>
          <w:szCs w:val="28"/>
        </w:rPr>
        <w:t xml:space="preserve"> (</w:t>
      </w:r>
      <w:proofErr w:type="spellStart"/>
      <w:proofErr w:type="gramStart"/>
      <w:r w:rsidR="001D0767">
        <w:rPr>
          <w:color w:val="000000"/>
          <w:sz w:val="28"/>
          <w:szCs w:val="28"/>
        </w:rPr>
        <w:t>а,б</w:t>
      </w:r>
      <w:proofErr w:type="spellEnd"/>
      <w:proofErr w:type="gramEnd"/>
      <w:r w:rsidR="001D0767">
        <w:rPr>
          <w:color w:val="000000"/>
          <w:sz w:val="28"/>
          <w:szCs w:val="28"/>
        </w:rPr>
        <w:t>)</w:t>
      </w:r>
      <w:r w:rsidR="00C70596">
        <w:rPr>
          <w:color w:val="000000"/>
          <w:sz w:val="28"/>
          <w:szCs w:val="28"/>
        </w:rPr>
        <w:t xml:space="preserve"> представлены области программной инженерии, непосредств</w:t>
      </w:r>
      <w:r w:rsidR="008D6269">
        <w:rPr>
          <w:color w:val="000000"/>
          <w:sz w:val="28"/>
          <w:szCs w:val="28"/>
        </w:rPr>
        <w:t xml:space="preserve">енно </w:t>
      </w:r>
      <w:r w:rsidR="002446A8">
        <w:rPr>
          <w:color w:val="000000"/>
          <w:sz w:val="28"/>
          <w:szCs w:val="28"/>
        </w:rPr>
        <w:t>связанные с</w:t>
      </w:r>
      <w:r w:rsidR="00C70596">
        <w:rPr>
          <w:color w:val="000000"/>
          <w:sz w:val="28"/>
          <w:szCs w:val="28"/>
        </w:rPr>
        <w:t xml:space="preserve"> практи</w:t>
      </w:r>
      <w:r>
        <w:rPr>
          <w:color w:val="000000"/>
          <w:sz w:val="28"/>
          <w:szCs w:val="28"/>
        </w:rPr>
        <w:t>кой проектирования ПО. На рис. 2</w:t>
      </w:r>
      <w:r w:rsidR="00C70596">
        <w:rPr>
          <w:color w:val="000000"/>
          <w:sz w:val="28"/>
          <w:szCs w:val="28"/>
        </w:rPr>
        <w:t xml:space="preserve">.3 описаны области знаний по </w:t>
      </w:r>
      <w:r w:rsidR="00C70596" w:rsidRPr="0069527E">
        <w:rPr>
          <w:b/>
          <w:color w:val="000000"/>
          <w:sz w:val="28"/>
          <w:szCs w:val="28"/>
        </w:rPr>
        <w:t>вопросам управления проектом разработки ПО и методам обеспечения успешной реализации проекта</w:t>
      </w:r>
      <w:r w:rsidR="00C70596">
        <w:rPr>
          <w:color w:val="000000"/>
          <w:sz w:val="28"/>
          <w:szCs w:val="28"/>
        </w:rPr>
        <w:t>.</w:t>
      </w:r>
    </w:p>
    <w:p w:rsidR="001D0767" w:rsidRDefault="002D6E36" w:rsidP="001D0767">
      <w:pPr>
        <w:pStyle w:val="af"/>
        <w:ind w:left="360" w:firstLine="348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02B333" wp14:editId="7927A8F3">
            <wp:extent cx="5666346" cy="4185600"/>
            <wp:effectExtent l="0" t="0" r="0" b="5715"/>
            <wp:docPr id="3" name="Рисунок 3" descr="http://files.studfiles.ru/2706/314/html__YUUeiQbeJ.kMey/htmlconvd-A06RgF_html_m5598e9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studfiles.ru/2706/314/html__YUUeiQbeJ.kMey/htmlconvd-A06RgF_html_m5598e97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068" cy="42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67" w:rsidRDefault="001D0767" w:rsidP="001D0767">
      <w:pPr>
        <w:pStyle w:val="a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69527E">
        <w:rPr>
          <w:color w:val="000000"/>
          <w:sz w:val="28"/>
          <w:szCs w:val="28"/>
        </w:rPr>
        <w:t>ис. 2.2</w:t>
      </w:r>
      <w:r>
        <w:rPr>
          <w:color w:val="000000"/>
          <w:sz w:val="28"/>
          <w:szCs w:val="28"/>
        </w:rPr>
        <w:t>а</w:t>
      </w:r>
      <w:r w:rsidR="0069527E">
        <w:rPr>
          <w:color w:val="000000"/>
          <w:sz w:val="28"/>
          <w:szCs w:val="28"/>
        </w:rPr>
        <w:t xml:space="preserve">. </w:t>
      </w:r>
      <w:r w:rsidR="0069527E" w:rsidRPr="0069527E">
        <w:rPr>
          <w:color w:val="000000"/>
          <w:sz w:val="28"/>
          <w:szCs w:val="28"/>
        </w:rPr>
        <w:t xml:space="preserve">Содержание первых пяти областей знания </w:t>
      </w:r>
      <w:r w:rsidR="0069527E" w:rsidRPr="0069527E">
        <w:rPr>
          <w:color w:val="000000"/>
          <w:sz w:val="28"/>
          <w:szCs w:val="28"/>
          <w:lang w:val="en-US"/>
        </w:rPr>
        <w:t>SWEBOK</w:t>
      </w:r>
      <w:r w:rsidR="0069527E">
        <w:rPr>
          <w:color w:val="000000"/>
          <w:sz w:val="28"/>
          <w:szCs w:val="28"/>
        </w:rPr>
        <w:t xml:space="preserve"> (</w:t>
      </w:r>
      <w:r w:rsidR="0069527E" w:rsidRPr="0069527E">
        <w:rPr>
          <w:color w:val="000000"/>
          <w:sz w:val="28"/>
          <w:szCs w:val="28"/>
        </w:rPr>
        <w:t>на а</w:t>
      </w:r>
      <w:r w:rsidR="0069527E">
        <w:rPr>
          <w:color w:val="000000"/>
          <w:sz w:val="28"/>
          <w:szCs w:val="28"/>
        </w:rPr>
        <w:t xml:space="preserve">нглийском языке) </w:t>
      </w:r>
    </w:p>
    <w:p w:rsidR="002D6E36" w:rsidRDefault="002D6E36" w:rsidP="001D0767">
      <w:pPr>
        <w:pStyle w:val="af"/>
        <w:ind w:left="360" w:firstLine="348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37E0FBD" wp14:editId="021C4DC2">
            <wp:extent cx="5653982" cy="3607757"/>
            <wp:effectExtent l="0" t="0" r="4445" b="0"/>
            <wp:docPr id="4" name="Рисунок 4" descr="http://files.studfiles.ru/2706/314/html__YUUeiQbeJ.kMey/htmlconvd-A06RgF_html_m92fb0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studfiles.ru/2706/314/html__YUUeiQbeJ.kMey/htmlconvd-A06RgF_html_m92fb02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115" cy="362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36" w:rsidRPr="004A4419" w:rsidRDefault="0069527E" w:rsidP="00F07C8C">
      <w:pPr>
        <w:pStyle w:val="af"/>
        <w:ind w:left="360" w:firstLine="3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2</w:t>
      </w:r>
      <w:r w:rsidR="001D0767">
        <w:rPr>
          <w:color w:val="000000"/>
          <w:sz w:val="28"/>
          <w:szCs w:val="28"/>
        </w:rPr>
        <w:t>.2б.</w:t>
      </w:r>
      <w:r w:rsidR="004A4419">
        <w:rPr>
          <w:color w:val="000000"/>
          <w:sz w:val="28"/>
          <w:szCs w:val="28"/>
        </w:rPr>
        <w:t xml:space="preserve"> Содержание первых пяти областей знания </w:t>
      </w:r>
      <w:r w:rsidR="004A4419">
        <w:rPr>
          <w:color w:val="000000"/>
          <w:sz w:val="28"/>
          <w:szCs w:val="28"/>
          <w:lang w:val="en-US"/>
        </w:rPr>
        <w:t>SWEBOK</w:t>
      </w:r>
      <w:r w:rsidR="004A4419" w:rsidRPr="004A4419">
        <w:rPr>
          <w:color w:val="000000"/>
          <w:sz w:val="28"/>
          <w:szCs w:val="28"/>
        </w:rPr>
        <w:t xml:space="preserve"> (</w:t>
      </w:r>
      <w:r w:rsidR="004A4419">
        <w:rPr>
          <w:color w:val="000000"/>
          <w:sz w:val="28"/>
          <w:szCs w:val="28"/>
          <w:lang w:val="en-US"/>
        </w:rPr>
        <w:t>a</w:t>
      </w:r>
      <w:r w:rsidR="004A4419" w:rsidRPr="004A4419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на английском языке (</w:t>
      </w:r>
      <w:r w:rsidR="004A4419">
        <w:rPr>
          <w:color w:val="000000"/>
          <w:sz w:val="28"/>
          <w:szCs w:val="28"/>
        </w:rPr>
        <w:t>на русском</w:t>
      </w:r>
      <w:r>
        <w:rPr>
          <w:color w:val="000000"/>
          <w:sz w:val="28"/>
          <w:szCs w:val="28"/>
        </w:rPr>
        <w:t xml:space="preserve"> языке</w:t>
      </w:r>
      <w:r w:rsidR="004A4419">
        <w:rPr>
          <w:color w:val="000000"/>
          <w:sz w:val="28"/>
          <w:szCs w:val="28"/>
        </w:rPr>
        <w:t>)</w:t>
      </w:r>
    </w:p>
    <w:p w:rsidR="00C10005" w:rsidRDefault="002D6E36" w:rsidP="00F07C8C">
      <w:pPr>
        <w:pStyle w:val="a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C2C2C7" wp14:editId="06B74A96">
            <wp:extent cx="5559759" cy="3612258"/>
            <wp:effectExtent l="0" t="0" r="3175" b="7620"/>
            <wp:docPr id="5" name="Рисунок 5" descr="http://files.studfiles.ru/2706/314/html__YUUeiQbeJ.kMey/htmlconvd-A06RgF_html_27f489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iles.studfiles.ru/2706/314/html__YUUeiQbeJ.kMey/htmlconvd-A06RgF_html_27f489a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637" cy="363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005" w:rsidRPr="00F00CF0" w:rsidRDefault="002D6E36" w:rsidP="00F07C8C">
      <w:pPr>
        <w:pStyle w:val="a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457C58" wp14:editId="1C659C32">
            <wp:extent cx="5560992" cy="3853815"/>
            <wp:effectExtent l="0" t="0" r="1905" b="0"/>
            <wp:docPr id="6" name="Рисунок 6" descr="http://files.studfiles.ru/2706/314/html__YUUeiQbeJ.kMey/htmlconvd-A06RgF_html_1e2cb7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s.studfiles.ru/2706/314/html__YUUeiQbeJ.kMey/htmlconvd-A06RgF_html_1e2cb72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084" cy="386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76C" w:rsidRPr="004A4419" w:rsidRDefault="0069527E" w:rsidP="00F07C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="004A4419">
        <w:rPr>
          <w:rFonts w:ascii="Times New Roman" w:hAnsi="Times New Roman" w:cs="Times New Roman"/>
          <w:sz w:val="28"/>
          <w:szCs w:val="28"/>
        </w:rPr>
        <w:t xml:space="preserve">.3. Области знаний </w:t>
      </w:r>
      <w:r w:rsidR="004A4419">
        <w:rPr>
          <w:rFonts w:ascii="Times New Roman" w:hAnsi="Times New Roman" w:cs="Times New Roman"/>
          <w:sz w:val="28"/>
          <w:szCs w:val="28"/>
          <w:lang w:val="en-US"/>
        </w:rPr>
        <w:t>SWEBOK</w:t>
      </w:r>
      <w:r w:rsidR="004A4419" w:rsidRPr="004A4419">
        <w:rPr>
          <w:rFonts w:ascii="Times New Roman" w:hAnsi="Times New Roman" w:cs="Times New Roman"/>
          <w:sz w:val="28"/>
          <w:szCs w:val="28"/>
        </w:rPr>
        <w:t xml:space="preserve">, связанные с </w:t>
      </w:r>
      <w:r w:rsidR="004A4419">
        <w:rPr>
          <w:rFonts w:ascii="Times New Roman" w:hAnsi="Times New Roman" w:cs="Times New Roman"/>
          <w:sz w:val="28"/>
          <w:szCs w:val="28"/>
        </w:rPr>
        <w:t xml:space="preserve">управлением проектом создания программного продукта и </w:t>
      </w:r>
      <w:r w:rsidR="00C10005">
        <w:rPr>
          <w:rFonts w:ascii="Times New Roman" w:hAnsi="Times New Roman" w:cs="Times New Roman"/>
          <w:sz w:val="28"/>
          <w:szCs w:val="28"/>
        </w:rPr>
        <w:t>методам программной инженерии (а – на английском языке, б – на русском).</w:t>
      </w:r>
    </w:p>
    <w:p w:rsidR="00177E43" w:rsidRDefault="008F53D5" w:rsidP="00F07C8C">
      <w:pPr>
        <w:jc w:val="both"/>
      </w:pPr>
      <w:r>
        <w:tab/>
      </w:r>
    </w:p>
    <w:p w:rsidR="00177E43" w:rsidRDefault="00177E43" w:rsidP="00F07C8C">
      <w:pPr>
        <w:jc w:val="both"/>
      </w:pPr>
    </w:p>
    <w:p w:rsidR="001F6A13" w:rsidRDefault="00C42F46" w:rsidP="00F07C8C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469781345"/>
      <w:bookmarkStart w:id="6" w:name="_Toc5367115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C050D8">
        <w:rPr>
          <w:rFonts w:ascii="Times New Roman" w:hAnsi="Times New Roman" w:cs="Times New Roman"/>
          <w:b/>
          <w:color w:val="auto"/>
          <w:sz w:val="28"/>
          <w:szCs w:val="28"/>
        </w:rPr>
        <w:t>.2</w:t>
      </w:r>
      <w:r w:rsidR="000B02E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20096A">
        <w:rPr>
          <w:rFonts w:ascii="Times New Roman" w:hAnsi="Times New Roman" w:cs="Times New Roman"/>
          <w:b/>
          <w:color w:val="auto"/>
          <w:sz w:val="28"/>
          <w:szCs w:val="28"/>
        </w:rPr>
        <w:t>Знания и требования к программным инженерам в области этики</w:t>
      </w:r>
      <w:bookmarkEnd w:id="5"/>
      <w:bookmarkEnd w:id="6"/>
    </w:p>
    <w:p w:rsidR="0020096A" w:rsidRPr="0069527E" w:rsidRDefault="00C42F46" w:rsidP="00F07C8C">
      <w:pPr>
        <w:pStyle w:val="3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7" w:name="_Toc86232954"/>
      <w:bookmarkStart w:id="8" w:name="_Toc93833784"/>
      <w:bookmarkStart w:id="9" w:name="_Toc469781346"/>
      <w:bookmarkStart w:id="10" w:name="_Toc53671152"/>
      <w:r w:rsidRPr="0069527E">
        <w:rPr>
          <w:rFonts w:ascii="Times New Roman" w:hAnsi="Times New Roman" w:cs="Times New Roman"/>
          <w:b/>
          <w:i/>
          <w:color w:val="auto"/>
          <w:sz w:val="28"/>
          <w:szCs w:val="28"/>
        </w:rPr>
        <w:t>2</w:t>
      </w:r>
      <w:r w:rsidR="0020096A" w:rsidRPr="0069527E">
        <w:rPr>
          <w:rFonts w:ascii="Times New Roman" w:hAnsi="Times New Roman" w:cs="Times New Roman"/>
          <w:b/>
          <w:i/>
          <w:color w:val="auto"/>
          <w:sz w:val="28"/>
          <w:szCs w:val="28"/>
        </w:rPr>
        <w:t>.2.1 Профессиональные и этические требования</w:t>
      </w:r>
      <w:bookmarkEnd w:id="7"/>
      <w:bookmarkEnd w:id="8"/>
      <w:bookmarkEnd w:id="9"/>
      <w:bookmarkEnd w:id="10"/>
      <w:r w:rsidR="0020096A" w:rsidRPr="0069527E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20096A" w:rsidRPr="0020096A" w:rsidRDefault="0020096A" w:rsidP="00F07C8C">
      <w:pPr>
        <w:ind w:firstLine="630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Развитие средств вычислительной техники, коммуникаций и программных систем (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20096A">
        <w:rPr>
          <w:rFonts w:ascii="Times New Roman" w:hAnsi="Times New Roman" w:cs="Times New Roman"/>
          <w:sz w:val="28"/>
          <w:szCs w:val="28"/>
        </w:rPr>
        <w:t xml:space="preserve">, телекоммуникации, распределенные системы, 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0096A">
        <w:rPr>
          <w:rFonts w:ascii="Times New Roman" w:hAnsi="Times New Roman" w:cs="Times New Roman"/>
          <w:sz w:val="28"/>
          <w:szCs w:val="28"/>
        </w:rPr>
        <w:t xml:space="preserve"> телефония, компьютерные игры и обучающие программы</w:t>
      </w:r>
      <w:r>
        <w:rPr>
          <w:rFonts w:ascii="Times New Roman" w:hAnsi="Times New Roman" w:cs="Times New Roman"/>
          <w:sz w:val="28"/>
          <w:szCs w:val="28"/>
        </w:rPr>
        <w:t>, компьютерная безопасность</w:t>
      </w:r>
      <w:r w:rsidRPr="0020096A">
        <w:rPr>
          <w:rFonts w:ascii="Times New Roman" w:hAnsi="Times New Roman" w:cs="Times New Roman"/>
          <w:sz w:val="28"/>
          <w:szCs w:val="28"/>
        </w:rPr>
        <w:t>) оказывает все большее воздействие на общество. Роль специалистов по программному обеспечению при этом все время возрастает. Они работают в определенном правовом и социальном окружении, находятся под действием, международных, национальных и местных законодательств.</w:t>
      </w:r>
    </w:p>
    <w:p w:rsidR="0020096A" w:rsidRPr="0020096A" w:rsidRDefault="0020096A" w:rsidP="00F07C8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Ясно, что программисты, как и специалисты других профессий, должны быть честными и порядочными людьми. Но вместе с тем, программисты не могут руководствоваться </w:t>
      </w:r>
      <w:r w:rsidRPr="0020096A">
        <w:rPr>
          <w:rFonts w:ascii="Times New Roman" w:hAnsi="Times New Roman" w:cs="Times New Roman"/>
          <w:b/>
          <w:sz w:val="28"/>
          <w:szCs w:val="28"/>
        </w:rPr>
        <w:t>только моральными нормами или юридическими ограничениями, т.к. они обычно бывают связаны более тонкими профессиональными обязательствами</w:t>
      </w:r>
      <w:r w:rsidRPr="0020096A">
        <w:rPr>
          <w:rFonts w:ascii="Times New Roman" w:hAnsi="Times New Roman" w:cs="Times New Roman"/>
          <w:sz w:val="28"/>
          <w:szCs w:val="28"/>
        </w:rPr>
        <w:t>:</w:t>
      </w:r>
    </w:p>
    <w:p w:rsidR="0020096A" w:rsidRPr="0020096A" w:rsidRDefault="0020096A" w:rsidP="00F07C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387">
        <w:rPr>
          <w:rFonts w:ascii="Times New Roman" w:hAnsi="Times New Roman" w:cs="Times New Roman"/>
          <w:b/>
          <w:sz w:val="28"/>
          <w:szCs w:val="28"/>
        </w:rPr>
        <w:t>Конфиденциальность</w:t>
      </w:r>
      <w:r w:rsidRPr="0020096A">
        <w:rPr>
          <w:rFonts w:ascii="Times New Roman" w:hAnsi="Times New Roman" w:cs="Times New Roman"/>
          <w:sz w:val="28"/>
          <w:szCs w:val="28"/>
        </w:rPr>
        <w:t xml:space="preserve"> – программные специалисты должны уважать конфиденциальность в отношении своих работодателей или заказчиков независимо от того, подписывалось ли ими соответствующее соглашение. </w:t>
      </w:r>
    </w:p>
    <w:p w:rsidR="0020096A" w:rsidRPr="0020096A" w:rsidRDefault="0020096A" w:rsidP="00F07C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387">
        <w:rPr>
          <w:rFonts w:ascii="Times New Roman" w:hAnsi="Times New Roman" w:cs="Times New Roman"/>
          <w:b/>
          <w:sz w:val="28"/>
          <w:szCs w:val="28"/>
        </w:rPr>
        <w:t>Компетентность</w:t>
      </w:r>
      <w:r w:rsidRPr="0020096A">
        <w:rPr>
          <w:rFonts w:ascii="Times New Roman" w:hAnsi="Times New Roman" w:cs="Times New Roman"/>
          <w:sz w:val="28"/>
          <w:szCs w:val="28"/>
        </w:rPr>
        <w:t xml:space="preserve"> – программный специалист не должен завышать свой истинный уровень компетентности и не должен сознательно браться за работу, которая этому уровню не соответствует. </w:t>
      </w:r>
    </w:p>
    <w:p w:rsidR="0020096A" w:rsidRPr="0020096A" w:rsidRDefault="0020096A" w:rsidP="00F07C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387">
        <w:rPr>
          <w:rFonts w:ascii="Times New Roman" w:hAnsi="Times New Roman" w:cs="Times New Roman"/>
          <w:b/>
          <w:sz w:val="28"/>
          <w:szCs w:val="28"/>
        </w:rPr>
        <w:t>Защита интеллектуальной собственности</w:t>
      </w:r>
      <w:r w:rsidRPr="0020096A">
        <w:rPr>
          <w:rFonts w:ascii="Times New Roman" w:hAnsi="Times New Roman" w:cs="Times New Roman"/>
          <w:sz w:val="28"/>
          <w:szCs w:val="28"/>
        </w:rPr>
        <w:t xml:space="preserve"> – специалист должен соблюдать законодательство и принципы защиты интеллектуальной собственности при использовании чужой интеллектуальной собственности. Кроме того, он должен защищать интеллектуальную собственность работодателя и клиента. Внимание: создаваемая им интеллектуальная собственность является собственностью работодателя или клиента. </w:t>
      </w:r>
    </w:p>
    <w:p w:rsidR="0020096A" w:rsidRDefault="0020096A" w:rsidP="00F07C8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387">
        <w:rPr>
          <w:rFonts w:ascii="Times New Roman" w:hAnsi="Times New Roman" w:cs="Times New Roman"/>
          <w:b/>
          <w:sz w:val="28"/>
          <w:szCs w:val="28"/>
        </w:rPr>
        <w:t>Злоупотребление компьютером</w:t>
      </w:r>
      <w:r w:rsidRPr="0020096A">
        <w:rPr>
          <w:rFonts w:ascii="Times New Roman" w:hAnsi="Times New Roman" w:cs="Times New Roman"/>
          <w:sz w:val="28"/>
          <w:szCs w:val="28"/>
        </w:rPr>
        <w:t xml:space="preserve"> – программный специалист не должны злоупотреблять компьютерными ресурсами работодателя или заказчика; под злоупотреблени</w:t>
      </w:r>
      <w:r>
        <w:rPr>
          <w:rFonts w:ascii="Times New Roman" w:hAnsi="Times New Roman" w:cs="Times New Roman"/>
          <w:sz w:val="28"/>
          <w:szCs w:val="28"/>
        </w:rPr>
        <w:t xml:space="preserve">ями понимается </w:t>
      </w:r>
      <w:r w:rsidRPr="0020096A">
        <w:rPr>
          <w:rFonts w:ascii="Times New Roman" w:hAnsi="Times New Roman" w:cs="Times New Roman"/>
          <w:sz w:val="28"/>
          <w:szCs w:val="28"/>
        </w:rPr>
        <w:t xml:space="preserve">широкий спектр — от игр в компьютерные игрушки на рабочем месте до распространения вирусов и т.п. </w:t>
      </w:r>
      <w:bookmarkStart w:id="11" w:name="_Toc86232955"/>
      <w:bookmarkStart w:id="12" w:name="_Toc93833785"/>
    </w:p>
    <w:p w:rsidR="00C2005C" w:rsidRDefault="00C2005C" w:rsidP="00F07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05C" w:rsidRDefault="00C2005C" w:rsidP="00F07C8C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Подробнее можно прочитать на сайте </w:t>
      </w:r>
      <w:hyperlink r:id="rId14" w:history="1">
        <w:r w:rsidR="00217A91" w:rsidRPr="000F5C7C">
          <w:rPr>
            <w:rStyle w:val="a4"/>
            <w:rFonts w:ascii="Times New Roman" w:hAnsi="Times New Roman" w:cs="Times New Roman"/>
            <w:sz w:val="28"/>
            <w:szCs w:val="28"/>
          </w:rPr>
          <w:t>http://school-collection.iv-edu.ru/dlrstore/39141622-5991-11da-8314-0800200c9a66/inzenery.htm</w:t>
        </w:r>
      </w:hyperlink>
      <w:r w:rsidR="00217A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096A" w:rsidRDefault="0020096A" w:rsidP="00F07C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2005C" w:rsidRDefault="00C2005C" w:rsidP="00F07C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0096A" w:rsidRPr="0069527E" w:rsidRDefault="00C42F46" w:rsidP="00F07C8C">
      <w:pPr>
        <w:pStyle w:val="3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13" w:name="_Toc469781347"/>
      <w:bookmarkStart w:id="14" w:name="_Toc53671153"/>
      <w:r w:rsidRPr="0069527E">
        <w:rPr>
          <w:rFonts w:ascii="Times New Roman" w:hAnsi="Times New Roman" w:cs="Times New Roman"/>
          <w:b/>
          <w:i/>
          <w:color w:val="auto"/>
          <w:sz w:val="28"/>
          <w:szCs w:val="28"/>
        </w:rPr>
        <w:t>2</w:t>
      </w:r>
      <w:r w:rsidR="0020096A" w:rsidRPr="0069527E">
        <w:rPr>
          <w:rFonts w:ascii="Times New Roman" w:hAnsi="Times New Roman" w:cs="Times New Roman"/>
          <w:b/>
          <w:i/>
          <w:color w:val="auto"/>
          <w:sz w:val="28"/>
          <w:szCs w:val="28"/>
        </w:rPr>
        <w:t>.2.2 Кодекс этики IEEE-CS/ACM</w:t>
      </w:r>
      <w:bookmarkEnd w:id="11"/>
      <w:bookmarkEnd w:id="12"/>
      <w:bookmarkEnd w:id="13"/>
      <w:bookmarkEnd w:id="14"/>
      <w:r w:rsidR="0020096A" w:rsidRPr="0069527E">
        <w:rPr>
          <w:rFonts w:ascii="Times New Roman" w:hAnsi="Times New Roman" w:cs="Times New Roman"/>
          <w:b/>
          <w:i/>
          <w:color w:val="auto"/>
          <w:sz w:val="28"/>
          <w:szCs w:val="28"/>
        </w:rPr>
        <w:t xml:space="preserve"> </w:t>
      </w:r>
    </w:p>
    <w:p w:rsidR="0020096A" w:rsidRPr="0020096A" w:rsidRDefault="0020096A" w:rsidP="00F07C8C">
      <w:pPr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В разработке таких этических обязательств ведущую роль играют профессиональные сообщества. Такие общества, как </w:t>
      </w:r>
    </w:p>
    <w:p w:rsidR="0020096A" w:rsidRPr="0020096A" w:rsidRDefault="0020096A" w:rsidP="00F07C8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96A">
        <w:rPr>
          <w:rFonts w:ascii="Times New Roman" w:hAnsi="Times New Roman" w:cs="Times New Roman"/>
          <w:sz w:val="28"/>
          <w:szCs w:val="28"/>
          <w:lang w:val="en-US"/>
        </w:rPr>
        <w:t xml:space="preserve">ACM – Association for Computing Machinery - </w:t>
      </w:r>
      <w:r w:rsidR="007A168E" w:rsidRPr="0020096A">
        <w:rPr>
          <w:rFonts w:ascii="Times New Roman" w:hAnsi="Times New Roman" w:cs="Times New Roman"/>
          <w:sz w:val="28"/>
          <w:szCs w:val="28"/>
        </w:rPr>
        <w:t>Ассоциация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6A">
        <w:rPr>
          <w:rFonts w:ascii="Times New Roman" w:hAnsi="Times New Roman" w:cs="Times New Roman"/>
          <w:sz w:val="28"/>
          <w:szCs w:val="28"/>
        </w:rPr>
        <w:t>по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6A">
        <w:rPr>
          <w:rFonts w:ascii="Times New Roman" w:hAnsi="Times New Roman" w:cs="Times New Roman"/>
          <w:sz w:val="28"/>
          <w:szCs w:val="28"/>
        </w:rPr>
        <w:t>вычислительной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6A">
        <w:rPr>
          <w:rFonts w:ascii="Times New Roman" w:hAnsi="Times New Roman" w:cs="Times New Roman"/>
          <w:sz w:val="28"/>
          <w:szCs w:val="28"/>
        </w:rPr>
        <w:t>технике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20096A" w:rsidRPr="0020096A" w:rsidRDefault="0020096A" w:rsidP="00F07C8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96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IEEE – Institute of Electrical and Electronic Engineers – </w:t>
      </w:r>
      <w:r w:rsidRPr="0020096A">
        <w:rPr>
          <w:rFonts w:ascii="Times New Roman" w:hAnsi="Times New Roman" w:cs="Times New Roman"/>
          <w:sz w:val="28"/>
          <w:szCs w:val="28"/>
        </w:rPr>
        <w:t>Институт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6A">
        <w:rPr>
          <w:rFonts w:ascii="Times New Roman" w:hAnsi="Times New Roman" w:cs="Times New Roman"/>
          <w:sz w:val="28"/>
          <w:szCs w:val="28"/>
        </w:rPr>
        <w:t>инженеров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6A">
        <w:rPr>
          <w:rFonts w:ascii="Times New Roman" w:hAnsi="Times New Roman" w:cs="Times New Roman"/>
          <w:sz w:val="28"/>
          <w:szCs w:val="28"/>
        </w:rPr>
        <w:t>по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6A">
        <w:rPr>
          <w:rFonts w:ascii="Times New Roman" w:hAnsi="Times New Roman" w:cs="Times New Roman"/>
          <w:sz w:val="28"/>
          <w:szCs w:val="28"/>
        </w:rPr>
        <w:t>электротехнике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6A">
        <w:rPr>
          <w:rFonts w:ascii="Times New Roman" w:hAnsi="Times New Roman" w:cs="Times New Roman"/>
          <w:sz w:val="28"/>
          <w:szCs w:val="28"/>
        </w:rPr>
        <w:t>и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6A">
        <w:rPr>
          <w:rFonts w:ascii="Times New Roman" w:hAnsi="Times New Roman" w:cs="Times New Roman"/>
          <w:sz w:val="28"/>
          <w:szCs w:val="28"/>
        </w:rPr>
        <w:t>электронике</w:t>
      </w:r>
    </w:p>
    <w:p w:rsidR="0020096A" w:rsidRPr="0020096A" w:rsidRDefault="0020096A" w:rsidP="00F07C8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2009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0096A">
        <w:rPr>
          <w:rFonts w:ascii="Times New Roman" w:hAnsi="Times New Roman" w:cs="Times New Roman"/>
          <w:sz w:val="28"/>
          <w:szCs w:val="28"/>
        </w:rPr>
        <w:t>British</w:t>
      </w:r>
      <w:proofErr w:type="spellEnd"/>
      <w:r w:rsidRPr="00200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6A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200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6A">
        <w:rPr>
          <w:rFonts w:ascii="Times New Roman" w:hAnsi="Times New Roman" w:cs="Times New Roman"/>
          <w:sz w:val="28"/>
          <w:szCs w:val="28"/>
        </w:rPr>
        <w:t>Society</w:t>
      </w:r>
      <w:proofErr w:type="spellEnd"/>
      <w:r w:rsidRPr="0020096A">
        <w:rPr>
          <w:rFonts w:ascii="Times New Roman" w:hAnsi="Times New Roman" w:cs="Times New Roman"/>
          <w:sz w:val="28"/>
          <w:szCs w:val="28"/>
        </w:rPr>
        <w:t xml:space="preserve"> – Британское компьютерное общество</w:t>
      </w:r>
    </w:p>
    <w:p w:rsidR="0020096A" w:rsidRPr="0020096A" w:rsidRDefault="0020096A" w:rsidP="00F07C8C">
      <w:pPr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совместно разработали и опубликовали IEEE-CS/ACM </w:t>
      </w:r>
      <w:proofErr w:type="spellStart"/>
      <w:r w:rsidRPr="0020096A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00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6A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20096A">
        <w:rPr>
          <w:rFonts w:ascii="Times New Roman" w:hAnsi="Times New Roman" w:cs="Times New Roman"/>
          <w:sz w:val="28"/>
          <w:szCs w:val="28"/>
        </w:rPr>
        <w:t xml:space="preserve"> 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0096A">
        <w:rPr>
          <w:rFonts w:ascii="Times New Roman" w:hAnsi="Times New Roman" w:cs="Times New Roman"/>
          <w:sz w:val="28"/>
          <w:szCs w:val="28"/>
        </w:rPr>
        <w:t xml:space="preserve"> 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0096A">
        <w:rPr>
          <w:rFonts w:ascii="Times New Roman" w:hAnsi="Times New Roman" w:cs="Times New Roman"/>
          <w:sz w:val="28"/>
          <w:szCs w:val="28"/>
        </w:rPr>
        <w:t xml:space="preserve"> Ethics </w:t>
      </w:r>
      <w:proofErr w:type="spellStart"/>
      <w:r w:rsidRPr="0020096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00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6A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200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6A">
        <w:rPr>
          <w:rFonts w:ascii="Times New Roman" w:hAnsi="Times New Roman" w:cs="Times New Roman"/>
          <w:sz w:val="28"/>
          <w:szCs w:val="28"/>
        </w:rPr>
        <w:t>Practices</w:t>
      </w:r>
      <w:proofErr w:type="spellEnd"/>
      <w:r w:rsidRPr="0020096A">
        <w:rPr>
          <w:rFonts w:ascii="Times New Roman" w:hAnsi="Times New Roman" w:cs="Times New Roman"/>
          <w:sz w:val="28"/>
          <w:szCs w:val="28"/>
        </w:rPr>
        <w:t xml:space="preserve"> – Кодекс этики и профессиональной практики программной инженерии.</w:t>
      </w:r>
    </w:p>
    <w:p w:rsidR="0020096A" w:rsidRPr="0020096A" w:rsidRDefault="0020096A" w:rsidP="00F07C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Члены этих организация принимают обязательство следовать этому кодексу в момент вступления в организацию</w:t>
      </w:r>
    </w:p>
    <w:p w:rsidR="0020096A" w:rsidRPr="0020096A" w:rsidRDefault="0020096A" w:rsidP="00F07C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3387">
        <w:rPr>
          <w:rFonts w:ascii="Times New Roman" w:hAnsi="Times New Roman" w:cs="Times New Roman"/>
          <w:b/>
          <w:sz w:val="28"/>
          <w:szCs w:val="28"/>
        </w:rPr>
        <w:t>Кодекс содержит восемь Принципов</w:t>
      </w:r>
      <w:r w:rsidRPr="0020096A">
        <w:rPr>
          <w:rFonts w:ascii="Times New Roman" w:hAnsi="Times New Roman" w:cs="Times New Roman"/>
          <w:sz w:val="28"/>
          <w:szCs w:val="28"/>
        </w:rPr>
        <w:t>, связанных с поведением и решениями, принимаемыми профессиональными программистами, включая практиков, преподавателей, менеджеров и руководителей высшего звена</w:t>
      </w:r>
    </w:p>
    <w:p w:rsidR="0020096A" w:rsidRPr="0020096A" w:rsidRDefault="0020096A" w:rsidP="00F07C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Кодекс распространяется также на студентов и «подмастерьев», изучающих данную профессию</w:t>
      </w:r>
    </w:p>
    <w:p w:rsidR="0020096A" w:rsidRPr="0020096A" w:rsidRDefault="0020096A" w:rsidP="00F07C8C">
      <w:pPr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Кодекс имеет краткую и полную версии</w:t>
      </w:r>
    </w:p>
    <w:p w:rsidR="0020096A" w:rsidRPr="00C2005C" w:rsidRDefault="00C42F46" w:rsidP="00F07C8C">
      <w:pPr>
        <w:pStyle w:val="4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86232956"/>
      <w:bookmarkStart w:id="16" w:name="_Toc93833786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217A91">
        <w:rPr>
          <w:rFonts w:ascii="Times New Roman" w:hAnsi="Times New Roman" w:cs="Times New Roman"/>
          <w:b/>
          <w:color w:val="auto"/>
          <w:sz w:val="28"/>
          <w:szCs w:val="28"/>
        </w:rPr>
        <w:t>.2.2.1 Кодекс</w:t>
      </w:r>
      <w:r w:rsidR="0020096A" w:rsidRPr="00C2005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этики - Преамбула</w:t>
      </w:r>
      <w:bookmarkEnd w:id="15"/>
      <w:bookmarkEnd w:id="16"/>
    </w:p>
    <w:p w:rsidR="0020096A" w:rsidRPr="0020096A" w:rsidRDefault="0020096A" w:rsidP="00F07C8C">
      <w:pPr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Краткая версия кодекса </w:t>
      </w:r>
    </w:p>
    <w:p w:rsidR="0020096A" w:rsidRPr="0020096A" w:rsidRDefault="0020096A" w:rsidP="00F07C8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суммирует стремления кодекса на высоком уровне абстракции.</w:t>
      </w:r>
    </w:p>
    <w:p w:rsidR="0020096A" w:rsidRPr="0020096A" w:rsidRDefault="0020096A" w:rsidP="00F07C8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полная версия показывает, как эти стремления отражаются на деятельности профессиональных программистов.</w:t>
      </w:r>
    </w:p>
    <w:p w:rsidR="0020096A" w:rsidRPr="0020096A" w:rsidRDefault="0020096A" w:rsidP="00F07C8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без высших принципов детали кодекса станут казуистическими и нудными; </w:t>
      </w:r>
    </w:p>
    <w:p w:rsidR="0020096A" w:rsidRPr="0020096A" w:rsidRDefault="0020096A" w:rsidP="00F07C8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без деталей стремления останутся возвышенными, но пустыми; </w:t>
      </w:r>
    </w:p>
    <w:p w:rsidR="0020096A" w:rsidRPr="0020096A" w:rsidRDefault="0020096A" w:rsidP="00F07C8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вместе же они образуют целостный кодекс. </w:t>
      </w:r>
    </w:p>
    <w:p w:rsidR="0020096A" w:rsidRPr="001D0767" w:rsidRDefault="0020096A" w:rsidP="00F07C8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Программные инженеры должны добиваться, чтобы анализ, спецификация, проектирование, разработка, тестирование и сопровождение программного обеспечения стали полезной и уважаемой профессией. В соответствии с их приверженностью к процветанию, безопасности и благополучию общества, программные инженеры будут руководствоваться следующими </w:t>
      </w:r>
      <w:r w:rsidRPr="001D0767">
        <w:rPr>
          <w:rFonts w:ascii="Times New Roman" w:hAnsi="Times New Roman" w:cs="Times New Roman"/>
          <w:b/>
          <w:sz w:val="28"/>
          <w:szCs w:val="28"/>
        </w:rPr>
        <w:t>Восемью Принципами</w:t>
      </w:r>
    </w:p>
    <w:p w:rsidR="001D0767" w:rsidRDefault="001D0767" w:rsidP="00F07C8C">
      <w:pPr>
        <w:pStyle w:val="4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86232957"/>
      <w:bookmarkStart w:id="18" w:name="_Toc93833787"/>
    </w:p>
    <w:p w:rsidR="001D0767" w:rsidRDefault="001D0767" w:rsidP="00F07C8C">
      <w:pPr>
        <w:pStyle w:val="4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0096A" w:rsidRPr="00C2005C" w:rsidRDefault="00C42F46" w:rsidP="00F07C8C">
      <w:pPr>
        <w:pStyle w:val="4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C2005C">
        <w:rPr>
          <w:rFonts w:ascii="Times New Roman" w:hAnsi="Times New Roman" w:cs="Times New Roman"/>
          <w:b/>
          <w:color w:val="auto"/>
          <w:sz w:val="28"/>
          <w:szCs w:val="28"/>
        </w:rPr>
        <w:t xml:space="preserve">.2.2.2 </w:t>
      </w:r>
      <w:r w:rsidR="0020096A" w:rsidRPr="00C2005C">
        <w:rPr>
          <w:rFonts w:ascii="Times New Roman" w:hAnsi="Times New Roman" w:cs="Times New Roman"/>
          <w:b/>
          <w:color w:val="auto"/>
          <w:sz w:val="28"/>
          <w:szCs w:val="28"/>
        </w:rPr>
        <w:t>Кодекс этики: 8 принципов</w:t>
      </w:r>
      <w:bookmarkEnd w:id="17"/>
      <w:bookmarkEnd w:id="18"/>
    </w:p>
    <w:p w:rsidR="0020096A" w:rsidRPr="0020096A" w:rsidRDefault="0020096A" w:rsidP="00F07C8C">
      <w:pPr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1</w:t>
      </w:r>
      <w:r w:rsidRPr="00B43387">
        <w:rPr>
          <w:rFonts w:ascii="Times New Roman" w:hAnsi="Times New Roman" w:cs="Times New Roman"/>
          <w:sz w:val="28"/>
          <w:szCs w:val="28"/>
          <w:u w:val="single"/>
        </w:rPr>
        <w:t>. ОБЩЕСТВО</w:t>
      </w:r>
      <w:r w:rsidRPr="002009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0096A" w:rsidRPr="0020096A" w:rsidRDefault="0020096A" w:rsidP="00F07C8C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Программные инженеры будут действовать соответственно общественным интересам.</w:t>
      </w:r>
    </w:p>
    <w:p w:rsidR="0020096A" w:rsidRPr="0020096A" w:rsidRDefault="0020096A" w:rsidP="00F07C8C">
      <w:pPr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2. </w:t>
      </w:r>
      <w:r w:rsidRPr="00B43387">
        <w:rPr>
          <w:rFonts w:ascii="Times New Roman" w:hAnsi="Times New Roman" w:cs="Times New Roman"/>
          <w:sz w:val="28"/>
          <w:szCs w:val="28"/>
          <w:u w:val="single"/>
        </w:rPr>
        <w:t>КЛИЕНТ И РАБОТОДАТЕЛЬ</w:t>
      </w:r>
    </w:p>
    <w:p w:rsidR="0020096A" w:rsidRPr="0020096A" w:rsidRDefault="0020096A" w:rsidP="00F07C8C">
      <w:pPr>
        <w:numPr>
          <w:ilvl w:val="1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Программные инженеры будут действовать в интересах клиентов и работодателя, соответственно общественным интересам. </w:t>
      </w:r>
    </w:p>
    <w:p w:rsidR="0020096A" w:rsidRPr="0020096A" w:rsidRDefault="0020096A" w:rsidP="00F07C8C">
      <w:pPr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B43387">
        <w:rPr>
          <w:rFonts w:ascii="Times New Roman" w:hAnsi="Times New Roman" w:cs="Times New Roman"/>
          <w:sz w:val="28"/>
          <w:szCs w:val="28"/>
          <w:u w:val="single"/>
        </w:rPr>
        <w:t>ПРОДУКТ</w:t>
      </w:r>
    </w:p>
    <w:p w:rsidR="0020096A" w:rsidRPr="0020096A" w:rsidRDefault="0020096A" w:rsidP="00F07C8C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Программные инженеры будут добиваться, чтобы произведенные ими продукты и их модификации соответствовал высочайшим профессиональным стандартам.</w:t>
      </w:r>
    </w:p>
    <w:p w:rsidR="0020096A" w:rsidRPr="0020096A" w:rsidRDefault="0020096A" w:rsidP="00F07C8C">
      <w:pPr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4. </w:t>
      </w:r>
      <w:r w:rsidRPr="00B43387">
        <w:rPr>
          <w:rFonts w:ascii="Times New Roman" w:hAnsi="Times New Roman" w:cs="Times New Roman"/>
          <w:sz w:val="28"/>
          <w:szCs w:val="28"/>
          <w:u w:val="single"/>
        </w:rPr>
        <w:t>СУЖДЕНИЕ</w:t>
      </w:r>
    </w:p>
    <w:p w:rsidR="0020096A" w:rsidRPr="0020096A" w:rsidRDefault="0020096A" w:rsidP="00F07C8C">
      <w:pPr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Программные инженеры будут добиваться честности и независимости в своих профессиональных суждениях</w:t>
      </w:r>
    </w:p>
    <w:p w:rsidR="0020096A" w:rsidRPr="0020096A" w:rsidRDefault="0020096A" w:rsidP="00F07C8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0096A">
        <w:rPr>
          <w:rFonts w:ascii="Times New Roman" w:hAnsi="Times New Roman" w:cs="Times New Roman"/>
          <w:sz w:val="28"/>
          <w:szCs w:val="28"/>
          <w:lang w:val="en-GB"/>
        </w:rPr>
        <w:t xml:space="preserve">5. </w:t>
      </w:r>
      <w:r w:rsidRPr="00B43387">
        <w:rPr>
          <w:rFonts w:ascii="Times New Roman" w:hAnsi="Times New Roman" w:cs="Times New Roman"/>
          <w:sz w:val="28"/>
          <w:szCs w:val="28"/>
          <w:u w:val="single"/>
        </w:rPr>
        <w:t>МЕНЕДЖМЕНТ</w:t>
      </w:r>
    </w:p>
    <w:p w:rsidR="0020096A" w:rsidRPr="0020096A" w:rsidRDefault="0020096A" w:rsidP="00F07C8C">
      <w:pPr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Менеджеры и лидеры программных инженеров будут руководствоваться этическим подходом к руководству разработкой и сопровождением ПО, а также будут продвигать и развивать этот подход</w:t>
      </w:r>
    </w:p>
    <w:p w:rsidR="0020096A" w:rsidRPr="0020096A" w:rsidRDefault="0020096A" w:rsidP="00F07C8C">
      <w:pPr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6. </w:t>
      </w:r>
      <w:r w:rsidRPr="00B43387">
        <w:rPr>
          <w:rFonts w:ascii="Times New Roman" w:hAnsi="Times New Roman" w:cs="Times New Roman"/>
          <w:sz w:val="28"/>
          <w:szCs w:val="28"/>
          <w:u w:val="single"/>
        </w:rPr>
        <w:t>ПРОФЕССИЯ</w:t>
      </w:r>
    </w:p>
    <w:p w:rsidR="0020096A" w:rsidRPr="0020096A" w:rsidRDefault="0020096A" w:rsidP="00F07C8C">
      <w:pPr>
        <w:numPr>
          <w:ilvl w:val="1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Программные инженеры будут улучшать целостность и репутацию своей профессии соответственно с интересами общества</w:t>
      </w:r>
    </w:p>
    <w:p w:rsidR="0020096A" w:rsidRPr="0020096A" w:rsidRDefault="0020096A" w:rsidP="00F07C8C">
      <w:pPr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4. </w:t>
      </w:r>
      <w:r w:rsidRPr="00B43387">
        <w:rPr>
          <w:rFonts w:ascii="Times New Roman" w:hAnsi="Times New Roman" w:cs="Times New Roman"/>
          <w:sz w:val="28"/>
          <w:szCs w:val="28"/>
          <w:u w:val="single"/>
        </w:rPr>
        <w:t>КОЛЛЕГИ</w:t>
      </w:r>
    </w:p>
    <w:p w:rsidR="0020096A" w:rsidRPr="0020096A" w:rsidRDefault="0020096A" w:rsidP="00F07C8C">
      <w:pPr>
        <w:numPr>
          <w:ilvl w:val="1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Программные инженеры будут честными по отношению к своим коллегам и будут всячески их поддерживать</w:t>
      </w:r>
    </w:p>
    <w:p w:rsidR="0020096A" w:rsidRPr="0020096A" w:rsidRDefault="0020096A" w:rsidP="00F07C8C">
      <w:pPr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 xml:space="preserve">8.  </w:t>
      </w:r>
      <w:r w:rsidRPr="00B43387">
        <w:rPr>
          <w:rFonts w:ascii="Times New Roman" w:hAnsi="Times New Roman" w:cs="Times New Roman"/>
          <w:sz w:val="28"/>
          <w:szCs w:val="28"/>
          <w:u w:val="single"/>
        </w:rPr>
        <w:t>ЛИЧНОСТЬ</w:t>
      </w:r>
      <w:r w:rsidRPr="002009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096A" w:rsidRPr="0020096A" w:rsidRDefault="0020096A" w:rsidP="00F07C8C">
      <w:pPr>
        <w:numPr>
          <w:ilvl w:val="1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96A">
        <w:rPr>
          <w:rFonts w:ascii="Times New Roman" w:hAnsi="Times New Roman" w:cs="Times New Roman"/>
          <w:sz w:val="28"/>
          <w:szCs w:val="28"/>
        </w:rPr>
        <w:t>Программные инженеры в течение всей своей жизни будут учиться практике своей профессии и будут продвигать этический подход к практике своей профессии</w:t>
      </w:r>
    </w:p>
    <w:p w:rsidR="00B43387" w:rsidRDefault="00B43387" w:rsidP="00F07C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0096A" w:rsidRPr="00C2005C" w:rsidRDefault="0020096A" w:rsidP="00F07C8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0096A">
        <w:rPr>
          <w:rFonts w:ascii="Times New Roman" w:hAnsi="Times New Roman" w:cs="Times New Roman"/>
          <w:sz w:val="28"/>
          <w:szCs w:val="28"/>
        </w:rPr>
        <w:t>Полная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6A">
        <w:rPr>
          <w:rFonts w:ascii="Times New Roman" w:hAnsi="Times New Roman" w:cs="Times New Roman"/>
          <w:sz w:val="28"/>
          <w:szCs w:val="28"/>
        </w:rPr>
        <w:t>версия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096A">
        <w:rPr>
          <w:rFonts w:ascii="Times New Roman" w:hAnsi="Times New Roman" w:cs="Times New Roman"/>
          <w:sz w:val="28"/>
          <w:szCs w:val="28"/>
        </w:rPr>
        <w:t>кодекса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>: IEEE-CS/ACM Software Engineering Et</w:t>
      </w:r>
      <w:r w:rsidR="00C2005C">
        <w:rPr>
          <w:rFonts w:ascii="Times New Roman" w:hAnsi="Times New Roman" w:cs="Times New Roman"/>
          <w:sz w:val="28"/>
          <w:szCs w:val="28"/>
          <w:lang w:val="en-US"/>
        </w:rPr>
        <w:t>hics and Professional Practices</w:t>
      </w:r>
      <w:r w:rsidRPr="00200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05C"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15" w:history="1">
        <w:proofErr w:type="gramStart"/>
        <w:r w:rsidR="00C2005C" w:rsidRPr="000F5C7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http://club.shel</w:t>
        </w:r>
        <w:r w:rsidR="00C2005C" w:rsidRPr="000F5C7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C2005C" w:rsidRPr="000F5C7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k.ru/viewart.php?id=277</w:t>
        </w:r>
      </w:hyperlink>
      <w:r w:rsidR="00C2005C" w:rsidRPr="00C2005C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="00C2005C" w:rsidRPr="00C20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0096A" w:rsidRPr="0020096A" w:rsidRDefault="0020096A" w:rsidP="00F07C8C">
      <w:pPr>
        <w:jc w:val="both"/>
        <w:rPr>
          <w:lang w:val="en-US"/>
        </w:rPr>
      </w:pPr>
    </w:p>
    <w:p w:rsidR="005479BE" w:rsidRPr="00CD66C8" w:rsidRDefault="005479BE" w:rsidP="00F07C8C">
      <w:pPr>
        <w:spacing w:after="0" w:line="24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:rsidR="00587C6D" w:rsidRDefault="00C83499" w:rsidP="00F07C8C">
      <w:pPr>
        <w:keepNext/>
        <w:keepLines/>
        <w:spacing w:before="40" w:after="0"/>
        <w:jc w:val="both"/>
        <w:outlineLvl w:val="2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9" w:name="_Toc459029392"/>
      <w:bookmarkStart w:id="20" w:name="_Toc469781348"/>
      <w:bookmarkStart w:id="21" w:name="_Toc53671154"/>
      <w:r>
        <w:rPr>
          <w:rFonts w:ascii="Times New Roman" w:eastAsiaTheme="majorEastAsia" w:hAnsi="Times New Roman" w:cs="Times New Roman"/>
          <w:b/>
          <w:sz w:val="28"/>
          <w:szCs w:val="28"/>
        </w:rPr>
        <w:t>2.3</w:t>
      </w:r>
      <w:r w:rsidR="00B43387">
        <w:rPr>
          <w:rFonts w:ascii="Times New Roman" w:eastAsiaTheme="majorEastAsia" w:hAnsi="Times New Roman" w:cs="Times New Roman"/>
          <w:b/>
          <w:sz w:val="28"/>
          <w:szCs w:val="28"/>
        </w:rPr>
        <w:t>.</w:t>
      </w:r>
      <w:r w:rsidR="00587C6D" w:rsidRPr="00587C6D">
        <w:rPr>
          <w:rFonts w:ascii="Times New Roman" w:eastAsiaTheme="majorEastAsia" w:hAnsi="Times New Roman" w:cs="Times New Roman"/>
          <w:b/>
          <w:sz w:val="28"/>
          <w:szCs w:val="28"/>
        </w:rPr>
        <w:t xml:space="preserve"> Программный продукт и его артефакты</w:t>
      </w:r>
      <w:bookmarkEnd w:id="19"/>
      <w:bookmarkEnd w:id="20"/>
      <w:bookmarkEnd w:id="21"/>
    </w:p>
    <w:p w:rsidR="00B43387" w:rsidRPr="00EF4D9E" w:rsidRDefault="00EF4D9E" w:rsidP="00EF4D9E">
      <w:pPr>
        <w:pStyle w:val="5"/>
        <w:rPr>
          <w:rFonts w:ascii="Times New Roman" w:hAnsi="Times New Roman" w:cs="Times New Roman"/>
          <w:color w:val="auto"/>
          <w:sz w:val="28"/>
          <w:szCs w:val="28"/>
        </w:rPr>
      </w:pPr>
      <w:r w:rsidRPr="00EF4D9E">
        <w:rPr>
          <w:rFonts w:ascii="Times New Roman" w:hAnsi="Times New Roman" w:cs="Times New Roman"/>
          <w:color w:val="auto"/>
          <w:sz w:val="28"/>
          <w:szCs w:val="28"/>
        </w:rPr>
        <w:t xml:space="preserve">            </w:t>
      </w:r>
      <w:r w:rsidR="00B43387" w:rsidRPr="00EF4D9E">
        <w:rPr>
          <w:rFonts w:ascii="Times New Roman" w:hAnsi="Times New Roman" w:cs="Times New Roman"/>
          <w:color w:val="auto"/>
          <w:sz w:val="28"/>
          <w:szCs w:val="28"/>
        </w:rPr>
        <w:t>Ниже приводятся лишь некоторые основные понятия программной инженерии, имеющие отношения к наиболее общим («верхним») уровням проектирования ПО на разных этапах проектирования.</w:t>
      </w:r>
    </w:p>
    <w:p w:rsidR="00587C6D" w:rsidRPr="00587C6D" w:rsidRDefault="00587C6D" w:rsidP="00F07C8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При разработке программного обеспечения под </w:t>
      </w: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программным продуктом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понимают совокупность созданного программного приложения и все его артефакты</w:t>
      </w:r>
      <w:r w:rsidRPr="00587C6D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footnoteReference w:id="5"/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>, появившиеся при работе над этим приложением.</w:t>
      </w:r>
    </w:p>
    <w:p w:rsidR="00587C6D" w:rsidRPr="00587C6D" w:rsidRDefault="00587C6D" w:rsidP="00F07C8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Программный продукт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реализации программного проекта, обладающий заявленной функциональностью и потребительскими характеристиками.</w:t>
      </w:r>
    </w:p>
    <w:p w:rsidR="00587C6D" w:rsidRPr="00587C6D" w:rsidRDefault="00587C6D" w:rsidP="00F07C8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Артефакт программного продукта 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>– неотъемлемая часть результата и процесса выполнения программного проекта, реализованная в виде документации, программного кода (исходного или скомпилированного) или его части (например, модуля).</w:t>
      </w:r>
    </w:p>
    <w:p w:rsidR="00587C6D" w:rsidRPr="00587C6D" w:rsidRDefault="00587C6D" w:rsidP="00F07C8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color w:val="000000"/>
          <w:sz w:val="28"/>
          <w:szCs w:val="28"/>
        </w:rPr>
        <w:t>Примеры артефактов, соответствующих составляющ</w:t>
      </w:r>
      <w:r w:rsidR="00C83499">
        <w:rPr>
          <w:rFonts w:ascii="Times New Roman" w:hAnsi="Times New Roman" w:cs="Times New Roman"/>
          <w:color w:val="000000"/>
          <w:sz w:val="28"/>
          <w:szCs w:val="28"/>
        </w:rPr>
        <w:t>их приложения приведены в табл.2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>.1.</w:t>
      </w:r>
    </w:p>
    <w:p w:rsidR="00587C6D" w:rsidRPr="00587C6D" w:rsidRDefault="00C83499" w:rsidP="001F748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</w:t>
      </w:r>
      <w:r w:rsidR="00587C6D" w:rsidRPr="00587C6D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1F748B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587C6D" w:rsidRPr="00587C6D">
        <w:rPr>
          <w:rFonts w:ascii="Times New Roman" w:hAnsi="Times New Roman" w:cs="Times New Roman"/>
          <w:color w:val="000000"/>
          <w:sz w:val="28"/>
          <w:szCs w:val="28"/>
        </w:rPr>
        <w:t>Артефакты программного продукта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305"/>
        <w:gridCol w:w="4040"/>
      </w:tblGrid>
      <w:tr w:rsidR="00587C6D" w:rsidRPr="00587C6D" w:rsidTr="00D86B60">
        <w:tc>
          <w:tcPr>
            <w:tcW w:w="5305" w:type="dxa"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87C6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Составляющие программного продукта и процесса</w:t>
            </w:r>
          </w:p>
        </w:tc>
        <w:tc>
          <w:tcPr>
            <w:tcW w:w="4040" w:type="dxa"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87C6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Артефакты</w:t>
            </w:r>
          </w:p>
        </w:tc>
      </w:tr>
      <w:tr w:rsidR="00587C6D" w:rsidRPr="00587C6D" w:rsidTr="00D86B60">
        <w:tc>
          <w:tcPr>
            <w:tcW w:w="5305" w:type="dxa"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7C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Требования</w:t>
            </w:r>
          </w:p>
        </w:tc>
        <w:tc>
          <w:tcPr>
            <w:tcW w:w="4040" w:type="dxa"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7C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Спецификация требований к программному продукту</w:t>
            </w:r>
          </w:p>
        </w:tc>
      </w:tr>
      <w:tr w:rsidR="00587C6D" w:rsidRPr="00587C6D" w:rsidTr="00D86B60">
        <w:tc>
          <w:tcPr>
            <w:tcW w:w="5305" w:type="dxa"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7C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Программная архитектура</w:t>
            </w:r>
          </w:p>
        </w:tc>
        <w:tc>
          <w:tcPr>
            <w:tcW w:w="4040" w:type="dxa"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7C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Проектная модель</w:t>
            </w:r>
          </w:p>
        </w:tc>
      </w:tr>
      <w:tr w:rsidR="00587C6D" w:rsidRPr="00587C6D" w:rsidTr="00D86B60">
        <w:tc>
          <w:tcPr>
            <w:tcW w:w="5305" w:type="dxa"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7C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Детальная проектирование</w:t>
            </w:r>
          </w:p>
        </w:tc>
        <w:tc>
          <w:tcPr>
            <w:tcW w:w="4040" w:type="dxa"/>
            <w:vMerge w:val="restart"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7C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Исходный и объектный код</w:t>
            </w:r>
          </w:p>
        </w:tc>
      </w:tr>
      <w:tr w:rsidR="00587C6D" w:rsidRPr="00587C6D" w:rsidTr="00D86B60">
        <w:tc>
          <w:tcPr>
            <w:tcW w:w="5305" w:type="dxa"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7C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Реализация </w:t>
            </w:r>
          </w:p>
        </w:tc>
        <w:tc>
          <w:tcPr>
            <w:tcW w:w="4040" w:type="dxa"/>
            <w:vMerge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87C6D" w:rsidRPr="00587C6D" w:rsidTr="00D86B60">
        <w:tc>
          <w:tcPr>
            <w:tcW w:w="5305" w:type="dxa"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7C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</w:t>
            </w:r>
          </w:p>
        </w:tc>
        <w:tc>
          <w:tcPr>
            <w:tcW w:w="4040" w:type="dxa"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7C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Тестовые процедуры и тестовые варианты</w:t>
            </w:r>
          </w:p>
        </w:tc>
      </w:tr>
      <w:tr w:rsidR="00587C6D" w:rsidRPr="00587C6D" w:rsidTr="00D86B60">
        <w:tc>
          <w:tcPr>
            <w:tcW w:w="5305" w:type="dxa"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7C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Внедрение и сопровождение </w:t>
            </w:r>
          </w:p>
        </w:tc>
        <w:tc>
          <w:tcPr>
            <w:tcW w:w="4040" w:type="dxa"/>
          </w:tcPr>
          <w:p w:rsidR="00587C6D" w:rsidRPr="00587C6D" w:rsidRDefault="00587C6D" w:rsidP="00F07C8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87C6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Документация по программному обеспечению</w:t>
            </w:r>
          </w:p>
        </w:tc>
      </w:tr>
    </w:tbl>
    <w:p w:rsidR="00587C6D" w:rsidRPr="00587C6D" w:rsidRDefault="00587C6D" w:rsidP="00F07C8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7C6D" w:rsidRPr="00587C6D" w:rsidRDefault="00587C6D" w:rsidP="00EF4D9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color w:val="000000"/>
          <w:sz w:val="28"/>
          <w:szCs w:val="28"/>
        </w:rPr>
        <w:t>Выделяют две категории программных продуктов.</w:t>
      </w:r>
    </w:p>
    <w:p w:rsidR="00587C6D" w:rsidRPr="00587C6D" w:rsidRDefault="00587C6D" w:rsidP="00EF4D9E">
      <w:pPr>
        <w:numPr>
          <w:ilvl w:val="0"/>
          <w:numId w:val="15"/>
        </w:numPr>
        <w:spacing w:after="0" w:line="240" w:lineRule="auto"/>
        <w:ind w:hanging="50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color w:val="000000"/>
          <w:sz w:val="28"/>
          <w:szCs w:val="28"/>
        </w:rPr>
        <w:t>Общего назначения (коробочное программное обеспечение), создаваемое для распространения на открытом рынке;</w:t>
      </w:r>
    </w:p>
    <w:p w:rsidR="00587C6D" w:rsidRPr="00587C6D" w:rsidRDefault="00587C6D" w:rsidP="00EF4D9E">
      <w:pPr>
        <w:numPr>
          <w:ilvl w:val="0"/>
          <w:numId w:val="15"/>
        </w:numPr>
        <w:spacing w:after="0" w:line="240" w:lineRule="auto"/>
        <w:ind w:hanging="50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color w:val="000000"/>
          <w:sz w:val="28"/>
          <w:szCs w:val="28"/>
        </w:rPr>
        <w:t>Программные продукты, выполненные по заказу конкретного потребителя или целевой категории. Они обладают узконаправленной функциональностью.</w:t>
      </w:r>
    </w:p>
    <w:p w:rsidR="00587C6D" w:rsidRPr="00587C6D" w:rsidRDefault="00587C6D" w:rsidP="00F07C8C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Правовые аспекты защиты программных продуктов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– авторское право, патентная защита, закон о производственных секретах, лицензионное соглашение и контракты.</w:t>
      </w:r>
    </w:p>
    <w:p w:rsidR="00587C6D" w:rsidRPr="00587C6D" w:rsidRDefault="00587C6D" w:rsidP="00F07C8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Качество программного обеспечения (программного продукта)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– совокупность наиболее важных характеристик программного продукта (например, надёжность), а также характеристик самого процесса разработки (например, количество дефектов на тысячу строк кода), измеряемых количественно по тем или иным методикам, на основе которых можно сделать заключение о соответствие продукта и/или процесса заранее определённым показателям.</w:t>
      </w:r>
    </w:p>
    <w:p w:rsidR="00587C6D" w:rsidRPr="00587C6D" w:rsidRDefault="00587C6D" w:rsidP="00F07C8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Прототип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– программный продукт, по ряду ключевых на данный момент характеристик близкий к разрабатываемому. Прототип предназначен для демонстрации для демонстрации результатов заказчику с целью определения его мнения относительно интерфейса или части реализованной функциональности. Как правило прототипы используют для своевременной корректировки 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требований к программному обеспечению к программному продукту в процессе разработки.</w:t>
      </w:r>
    </w:p>
    <w:p w:rsidR="00587C6D" w:rsidRPr="00587C6D" w:rsidRDefault="00587C6D" w:rsidP="00F07C8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7C6D" w:rsidRPr="00FC348C" w:rsidRDefault="001F748B" w:rsidP="00F07C8C">
      <w:pPr>
        <w:keepNext/>
        <w:keepLines/>
        <w:spacing w:after="0"/>
        <w:jc w:val="both"/>
        <w:outlineLvl w:val="2"/>
        <w:rPr>
          <w:rFonts w:ascii="Times New Roman" w:eastAsiaTheme="majorEastAsia" w:hAnsi="Times New Roman" w:cs="Times New Roman"/>
          <w:b/>
          <w:i/>
          <w:sz w:val="28"/>
          <w:szCs w:val="28"/>
        </w:rPr>
      </w:pPr>
      <w:bookmarkStart w:id="22" w:name="_Toc459029393"/>
      <w:bookmarkStart w:id="23" w:name="_Toc469781349"/>
      <w:bookmarkStart w:id="24" w:name="_Toc53671155"/>
      <w:r w:rsidRPr="00FC348C">
        <w:rPr>
          <w:rFonts w:ascii="Times New Roman" w:eastAsiaTheme="majorEastAsia" w:hAnsi="Times New Roman" w:cs="Times New Roman"/>
          <w:b/>
          <w:i/>
          <w:sz w:val="28"/>
          <w:szCs w:val="28"/>
        </w:rPr>
        <w:t>2.3.1</w:t>
      </w:r>
      <w:r w:rsidR="00587C6D" w:rsidRPr="00FC348C">
        <w:rPr>
          <w:rFonts w:ascii="Times New Roman" w:eastAsiaTheme="majorEastAsia" w:hAnsi="Times New Roman" w:cs="Times New Roman"/>
          <w:b/>
          <w:i/>
          <w:sz w:val="28"/>
          <w:szCs w:val="28"/>
        </w:rPr>
        <w:t xml:space="preserve"> Программный проект</w:t>
      </w:r>
      <w:bookmarkEnd w:id="22"/>
      <w:bookmarkEnd w:id="23"/>
      <w:bookmarkEnd w:id="24"/>
      <w:r w:rsidR="00587C6D" w:rsidRPr="00FC348C">
        <w:rPr>
          <w:rFonts w:ascii="Times New Roman" w:eastAsiaTheme="majorEastAsia" w:hAnsi="Times New Roman" w:cs="Times New Roman"/>
          <w:b/>
          <w:i/>
          <w:sz w:val="28"/>
          <w:szCs w:val="28"/>
        </w:rPr>
        <w:t xml:space="preserve"> </w:t>
      </w:r>
    </w:p>
    <w:p w:rsidR="00587C6D" w:rsidRPr="00587C6D" w:rsidRDefault="00587C6D" w:rsidP="00F07C8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Проект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– протяжённое во времени предприятие, направленное на создание уникальных продуктов, услуг или достижение иных результатов.</w:t>
      </w:r>
    </w:p>
    <w:p w:rsidR="00587C6D" w:rsidRPr="00587C6D" w:rsidRDefault="00587C6D" w:rsidP="00F07C8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IT</w:t>
      </w: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-проект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(проект с позиций программной инженерии) – это совокупность действий, необходимая для создания артефактов программного продукта. Любой проект включает в себя взаимодействие с заказчиком, написание документации, кодирование и тестирование. А также – процесс реализации комплекса мероприятий, направленных на создание программного продукта.</w:t>
      </w:r>
    </w:p>
    <w:p w:rsidR="00587C6D" w:rsidRPr="00587C6D" w:rsidRDefault="00587C6D" w:rsidP="00F07C8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программному обеспечению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– документ, отражающий, что должно делать разрабатываемое программное обеспечение.</w:t>
      </w:r>
      <w:bookmarkStart w:id="25" w:name="_GoBack"/>
      <w:bookmarkEnd w:id="25"/>
    </w:p>
    <w:p w:rsidR="00587C6D" w:rsidRPr="00587C6D" w:rsidRDefault="00587C6D" w:rsidP="00F07C8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Исходный код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– программный код, написанный на каком-либо языке программирования.</w:t>
      </w:r>
    </w:p>
    <w:p w:rsidR="00587C6D" w:rsidRPr="00587C6D" w:rsidRDefault="00587C6D" w:rsidP="00F07C8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Объектный код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– переведённый на машинный язык исходный код, ещё не подверженный особой упаковке, характерной для конкретной операционной системы.</w:t>
      </w:r>
    </w:p>
    <w:p w:rsidR="00587C6D" w:rsidRPr="00587C6D" w:rsidRDefault="00587C6D" w:rsidP="00F07C8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Двоичный код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– переведённый на машинный язык, понятный ЭВМ исходный код программы.</w:t>
      </w:r>
    </w:p>
    <w:p w:rsidR="00587C6D" w:rsidRPr="00587C6D" w:rsidRDefault="00587C6D" w:rsidP="00F07C8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7C6D" w:rsidRPr="00FC348C" w:rsidRDefault="001F748B" w:rsidP="00F07C8C">
      <w:pPr>
        <w:keepNext/>
        <w:keepLines/>
        <w:spacing w:after="0"/>
        <w:jc w:val="both"/>
        <w:outlineLvl w:val="2"/>
        <w:rPr>
          <w:rFonts w:ascii="Times New Roman" w:eastAsiaTheme="majorEastAsia" w:hAnsi="Times New Roman" w:cs="Times New Roman"/>
          <w:b/>
          <w:i/>
          <w:sz w:val="28"/>
          <w:szCs w:val="28"/>
        </w:rPr>
      </w:pPr>
      <w:bookmarkStart w:id="26" w:name="_Toc459029394"/>
      <w:bookmarkStart w:id="27" w:name="_Toc469781350"/>
      <w:bookmarkStart w:id="28" w:name="_Toc53671156"/>
      <w:r w:rsidRPr="00FC348C">
        <w:rPr>
          <w:rFonts w:ascii="Times New Roman" w:eastAsiaTheme="majorEastAsia" w:hAnsi="Times New Roman" w:cs="Times New Roman"/>
          <w:b/>
          <w:i/>
          <w:sz w:val="28"/>
          <w:szCs w:val="28"/>
        </w:rPr>
        <w:t>2</w:t>
      </w:r>
      <w:r w:rsidR="00587C6D" w:rsidRPr="00FC348C">
        <w:rPr>
          <w:rFonts w:ascii="Times New Roman" w:eastAsiaTheme="majorEastAsia" w:hAnsi="Times New Roman" w:cs="Times New Roman"/>
          <w:b/>
          <w:i/>
          <w:sz w:val="28"/>
          <w:szCs w:val="28"/>
        </w:rPr>
        <w:t>.3</w:t>
      </w:r>
      <w:r w:rsidRPr="00FC348C">
        <w:rPr>
          <w:rFonts w:ascii="Times New Roman" w:eastAsiaTheme="majorEastAsia" w:hAnsi="Times New Roman" w:cs="Times New Roman"/>
          <w:b/>
          <w:i/>
          <w:sz w:val="28"/>
          <w:szCs w:val="28"/>
        </w:rPr>
        <w:t>.2</w:t>
      </w:r>
      <w:r w:rsidR="00587C6D" w:rsidRPr="00FC348C">
        <w:rPr>
          <w:rFonts w:ascii="Times New Roman" w:eastAsiaTheme="majorEastAsia" w:hAnsi="Times New Roman" w:cs="Times New Roman"/>
          <w:b/>
          <w:i/>
          <w:sz w:val="28"/>
          <w:szCs w:val="28"/>
        </w:rPr>
        <w:t xml:space="preserve"> Процесс проектирования</w:t>
      </w:r>
      <w:bookmarkEnd w:id="26"/>
      <w:bookmarkEnd w:id="27"/>
      <w:bookmarkEnd w:id="28"/>
    </w:p>
    <w:p w:rsidR="00587C6D" w:rsidRPr="00587C6D" w:rsidRDefault="00587C6D" w:rsidP="00F07C8C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Архитектура программного обеспечения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– модель ПО на самом высоком уровне, формализованная теми или иными средствами</w:t>
      </w:r>
    </w:p>
    <w:p w:rsidR="00587C6D" w:rsidRPr="00587C6D" w:rsidRDefault="00587C6D" w:rsidP="00F07C8C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b/>
          <w:sz w:val="28"/>
          <w:szCs w:val="28"/>
        </w:rPr>
        <w:t>Проектирование программного обеспечения</w:t>
      </w:r>
      <w:r w:rsidRPr="00587C6D">
        <w:rPr>
          <w:rFonts w:ascii="Times New Roman" w:hAnsi="Times New Roman" w:cs="Times New Roman"/>
          <w:sz w:val="28"/>
          <w:szCs w:val="28"/>
        </w:rPr>
        <w:t xml:space="preserve"> – создание модели программного обеспечения с применением тех или иных средств, языков и стандартов, уровень детализации которой находится между архитектурой программного обеспечения и потребительскими характеристиками.</w:t>
      </w:r>
    </w:p>
    <w:p w:rsidR="00587C6D" w:rsidRPr="00587C6D" w:rsidRDefault="00587C6D" w:rsidP="001F748B">
      <w:pPr>
        <w:spacing w:after="0" w:line="240" w:lineRule="auto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Детальное проектирование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-  создание подробной модели разрабатываемой программной системы с применением псевдокода, блок-схем и др., достаточной для написания для написания программного кода.</w:t>
      </w:r>
    </w:p>
    <w:p w:rsidR="00587C6D" w:rsidRPr="00587C6D" w:rsidRDefault="00587C6D" w:rsidP="00F07C8C">
      <w:pPr>
        <w:spacing w:after="0" w:line="240" w:lineRule="auto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Инспектирование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– коллективное исследование артефактов проекта, направленное на выявление дефектов, осуществляемое, как правило, лицами (разработчиками ил их группами), не участвующими в создании инспектируемых артефактов.</w:t>
      </w:r>
    </w:p>
    <w:p w:rsidR="00587C6D" w:rsidRPr="00587C6D" w:rsidRDefault="00587C6D" w:rsidP="00F07C8C">
      <w:pPr>
        <w:spacing w:after="0" w:line="240" w:lineRule="auto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</w:t>
      </w:r>
      <w:r w:rsidRPr="00587C6D">
        <w:rPr>
          <w:rFonts w:ascii="Times New Roman" w:hAnsi="Times New Roman" w:cs="Times New Roman"/>
          <w:color w:val="000000"/>
          <w:sz w:val="28"/>
          <w:szCs w:val="28"/>
        </w:rPr>
        <w:t xml:space="preserve"> – комплекс мероприятий, направленный на выявление дефектов в готовом программном обеспечении и/или его составляющих.</w:t>
      </w:r>
    </w:p>
    <w:p w:rsidR="00587C6D" w:rsidRPr="00587C6D" w:rsidRDefault="00587C6D" w:rsidP="00F07C8C">
      <w:pPr>
        <w:spacing w:after="0" w:line="240" w:lineRule="auto"/>
        <w:ind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87C6D">
        <w:rPr>
          <w:rFonts w:ascii="Times New Roman" w:hAnsi="Times New Roman" w:cs="Times New Roman"/>
          <w:color w:val="000000"/>
          <w:sz w:val="28"/>
          <w:szCs w:val="28"/>
        </w:rPr>
        <w:t>Управление конфигурациями программного обеспечения – поддержание соответствия версий всех артефактов создаваемого программного продукта в процессе разработки.</w:t>
      </w:r>
    </w:p>
    <w:p w:rsidR="00587C6D" w:rsidRPr="00587C6D" w:rsidRDefault="00587C6D" w:rsidP="00F07C8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87C6D" w:rsidRPr="00FC348C" w:rsidRDefault="001F748B" w:rsidP="00F07C8C">
      <w:pPr>
        <w:keepNext/>
        <w:keepLines/>
        <w:spacing w:before="40" w:after="0"/>
        <w:jc w:val="both"/>
        <w:outlineLvl w:val="2"/>
        <w:rPr>
          <w:rFonts w:ascii="Times New Roman" w:eastAsiaTheme="majorEastAsia" w:hAnsi="Times New Roman" w:cs="Times New Roman"/>
          <w:b/>
          <w:i/>
          <w:sz w:val="28"/>
          <w:szCs w:val="28"/>
        </w:rPr>
      </w:pPr>
      <w:bookmarkStart w:id="29" w:name="_Toc459029395"/>
      <w:bookmarkStart w:id="30" w:name="_Toc469781351"/>
      <w:bookmarkStart w:id="31" w:name="_Toc53671157"/>
      <w:r w:rsidRPr="00FC348C">
        <w:rPr>
          <w:rFonts w:ascii="Times New Roman" w:eastAsiaTheme="majorEastAsia" w:hAnsi="Times New Roman" w:cs="Times New Roman"/>
          <w:b/>
          <w:i/>
          <w:sz w:val="28"/>
          <w:szCs w:val="28"/>
        </w:rPr>
        <w:lastRenderedPageBreak/>
        <w:t>2</w:t>
      </w:r>
      <w:r w:rsidR="00587C6D" w:rsidRPr="00FC348C">
        <w:rPr>
          <w:rFonts w:ascii="Times New Roman" w:eastAsiaTheme="majorEastAsia" w:hAnsi="Times New Roman" w:cs="Times New Roman"/>
          <w:b/>
          <w:i/>
          <w:sz w:val="28"/>
          <w:szCs w:val="28"/>
        </w:rPr>
        <w:t>.</w:t>
      </w:r>
      <w:r w:rsidRPr="00FC348C">
        <w:rPr>
          <w:rFonts w:ascii="Times New Roman" w:eastAsiaTheme="majorEastAsia" w:hAnsi="Times New Roman" w:cs="Times New Roman"/>
          <w:b/>
          <w:i/>
          <w:sz w:val="28"/>
          <w:szCs w:val="28"/>
        </w:rPr>
        <w:t>3.3</w:t>
      </w:r>
      <w:r w:rsidR="00587C6D" w:rsidRPr="00FC348C">
        <w:rPr>
          <w:rFonts w:ascii="Times New Roman" w:eastAsiaTheme="majorEastAsia" w:hAnsi="Times New Roman" w:cs="Times New Roman"/>
          <w:b/>
          <w:i/>
          <w:sz w:val="28"/>
          <w:szCs w:val="28"/>
        </w:rPr>
        <w:t xml:space="preserve"> Этап внедрения</w:t>
      </w:r>
      <w:bookmarkEnd w:id="29"/>
      <w:bookmarkEnd w:id="30"/>
      <w:bookmarkEnd w:id="31"/>
    </w:p>
    <w:p w:rsidR="00587C6D" w:rsidRPr="00587C6D" w:rsidRDefault="00587C6D" w:rsidP="00F07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ab/>
      </w:r>
      <w:r w:rsidRPr="00587C6D">
        <w:rPr>
          <w:rFonts w:ascii="Times New Roman" w:hAnsi="Times New Roman" w:cs="Times New Roman"/>
          <w:b/>
          <w:sz w:val="28"/>
          <w:szCs w:val="28"/>
        </w:rPr>
        <w:t>Сопровождение программного обеспечения</w:t>
      </w:r>
      <w:r w:rsidRPr="00587C6D">
        <w:rPr>
          <w:rFonts w:ascii="Times New Roman" w:hAnsi="Times New Roman" w:cs="Times New Roman"/>
          <w:sz w:val="28"/>
          <w:szCs w:val="28"/>
        </w:rPr>
        <w:t xml:space="preserve"> – комплекс мероприятий, направленный на выявление дефектов в готовом программном обеспечении и/или его составляющих.</w:t>
      </w:r>
    </w:p>
    <w:p w:rsidR="00587C6D" w:rsidRPr="00587C6D" w:rsidRDefault="00587C6D" w:rsidP="00F07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7C6D" w:rsidRPr="00496DF4" w:rsidRDefault="001F748B" w:rsidP="00F07C8C">
      <w:pPr>
        <w:keepNext/>
        <w:keepLines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2" w:name="_Toc459029396"/>
      <w:bookmarkStart w:id="33" w:name="_Toc469781352"/>
      <w:bookmarkStart w:id="34" w:name="_Toc53671158"/>
      <w:r w:rsidRPr="00496DF4">
        <w:rPr>
          <w:rFonts w:ascii="Times New Roman" w:eastAsiaTheme="majorEastAsia" w:hAnsi="Times New Roman" w:cs="Times New Roman"/>
          <w:b/>
          <w:sz w:val="28"/>
          <w:szCs w:val="28"/>
        </w:rPr>
        <w:t>2.</w:t>
      </w:r>
      <w:r w:rsidR="00587C6D" w:rsidRPr="00496DF4">
        <w:rPr>
          <w:rFonts w:ascii="Times New Roman" w:eastAsiaTheme="majorEastAsia" w:hAnsi="Times New Roman" w:cs="Times New Roman"/>
          <w:b/>
          <w:sz w:val="28"/>
          <w:szCs w:val="28"/>
        </w:rPr>
        <w:t>4</w:t>
      </w:r>
      <w:bookmarkEnd w:id="32"/>
      <w:r w:rsidR="00587C6D" w:rsidRPr="00496DF4">
        <w:rPr>
          <w:rFonts w:ascii="Times New Roman" w:eastAsiaTheme="majorEastAsia" w:hAnsi="Times New Roman" w:cs="Times New Roman"/>
          <w:b/>
          <w:sz w:val="28"/>
          <w:szCs w:val="28"/>
        </w:rPr>
        <w:t xml:space="preserve"> Методы и модели программной инженерии</w:t>
      </w:r>
      <w:bookmarkEnd w:id="33"/>
      <w:bookmarkEnd w:id="34"/>
    </w:p>
    <w:p w:rsidR="001F748B" w:rsidRDefault="00587C6D" w:rsidP="00F07C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48B">
        <w:rPr>
          <w:rFonts w:ascii="Times New Roman" w:hAnsi="Times New Roman" w:cs="Times New Roman"/>
          <w:sz w:val="28"/>
          <w:szCs w:val="28"/>
          <w:u w:val="single"/>
        </w:rPr>
        <w:t>Метод программной инженерии</w:t>
      </w:r>
      <w:r w:rsidRPr="00587C6D">
        <w:rPr>
          <w:rFonts w:ascii="Times New Roman" w:hAnsi="Times New Roman" w:cs="Times New Roman"/>
          <w:sz w:val="28"/>
          <w:szCs w:val="28"/>
        </w:rPr>
        <w:t xml:space="preserve"> — это структурный подход к созданию ПО, который способствует производству высококачественного продукта эффективным в экономическом аспекте способом. В этом определении есть две основные составляющие: (а) создание высококачественного продукта и (б) экономически эффективным способом. </w:t>
      </w:r>
    </w:p>
    <w:p w:rsidR="00587C6D" w:rsidRPr="001F748B" w:rsidRDefault="00587C6D" w:rsidP="00F07C8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748B">
        <w:rPr>
          <w:rFonts w:ascii="Times New Roman" w:hAnsi="Times New Roman" w:cs="Times New Roman"/>
          <w:sz w:val="28"/>
          <w:szCs w:val="28"/>
          <w:u w:val="single"/>
        </w:rPr>
        <w:t xml:space="preserve">Иными словами, метод – это то, что обеспечивает решение основной задачи программной инженерии: создание качественного продукта при заданных ресурсах времени, бюджета, оборудования, людей. </w:t>
      </w:r>
    </w:p>
    <w:p w:rsidR="00587C6D" w:rsidRPr="00587C6D" w:rsidRDefault="00587C6D" w:rsidP="00F07C8C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>Начиная с 70-х годов создано достаточно много методов разработки ПО. Наиболее известны:</w:t>
      </w:r>
    </w:p>
    <w:p w:rsidR="00587C6D" w:rsidRPr="00587C6D" w:rsidRDefault="00587C6D" w:rsidP="00F07C8C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 xml:space="preserve">Метод структурного анализа и проектирования Том </w:t>
      </w:r>
      <w:proofErr w:type="spellStart"/>
      <w:r w:rsidRPr="00587C6D">
        <w:rPr>
          <w:rFonts w:ascii="Times New Roman" w:hAnsi="Times New Roman" w:cs="Times New Roman"/>
          <w:sz w:val="28"/>
          <w:szCs w:val="28"/>
        </w:rPr>
        <w:t>ДеМарко</w:t>
      </w:r>
      <w:proofErr w:type="spellEnd"/>
      <w:r w:rsidRPr="00587C6D">
        <w:rPr>
          <w:rFonts w:ascii="Times New Roman" w:hAnsi="Times New Roman" w:cs="Times New Roman"/>
          <w:sz w:val="28"/>
          <w:szCs w:val="28"/>
        </w:rPr>
        <w:t xml:space="preserve"> (1978), </w:t>
      </w:r>
    </w:p>
    <w:p w:rsidR="00587C6D" w:rsidRPr="00587C6D" w:rsidRDefault="00587C6D" w:rsidP="00F07C8C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 xml:space="preserve">Метод сущность-связь проектирования информационных систем </w:t>
      </w:r>
      <w:proofErr w:type="spellStart"/>
      <w:r w:rsidRPr="00587C6D">
        <w:rPr>
          <w:rFonts w:ascii="Times New Roman" w:hAnsi="Times New Roman" w:cs="Times New Roman"/>
          <w:sz w:val="28"/>
          <w:szCs w:val="28"/>
        </w:rPr>
        <w:t>Чен</w:t>
      </w:r>
      <w:proofErr w:type="spellEnd"/>
      <w:r w:rsidRPr="00587C6D">
        <w:rPr>
          <w:rFonts w:ascii="Times New Roman" w:hAnsi="Times New Roman" w:cs="Times New Roman"/>
          <w:sz w:val="28"/>
          <w:szCs w:val="28"/>
        </w:rPr>
        <w:t xml:space="preserve"> (1976)</w:t>
      </w:r>
    </w:p>
    <w:p w:rsidR="00587C6D" w:rsidRPr="00587C6D" w:rsidRDefault="00587C6D" w:rsidP="00F07C8C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 xml:space="preserve">Метод объектно-ориентированного анализа Буч (1994), </w:t>
      </w:r>
      <w:proofErr w:type="spellStart"/>
      <w:r w:rsidRPr="00587C6D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87C6D">
        <w:rPr>
          <w:rFonts w:ascii="Times New Roman" w:hAnsi="Times New Roman" w:cs="Times New Roman"/>
          <w:sz w:val="28"/>
          <w:szCs w:val="28"/>
        </w:rPr>
        <w:t xml:space="preserve"> (1991). </w:t>
      </w:r>
    </w:p>
    <w:p w:rsidR="00587C6D" w:rsidRPr="00587C6D" w:rsidRDefault="00587C6D" w:rsidP="00F07C8C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587C6D">
        <w:rPr>
          <w:rFonts w:ascii="Times New Roman" w:eastAsia="SimSun" w:hAnsi="Times New Roman" w:cs="Times New Roman"/>
          <w:b/>
          <w:sz w:val="28"/>
          <w:szCs w:val="28"/>
          <w:u w:val="single"/>
          <w:lang w:eastAsia="zh-CN"/>
        </w:rPr>
        <w:t>Метод программной индустрии основан на идее создания моделей ПО с поэтапным преобразованием этих моделей в программу</w:t>
      </w:r>
      <w:r w:rsidRPr="00587C6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– </w:t>
      </w:r>
      <w:r w:rsidRPr="00587C6D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>окончательную модель решаемой задачи.</w:t>
      </w:r>
      <w:r w:rsidRPr="00587C6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</w:p>
    <w:p w:rsidR="00587C6D" w:rsidRPr="00587C6D" w:rsidRDefault="00587C6D" w:rsidP="00F07C8C">
      <w:pPr>
        <w:spacing w:after="0" w:line="240" w:lineRule="auto"/>
        <w:ind w:firstLine="720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587C6D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Так, на </w:t>
      </w:r>
      <w:r w:rsidRPr="00587C6D">
        <w:rPr>
          <w:rFonts w:ascii="Times New Roman" w:eastAsia="SimSun" w:hAnsi="Times New Roman" w:cs="Times New Roman"/>
          <w:b/>
          <w:sz w:val="28"/>
          <w:szCs w:val="28"/>
          <w:lang w:eastAsia="zh-CN"/>
        </w:rPr>
        <w:t xml:space="preserve">этапе спецификаций создается </w:t>
      </w:r>
      <w:r w:rsidRPr="001F748B">
        <w:rPr>
          <w:rFonts w:ascii="Times New Roman" w:eastAsia="SimSun" w:hAnsi="Times New Roman" w:cs="Times New Roman"/>
          <w:b/>
          <w:sz w:val="28"/>
          <w:szCs w:val="28"/>
          <w:u w:val="single"/>
          <w:lang w:eastAsia="zh-CN"/>
        </w:rPr>
        <w:t>модель</w:t>
      </w:r>
      <w:r w:rsidRPr="001F748B"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 xml:space="preserve"> – описание требований, которая далее преобразуется в модель проекта ПО, проект – в программный код</w:t>
      </w:r>
      <w:r w:rsidRPr="00587C6D">
        <w:rPr>
          <w:rFonts w:ascii="Times New Roman" w:eastAsia="SimSun" w:hAnsi="Times New Roman" w:cs="Times New Roman"/>
          <w:sz w:val="28"/>
          <w:szCs w:val="28"/>
          <w:lang w:eastAsia="zh-CN"/>
        </w:rPr>
        <w:t>. При этом важно, чтобы модели метода представлялись графически с помощью некоторого языка представления моделей.</w:t>
      </w:r>
    </w:p>
    <w:p w:rsidR="00587C6D" w:rsidRPr="00587C6D" w:rsidRDefault="00587C6D" w:rsidP="00F07C8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C6D">
        <w:rPr>
          <w:rFonts w:ascii="Times New Roman" w:hAnsi="Times New Roman" w:cs="Times New Roman"/>
          <w:b/>
          <w:sz w:val="28"/>
          <w:szCs w:val="28"/>
        </w:rPr>
        <w:t>Методы должны включать в себя следующие компоненты:</w:t>
      </w:r>
    </w:p>
    <w:p w:rsidR="00587C6D" w:rsidRPr="00587C6D" w:rsidRDefault="00587C6D" w:rsidP="00F07C8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>Описание моделей системы и нотация, используемая для описания этих моделей (например, объектные модели, конечно-автоматные модели и т.д.)</w:t>
      </w:r>
    </w:p>
    <w:p w:rsidR="00587C6D" w:rsidRPr="00587C6D" w:rsidRDefault="00587C6D" w:rsidP="00F07C8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>Правила и ограничения, которые надо выполнять при разработке моделей (например, каждый объект должен иметь одинаковое имя)</w:t>
      </w:r>
    </w:p>
    <w:p w:rsidR="00587C6D" w:rsidRPr="00587C6D" w:rsidRDefault="00587C6D" w:rsidP="00F07C8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 xml:space="preserve">Рекомендации — </w:t>
      </w:r>
      <w:r w:rsidRPr="00587C6D">
        <w:rPr>
          <w:rFonts w:ascii="Times New Roman" w:hAnsi="Times New Roman" w:cs="Times New Roman"/>
          <w:b/>
          <w:sz w:val="28"/>
          <w:szCs w:val="28"/>
        </w:rPr>
        <w:t>эвристики</w:t>
      </w:r>
      <w:r w:rsidRPr="00587C6D">
        <w:rPr>
          <w:rFonts w:ascii="Times New Roman" w:hAnsi="Times New Roman" w:cs="Times New Roman"/>
          <w:b/>
          <w:sz w:val="28"/>
          <w:szCs w:val="28"/>
          <w:vertAlign w:val="superscript"/>
        </w:rPr>
        <w:footnoteReference w:id="6"/>
      </w:r>
      <w:r w:rsidRPr="00587C6D">
        <w:rPr>
          <w:rFonts w:ascii="Times New Roman" w:hAnsi="Times New Roman" w:cs="Times New Roman"/>
          <w:sz w:val="28"/>
          <w:szCs w:val="28"/>
        </w:rPr>
        <w:t xml:space="preserve">, характеризующие хорошие приемы проектирования в данном методе (скажем, рекомендация о том, что ни у </w:t>
      </w:r>
      <w:r w:rsidRPr="00587C6D">
        <w:rPr>
          <w:rFonts w:ascii="Times New Roman" w:hAnsi="Times New Roman" w:cs="Times New Roman"/>
          <w:b/>
          <w:sz w:val="28"/>
          <w:szCs w:val="28"/>
          <w:u w:val="single"/>
        </w:rPr>
        <w:t>одного объекта не должно быть больше семи подобъектов</w:t>
      </w:r>
      <w:r w:rsidRPr="00587C6D">
        <w:rPr>
          <w:rFonts w:ascii="Times New Roman" w:hAnsi="Times New Roman" w:cs="Times New Roman"/>
          <w:sz w:val="28"/>
          <w:szCs w:val="28"/>
        </w:rPr>
        <w:t>)</w:t>
      </w:r>
    </w:p>
    <w:p w:rsidR="00587C6D" w:rsidRPr="00587C6D" w:rsidRDefault="00587C6D" w:rsidP="00F07C8C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 xml:space="preserve">Руководство по применению метода — описание последовательности работ (действий), которые надо выполнить для построения моделей (все </w:t>
      </w:r>
      <w:r w:rsidRPr="00587C6D">
        <w:rPr>
          <w:rFonts w:ascii="Times New Roman" w:hAnsi="Times New Roman" w:cs="Times New Roman"/>
          <w:sz w:val="28"/>
          <w:szCs w:val="28"/>
        </w:rPr>
        <w:lastRenderedPageBreak/>
        <w:t xml:space="preserve">атрибуты должны быть задокументированы до определения операций, связанных с этим объектом) </w:t>
      </w:r>
    </w:p>
    <w:p w:rsidR="00587C6D" w:rsidRPr="00587C6D" w:rsidRDefault="00587C6D" w:rsidP="00F07C8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 xml:space="preserve">Нет идеальных методов, все они применимы только для тех или иных случаев. </w:t>
      </w:r>
    </w:p>
    <w:p w:rsidR="00587C6D" w:rsidRPr="00587C6D" w:rsidRDefault="00587C6D" w:rsidP="00F07C8C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 xml:space="preserve">Нет абсолютных методов – применяемые на практике методы могут включать элементы различных подходов. </w:t>
      </w:r>
      <w:r w:rsidRPr="00587C6D">
        <w:rPr>
          <w:rFonts w:ascii="Times New Roman" w:hAnsi="Times New Roman" w:cs="Times New Roman"/>
          <w:b/>
          <w:sz w:val="28"/>
          <w:szCs w:val="28"/>
        </w:rPr>
        <w:t>Выбор метода составляет задачу специалиста по программной инженерии.</w:t>
      </w:r>
    </w:p>
    <w:p w:rsidR="00587C6D" w:rsidRPr="00587C6D" w:rsidRDefault="00587C6D" w:rsidP="00F07C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 xml:space="preserve">  </w:t>
      </w:r>
      <w:r w:rsidRPr="00587C6D">
        <w:rPr>
          <w:rFonts w:ascii="Times New Roman" w:hAnsi="Times New Roman" w:cs="Times New Roman"/>
          <w:sz w:val="28"/>
          <w:szCs w:val="28"/>
        </w:rPr>
        <w:tab/>
      </w:r>
      <w:r w:rsidRPr="001F748B">
        <w:rPr>
          <w:rFonts w:ascii="Times New Roman" w:hAnsi="Times New Roman" w:cs="Times New Roman"/>
          <w:b/>
          <w:sz w:val="28"/>
          <w:szCs w:val="28"/>
          <w:u w:val="single"/>
        </w:rPr>
        <w:t>Модель в программной инженерии</w:t>
      </w:r>
      <w:r w:rsidRPr="001F748B">
        <w:rPr>
          <w:rFonts w:ascii="Times New Roman" w:hAnsi="Times New Roman" w:cs="Times New Roman"/>
          <w:sz w:val="28"/>
          <w:szCs w:val="28"/>
          <w:u w:val="single"/>
        </w:rPr>
        <w:t xml:space="preserve"> – отображение в той или иной нотации (форме), понятной квалифицированному специалисту, задачи и результата того или иного этапа процесса разработки программного проекта. Например, различают следующие модели</w:t>
      </w:r>
      <w:r w:rsidRPr="00587C6D">
        <w:rPr>
          <w:rFonts w:ascii="Times New Roman" w:hAnsi="Times New Roman" w:cs="Times New Roman"/>
          <w:sz w:val="28"/>
          <w:szCs w:val="28"/>
        </w:rPr>
        <w:t>:</w:t>
      </w:r>
    </w:p>
    <w:p w:rsidR="00587C6D" w:rsidRPr="00587C6D" w:rsidRDefault="00587C6D" w:rsidP="00F07C8C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5" w:name="_Toc86232945"/>
      <w:bookmarkStart w:id="36" w:name="_Toc93833777"/>
      <w:r w:rsidRPr="00587C6D">
        <w:rPr>
          <w:rFonts w:ascii="Times New Roman" w:hAnsi="Times New Roman" w:cs="Times New Roman"/>
          <w:sz w:val="28"/>
          <w:szCs w:val="28"/>
        </w:rPr>
        <w:t>Модель прецедентов (требований)</w:t>
      </w:r>
      <w:bookmarkEnd w:id="35"/>
      <w:bookmarkEnd w:id="36"/>
      <w:r w:rsidRPr="00587C6D">
        <w:rPr>
          <w:rFonts w:ascii="Times New Roman" w:hAnsi="Times New Roman" w:cs="Times New Roman"/>
          <w:sz w:val="28"/>
          <w:szCs w:val="28"/>
        </w:rPr>
        <w:t>;</w:t>
      </w:r>
    </w:p>
    <w:p w:rsidR="00587C6D" w:rsidRPr="00587C6D" w:rsidRDefault="00587C6D" w:rsidP="00F07C8C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>Модель классов;</w:t>
      </w:r>
    </w:p>
    <w:p w:rsidR="00587C6D" w:rsidRPr="00587C6D" w:rsidRDefault="00587C6D" w:rsidP="00F07C8C">
      <w:pPr>
        <w:numPr>
          <w:ilvl w:val="0"/>
          <w:numId w:val="18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7C6D">
        <w:rPr>
          <w:rFonts w:ascii="Times New Roman" w:hAnsi="Times New Roman" w:cs="Times New Roman"/>
          <w:sz w:val="28"/>
          <w:szCs w:val="28"/>
        </w:rPr>
        <w:t>Модель сущность-связь.</w:t>
      </w:r>
    </w:p>
    <w:p w:rsidR="00587C6D" w:rsidRPr="00587C6D" w:rsidRDefault="00587C6D" w:rsidP="00F07C8C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sectPr w:rsidR="00587C6D" w:rsidRPr="00587C6D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491" w:rsidRDefault="007B4491" w:rsidP="008901E9">
      <w:pPr>
        <w:spacing w:after="0" w:line="240" w:lineRule="auto"/>
      </w:pPr>
      <w:r>
        <w:separator/>
      </w:r>
    </w:p>
  </w:endnote>
  <w:endnote w:type="continuationSeparator" w:id="0">
    <w:p w:rsidR="007B4491" w:rsidRDefault="007B4491" w:rsidP="0089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2157435"/>
      <w:docPartObj>
        <w:docPartGallery w:val="Page Numbers (Bottom of Page)"/>
        <w:docPartUnique/>
      </w:docPartObj>
    </w:sdtPr>
    <w:sdtEndPr/>
    <w:sdtContent>
      <w:p w:rsidR="00B43387" w:rsidRDefault="00B4338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45E">
          <w:rPr>
            <w:noProof/>
          </w:rPr>
          <w:t>15</w:t>
        </w:r>
        <w:r>
          <w:fldChar w:fldCharType="end"/>
        </w:r>
      </w:p>
    </w:sdtContent>
  </w:sdt>
  <w:p w:rsidR="00495CEC" w:rsidRDefault="00495CE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491" w:rsidRDefault="007B4491" w:rsidP="008901E9">
      <w:pPr>
        <w:spacing w:after="0" w:line="240" w:lineRule="auto"/>
      </w:pPr>
      <w:r>
        <w:separator/>
      </w:r>
    </w:p>
  </w:footnote>
  <w:footnote w:type="continuationSeparator" w:id="0">
    <w:p w:rsidR="007B4491" w:rsidRDefault="007B4491" w:rsidP="008901E9">
      <w:pPr>
        <w:spacing w:after="0" w:line="240" w:lineRule="auto"/>
      </w:pPr>
      <w:r>
        <w:continuationSeparator/>
      </w:r>
    </w:p>
  </w:footnote>
  <w:footnote w:id="1">
    <w:p w:rsidR="00583717" w:rsidRDefault="00583717">
      <w:pPr>
        <w:pStyle w:val="a5"/>
      </w:pPr>
      <w:r>
        <w:rPr>
          <w:rStyle w:val="a7"/>
        </w:rPr>
        <w:footnoteRef/>
      </w:r>
      <w:r>
        <w:t xml:space="preserve"> </w:t>
      </w:r>
      <w:hyperlink r:id="rId1" w:history="1">
        <w:r w:rsidRPr="000F5C7C">
          <w:rPr>
            <w:rStyle w:val="a4"/>
          </w:rPr>
          <w:t>http://software-testing.ru/files/se/3-software_engineering.pdf</w:t>
        </w:r>
      </w:hyperlink>
    </w:p>
  </w:footnote>
  <w:footnote w:id="2">
    <w:p w:rsidR="003853A6" w:rsidRDefault="003853A6">
      <w:pPr>
        <w:pStyle w:val="a5"/>
      </w:pPr>
      <w:r>
        <w:rPr>
          <w:rStyle w:val="a7"/>
        </w:rPr>
        <w:footnoteRef/>
      </w:r>
      <w:r>
        <w:t xml:space="preserve"> </w:t>
      </w:r>
      <w:hyperlink r:id="rId2" w:history="1">
        <w:r w:rsidRPr="000F5C7C">
          <w:rPr>
            <w:rStyle w:val="a4"/>
          </w:rPr>
          <w:t>https://www.compu</w:t>
        </w:r>
        <w:r w:rsidRPr="000F5C7C">
          <w:rPr>
            <w:rStyle w:val="a4"/>
          </w:rPr>
          <w:t>t</w:t>
        </w:r>
        <w:r w:rsidRPr="000F5C7C">
          <w:rPr>
            <w:rStyle w:val="a4"/>
          </w:rPr>
          <w:t>er.org/web/swebok/v3</w:t>
        </w:r>
      </w:hyperlink>
      <w:r>
        <w:t xml:space="preserve"> </w:t>
      </w:r>
    </w:p>
  </w:footnote>
  <w:footnote w:id="3">
    <w:p w:rsidR="008F53D5" w:rsidRDefault="008F53D5">
      <w:pPr>
        <w:pStyle w:val="a5"/>
      </w:pPr>
      <w:r>
        <w:rPr>
          <w:rStyle w:val="a7"/>
        </w:rPr>
        <w:footnoteRef/>
      </w:r>
      <w:r>
        <w:t xml:space="preserve"> </w:t>
      </w:r>
      <w:hyperlink r:id="rId3" w:history="1">
        <w:r w:rsidRPr="008F53D5">
          <w:rPr>
            <w:rStyle w:val="a4"/>
            <w:rFonts w:cs="Times New Roman"/>
          </w:rPr>
          <w:t>https://www.computer.org/cms/profession</w:t>
        </w:r>
        <w:r w:rsidRPr="008F53D5">
          <w:rPr>
            <w:rStyle w:val="a4"/>
            <w:rFonts w:cs="Times New Roman"/>
          </w:rPr>
          <w:t>a</w:t>
        </w:r>
        <w:r w:rsidRPr="008F53D5">
          <w:rPr>
            <w:rStyle w:val="a4"/>
            <w:rFonts w:cs="Times New Roman"/>
          </w:rPr>
          <w:t>l-education/images/model-of-a-profession.jpg</w:t>
        </w:r>
      </w:hyperlink>
    </w:p>
  </w:footnote>
  <w:footnote w:id="4">
    <w:p w:rsidR="00F00CF0" w:rsidRDefault="00F00CF0">
      <w:pPr>
        <w:pStyle w:val="a5"/>
      </w:pPr>
      <w:r>
        <w:rPr>
          <w:rStyle w:val="a7"/>
        </w:rPr>
        <w:footnoteRef/>
      </w:r>
      <w:r>
        <w:t xml:space="preserve"> О жизненном цикле ПО в следующих лекциях</w:t>
      </w:r>
    </w:p>
  </w:footnote>
  <w:footnote w:id="5">
    <w:p w:rsidR="00587C6D" w:rsidRDefault="00587C6D" w:rsidP="00587C6D">
      <w:pPr>
        <w:pStyle w:val="a5"/>
      </w:pPr>
      <w:r w:rsidRPr="00924059">
        <w:rPr>
          <w:rStyle w:val="a7"/>
          <w:sz w:val="22"/>
          <w:szCs w:val="22"/>
        </w:rPr>
        <w:footnoteRef/>
      </w:r>
      <w:r w:rsidRPr="00924059">
        <w:rPr>
          <w:sz w:val="22"/>
          <w:szCs w:val="22"/>
        </w:rPr>
        <w:t xml:space="preserve"> </w:t>
      </w:r>
      <w:r w:rsidRPr="00924059">
        <w:rPr>
          <w:rFonts w:cs="Arial"/>
          <w:b/>
          <w:bCs/>
          <w:color w:val="252525"/>
          <w:sz w:val="22"/>
          <w:szCs w:val="22"/>
          <w:shd w:val="clear" w:color="auto" w:fill="FFFFFF"/>
        </w:rPr>
        <w:t>Артефакт</w:t>
      </w:r>
      <w:r w:rsidRPr="00924059">
        <w:rPr>
          <w:rFonts w:cs="Arial"/>
          <w:color w:val="252525"/>
          <w:sz w:val="22"/>
          <w:szCs w:val="22"/>
          <w:shd w:val="clear" w:color="auto" w:fill="FFFFFF"/>
        </w:rPr>
        <w:t> (</w:t>
      </w:r>
      <w:hyperlink r:id="rId4" w:tooltip="Латинский язык" w:history="1">
        <w:r w:rsidRPr="00924059">
          <w:rPr>
            <w:rFonts w:cs="Arial"/>
            <w:color w:val="0B0080"/>
            <w:sz w:val="22"/>
            <w:szCs w:val="22"/>
            <w:shd w:val="clear" w:color="auto" w:fill="FFFFFF"/>
          </w:rPr>
          <w:t>лат.</w:t>
        </w:r>
      </w:hyperlink>
      <w:r w:rsidRPr="00924059">
        <w:rPr>
          <w:rFonts w:cs="Arial"/>
          <w:color w:val="252525"/>
          <w:sz w:val="22"/>
          <w:szCs w:val="22"/>
          <w:shd w:val="clear" w:color="auto" w:fill="FFFFFF"/>
        </w:rPr>
        <w:t> </w:t>
      </w:r>
      <w:r w:rsidRPr="00924059">
        <w:rPr>
          <w:rFonts w:cs="Arial"/>
          <w:i/>
          <w:iCs/>
          <w:color w:val="252525"/>
          <w:sz w:val="22"/>
          <w:szCs w:val="22"/>
          <w:shd w:val="clear" w:color="auto" w:fill="FFFFFF"/>
          <w:lang w:val="la-Latn"/>
        </w:rPr>
        <w:t>artefactum</w:t>
      </w:r>
      <w:r w:rsidRPr="00924059">
        <w:rPr>
          <w:rFonts w:cs="Arial"/>
          <w:color w:val="252525"/>
          <w:sz w:val="22"/>
          <w:szCs w:val="22"/>
          <w:shd w:val="clear" w:color="auto" w:fill="FFFFFF"/>
        </w:rPr>
        <w:t> от </w:t>
      </w:r>
      <w:r w:rsidRPr="00924059">
        <w:rPr>
          <w:rFonts w:cs="Arial"/>
          <w:i/>
          <w:iCs/>
          <w:color w:val="252525"/>
          <w:sz w:val="22"/>
          <w:szCs w:val="22"/>
          <w:shd w:val="clear" w:color="auto" w:fill="FFFFFF"/>
          <w:lang w:val="la-Latn"/>
        </w:rPr>
        <w:t>arte</w:t>
      </w:r>
      <w:r w:rsidRPr="00924059">
        <w:rPr>
          <w:rFonts w:cs="Arial"/>
          <w:color w:val="252525"/>
          <w:sz w:val="22"/>
          <w:szCs w:val="22"/>
          <w:shd w:val="clear" w:color="auto" w:fill="FFFFFF"/>
        </w:rPr>
        <w:t> — искусственно + </w:t>
      </w:r>
      <w:r w:rsidRPr="00924059">
        <w:rPr>
          <w:rFonts w:cs="Arial"/>
          <w:i/>
          <w:iCs/>
          <w:color w:val="252525"/>
          <w:sz w:val="22"/>
          <w:szCs w:val="22"/>
          <w:shd w:val="clear" w:color="auto" w:fill="FFFFFF"/>
          <w:lang w:val="la-Latn"/>
        </w:rPr>
        <w:t>factus</w:t>
      </w:r>
      <w:r w:rsidRPr="00924059">
        <w:rPr>
          <w:rFonts w:cs="Arial"/>
          <w:color w:val="252525"/>
          <w:sz w:val="22"/>
          <w:szCs w:val="22"/>
          <w:shd w:val="clear" w:color="auto" w:fill="FFFFFF"/>
        </w:rPr>
        <w:t> — сделанный) в обычном понимании — любой искусственно созданный объект, продукт человеческой деятельности</w:t>
      </w:r>
      <w:r w:rsidRPr="00924059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</w:footnote>
  <w:footnote w:id="6">
    <w:p w:rsidR="00587C6D" w:rsidRPr="00727E78" w:rsidRDefault="00587C6D" w:rsidP="00587C6D">
      <w:pPr>
        <w:pStyle w:val="a5"/>
        <w:rPr>
          <w:rFonts w:ascii="Times New Roman" w:hAnsi="Times New Roman" w:cs="Times New Roman"/>
          <w:sz w:val="22"/>
          <w:szCs w:val="22"/>
        </w:rPr>
      </w:pPr>
      <w:r w:rsidRPr="00727E78">
        <w:rPr>
          <w:rStyle w:val="a7"/>
          <w:rFonts w:ascii="Times New Roman" w:hAnsi="Times New Roman" w:cs="Times New Roman"/>
          <w:sz w:val="22"/>
          <w:szCs w:val="22"/>
        </w:rPr>
        <w:footnoteRef/>
      </w:r>
      <w:r w:rsidRPr="00727E78">
        <w:rPr>
          <w:rFonts w:ascii="Times New Roman" w:hAnsi="Times New Roman" w:cs="Times New Roman"/>
          <w:sz w:val="22"/>
          <w:szCs w:val="22"/>
        </w:rPr>
        <w:t xml:space="preserve"> </w:t>
      </w:r>
      <w:r w:rsidRPr="00727E78">
        <w:rPr>
          <w:rStyle w:val="af2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Эвристика</w:t>
      </w:r>
      <w:r w:rsidRPr="00727E78">
        <w:rPr>
          <w:rStyle w:val="apple-converted-space"/>
          <w:rFonts w:ascii="Times New Roman" w:hAnsi="Times New Roman" w:cs="Times New Roman"/>
          <w:color w:val="000000"/>
          <w:sz w:val="22"/>
          <w:szCs w:val="22"/>
          <w:shd w:val="clear" w:color="auto" w:fill="F8F8FF"/>
        </w:rPr>
        <w:t> </w:t>
      </w:r>
      <w:r w:rsidRPr="00727E78">
        <w:rPr>
          <w:rFonts w:ascii="Times New Roman" w:hAnsi="Times New Roman" w:cs="Times New Roman"/>
          <w:color w:val="000000"/>
          <w:sz w:val="22"/>
          <w:szCs w:val="22"/>
          <w:shd w:val="clear" w:color="auto" w:fill="F8F8FF"/>
        </w:rPr>
        <w:t>(</w:t>
      </w:r>
      <w:r w:rsidRPr="00727E78">
        <w:rPr>
          <w:rStyle w:val="af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от древнегреческого </w:t>
      </w:r>
      <w:proofErr w:type="spellStart"/>
      <w:r w:rsidRPr="00727E78">
        <w:rPr>
          <w:rStyle w:val="af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ευρίσκω</w:t>
      </w:r>
      <w:proofErr w:type="spellEnd"/>
      <w:r w:rsidRPr="00727E78">
        <w:rPr>
          <w:rStyle w:val="af0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– «отыскиваю», «открываю»</w:t>
      </w:r>
      <w:r w:rsidRPr="00727E78">
        <w:rPr>
          <w:rFonts w:ascii="Times New Roman" w:hAnsi="Times New Roman" w:cs="Times New Roman"/>
          <w:color w:val="000000"/>
          <w:sz w:val="22"/>
          <w:szCs w:val="22"/>
          <w:shd w:val="clear" w:color="auto" w:fill="F8F8FF"/>
        </w:rPr>
        <w:t>) – совокупность логических приемов, методов и правил, облегчающих и упрощающих решение познавательных, конструктивных, практических задач. Эвристика – это момент открытия нового, а также методы, которые используются в процессе этого открытия. Эвристикой еще называют науку, которая имеет дело с изучением творческой деятельности. В педагогике под этой категорией подразумевается метод обучения.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387"/>
    <w:multiLevelType w:val="hybridMultilevel"/>
    <w:tmpl w:val="63506E80"/>
    <w:lvl w:ilvl="0" w:tplc="BEA8D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444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84E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961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5C0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F43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2F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604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FEE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ED21F4"/>
    <w:multiLevelType w:val="hybridMultilevel"/>
    <w:tmpl w:val="768EBF8E"/>
    <w:lvl w:ilvl="0" w:tplc="387A1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396BE5"/>
    <w:multiLevelType w:val="multilevel"/>
    <w:tmpl w:val="D92C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B73FF"/>
    <w:multiLevelType w:val="hybridMultilevel"/>
    <w:tmpl w:val="BA108350"/>
    <w:lvl w:ilvl="0" w:tplc="FE2C67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723B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B4B3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628B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20E9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58A6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6036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38C4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FCC0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D8C2C3C"/>
    <w:multiLevelType w:val="hybridMultilevel"/>
    <w:tmpl w:val="55C0F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46D89"/>
    <w:multiLevelType w:val="multilevel"/>
    <w:tmpl w:val="7F66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25FC"/>
    <w:multiLevelType w:val="hybridMultilevel"/>
    <w:tmpl w:val="016E1AF0"/>
    <w:lvl w:ilvl="0" w:tplc="B6BA9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CED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2E5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C0A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908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724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38F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1A4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D29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3E367E"/>
    <w:multiLevelType w:val="multilevel"/>
    <w:tmpl w:val="8322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22417"/>
    <w:multiLevelType w:val="hybridMultilevel"/>
    <w:tmpl w:val="79841B46"/>
    <w:lvl w:ilvl="0" w:tplc="98B032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7E5C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5CE5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642A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A697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36F5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CEF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BE6E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780F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64C1F13"/>
    <w:multiLevelType w:val="hybridMultilevel"/>
    <w:tmpl w:val="905CA724"/>
    <w:lvl w:ilvl="0" w:tplc="C30667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B6CAA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709C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66EA7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AEE6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2854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3C19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067E8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A9D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86E5547"/>
    <w:multiLevelType w:val="hybridMultilevel"/>
    <w:tmpl w:val="A86A56F8"/>
    <w:lvl w:ilvl="0" w:tplc="F828BE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288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683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B408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663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B61E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24D9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A822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84E3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4E34D8C"/>
    <w:multiLevelType w:val="hybridMultilevel"/>
    <w:tmpl w:val="4E966136"/>
    <w:lvl w:ilvl="0" w:tplc="AA4A6BA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84E6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4C8B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CC394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883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56CB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FC76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2E11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AEB7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1065D45"/>
    <w:multiLevelType w:val="hybridMultilevel"/>
    <w:tmpl w:val="C39269FA"/>
    <w:lvl w:ilvl="0" w:tplc="37868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2C5E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32B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6C9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309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24A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E69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FAE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8C7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CD162D9"/>
    <w:multiLevelType w:val="hybridMultilevel"/>
    <w:tmpl w:val="D9B243C2"/>
    <w:lvl w:ilvl="0" w:tplc="BE78A5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61D42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D091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A6E7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083C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67E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658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4ED8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22565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F08CF"/>
    <w:multiLevelType w:val="hybridMultilevel"/>
    <w:tmpl w:val="37C4D122"/>
    <w:lvl w:ilvl="0" w:tplc="B282CE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58E3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42BF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3EAB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E29D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E04C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007C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9425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90C1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61B3E4A"/>
    <w:multiLevelType w:val="hybridMultilevel"/>
    <w:tmpl w:val="AF480E44"/>
    <w:lvl w:ilvl="0" w:tplc="9EB056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5035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8497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4820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40C0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668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90228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0EC8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F681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B471413"/>
    <w:multiLevelType w:val="hybridMultilevel"/>
    <w:tmpl w:val="B134AA42"/>
    <w:lvl w:ilvl="0" w:tplc="35B6F4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50F5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7C28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8632F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90C7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7A56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B675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2A2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4A8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7CBD306F"/>
    <w:multiLevelType w:val="hybridMultilevel"/>
    <w:tmpl w:val="A2C01150"/>
    <w:lvl w:ilvl="0" w:tplc="73865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94AB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EC2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E0C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706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63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E6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65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047E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2"/>
  </w:num>
  <w:num w:numId="5">
    <w:abstractNumId w:val="6"/>
  </w:num>
  <w:num w:numId="6">
    <w:abstractNumId w:val="13"/>
  </w:num>
  <w:num w:numId="7">
    <w:abstractNumId w:val="8"/>
  </w:num>
  <w:num w:numId="8">
    <w:abstractNumId w:val="15"/>
  </w:num>
  <w:num w:numId="9">
    <w:abstractNumId w:val="11"/>
  </w:num>
  <w:num w:numId="10">
    <w:abstractNumId w:val="14"/>
  </w:num>
  <w:num w:numId="11">
    <w:abstractNumId w:val="3"/>
  </w:num>
  <w:num w:numId="12">
    <w:abstractNumId w:val="9"/>
  </w:num>
  <w:num w:numId="13">
    <w:abstractNumId w:val="16"/>
  </w:num>
  <w:num w:numId="14">
    <w:abstractNumId w:val="10"/>
  </w:num>
  <w:num w:numId="15">
    <w:abstractNumId w:val="1"/>
  </w:num>
  <w:num w:numId="16">
    <w:abstractNumId w:val="17"/>
  </w:num>
  <w:num w:numId="17">
    <w:abstractNumId w:val="0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34"/>
    <w:rsid w:val="0000265A"/>
    <w:rsid w:val="000137E7"/>
    <w:rsid w:val="00020765"/>
    <w:rsid w:val="000212C6"/>
    <w:rsid w:val="0002671E"/>
    <w:rsid w:val="0002788F"/>
    <w:rsid w:val="00032AE3"/>
    <w:rsid w:val="00040E8D"/>
    <w:rsid w:val="00044B23"/>
    <w:rsid w:val="00046847"/>
    <w:rsid w:val="00073544"/>
    <w:rsid w:val="00083F4E"/>
    <w:rsid w:val="0009755C"/>
    <w:rsid w:val="000A14CB"/>
    <w:rsid w:val="000A2371"/>
    <w:rsid w:val="000B02E2"/>
    <w:rsid w:val="000B0E6E"/>
    <w:rsid w:val="000D3A0F"/>
    <w:rsid w:val="000F2938"/>
    <w:rsid w:val="000F63EE"/>
    <w:rsid w:val="0010108F"/>
    <w:rsid w:val="001067FA"/>
    <w:rsid w:val="00121D25"/>
    <w:rsid w:val="00145FB8"/>
    <w:rsid w:val="00154A79"/>
    <w:rsid w:val="0015569C"/>
    <w:rsid w:val="001767D8"/>
    <w:rsid w:val="00177E43"/>
    <w:rsid w:val="001B1F4C"/>
    <w:rsid w:val="001B5732"/>
    <w:rsid w:val="001B5D0F"/>
    <w:rsid w:val="001C0142"/>
    <w:rsid w:val="001D0767"/>
    <w:rsid w:val="001D377B"/>
    <w:rsid w:val="001E2A52"/>
    <w:rsid w:val="001E5C3A"/>
    <w:rsid w:val="001F1529"/>
    <w:rsid w:val="001F18EA"/>
    <w:rsid w:val="001F46D9"/>
    <w:rsid w:val="001F6A13"/>
    <w:rsid w:val="001F748B"/>
    <w:rsid w:val="0020096A"/>
    <w:rsid w:val="00205F90"/>
    <w:rsid w:val="002064E0"/>
    <w:rsid w:val="002133FF"/>
    <w:rsid w:val="00217A91"/>
    <w:rsid w:val="002241AE"/>
    <w:rsid w:val="00227440"/>
    <w:rsid w:val="00240D31"/>
    <w:rsid w:val="00242894"/>
    <w:rsid w:val="00243FEB"/>
    <w:rsid w:val="002446A8"/>
    <w:rsid w:val="002507DD"/>
    <w:rsid w:val="00251E80"/>
    <w:rsid w:val="00252460"/>
    <w:rsid w:val="0026796E"/>
    <w:rsid w:val="0027123B"/>
    <w:rsid w:val="00290EEC"/>
    <w:rsid w:val="002A2C26"/>
    <w:rsid w:val="002A3C4E"/>
    <w:rsid w:val="002A6C91"/>
    <w:rsid w:val="002B6161"/>
    <w:rsid w:val="002C0673"/>
    <w:rsid w:val="002C5993"/>
    <w:rsid w:val="002D363C"/>
    <w:rsid w:val="002D6E36"/>
    <w:rsid w:val="002F33D3"/>
    <w:rsid w:val="002F62D5"/>
    <w:rsid w:val="00300046"/>
    <w:rsid w:val="00310CA7"/>
    <w:rsid w:val="003210B6"/>
    <w:rsid w:val="00343391"/>
    <w:rsid w:val="00345D46"/>
    <w:rsid w:val="003502DB"/>
    <w:rsid w:val="003639EA"/>
    <w:rsid w:val="00375BBD"/>
    <w:rsid w:val="00380D41"/>
    <w:rsid w:val="00381F65"/>
    <w:rsid w:val="00383E6D"/>
    <w:rsid w:val="003853A6"/>
    <w:rsid w:val="0039400F"/>
    <w:rsid w:val="003B39EF"/>
    <w:rsid w:val="003C0DBF"/>
    <w:rsid w:val="003C394A"/>
    <w:rsid w:val="003C6113"/>
    <w:rsid w:val="003C737F"/>
    <w:rsid w:val="003D2F90"/>
    <w:rsid w:val="003D5853"/>
    <w:rsid w:val="0040467D"/>
    <w:rsid w:val="00406546"/>
    <w:rsid w:val="00427775"/>
    <w:rsid w:val="00435C62"/>
    <w:rsid w:val="00456D38"/>
    <w:rsid w:val="00457F77"/>
    <w:rsid w:val="0046222D"/>
    <w:rsid w:val="004637D6"/>
    <w:rsid w:val="00467891"/>
    <w:rsid w:val="00467D54"/>
    <w:rsid w:val="00470EED"/>
    <w:rsid w:val="00471275"/>
    <w:rsid w:val="00475594"/>
    <w:rsid w:val="00486744"/>
    <w:rsid w:val="0049252C"/>
    <w:rsid w:val="00493AE4"/>
    <w:rsid w:val="00494745"/>
    <w:rsid w:val="004951B6"/>
    <w:rsid w:val="00495510"/>
    <w:rsid w:val="004958A7"/>
    <w:rsid w:val="00495CEC"/>
    <w:rsid w:val="00496DF4"/>
    <w:rsid w:val="004A4419"/>
    <w:rsid w:val="004A7099"/>
    <w:rsid w:val="004B26D2"/>
    <w:rsid w:val="004B57CB"/>
    <w:rsid w:val="004D00DF"/>
    <w:rsid w:val="004D6EEF"/>
    <w:rsid w:val="004E08A2"/>
    <w:rsid w:val="004E18C3"/>
    <w:rsid w:val="004E4BD4"/>
    <w:rsid w:val="004F4DF8"/>
    <w:rsid w:val="00501C1A"/>
    <w:rsid w:val="00511B6C"/>
    <w:rsid w:val="00512606"/>
    <w:rsid w:val="00513D80"/>
    <w:rsid w:val="00526CD7"/>
    <w:rsid w:val="00542F68"/>
    <w:rsid w:val="005479BE"/>
    <w:rsid w:val="00551188"/>
    <w:rsid w:val="005619C4"/>
    <w:rsid w:val="005669DB"/>
    <w:rsid w:val="00583717"/>
    <w:rsid w:val="00587C6D"/>
    <w:rsid w:val="005A5FE6"/>
    <w:rsid w:val="005A639E"/>
    <w:rsid w:val="005C2CA6"/>
    <w:rsid w:val="005C3485"/>
    <w:rsid w:val="005C6CCA"/>
    <w:rsid w:val="005D0E0A"/>
    <w:rsid w:val="005F0B87"/>
    <w:rsid w:val="00602A17"/>
    <w:rsid w:val="00626704"/>
    <w:rsid w:val="006330B9"/>
    <w:rsid w:val="006355DE"/>
    <w:rsid w:val="00643B35"/>
    <w:rsid w:val="00655EF0"/>
    <w:rsid w:val="00663CCD"/>
    <w:rsid w:val="00687563"/>
    <w:rsid w:val="0069527E"/>
    <w:rsid w:val="00695EC0"/>
    <w:rsid w:val="006A2B0C"/>
    <w:rsid w:val="006B326C"/>
    <w:rsid w:val="006B6ABC"/>
    <w:rsid w:val="006B7797"/>
    <w:rsid w:val="006C3041"/>
    <w:rsid w:val="006D0858"/>
    <w:rsid w:val="006E05E3"/>
    <w:rsid w:val="006E5B68"/>
    <w:rsid w:val="00704641"/>
    <w:rsid w:val="00704863"/>
    <w:rsid w:val="00713293"/>
    <w:rsid w:val="0073137E"/>
    <w:rsid w:val="00732473"/>
    <w:rsid w:val="0073776C"/>
    <w:rsid w:val="00757F3F"/>
    <w:rsid w:val="007648B6"/>
    <w:rsid w:val="0079731D"/>
    <w:rsid w:val="007A034F"/>
    <w:rsid w:val="007A168E"/>
    <w:rsid w:val="007A6760"/>
    <w:rsid w:val="007B31BD"/>
    <w:rsid w:val="007B4491"/>
    <w:rsid w:val="007B5F5B"/>
    <w:rsid w:val="007D0498"/>
    <w:rsid w:val="007D5A01"/>
    <w:rsid w:val="007F7D35"/>
    <w:rsid w:val="008029DD"/>
    <w:rsid w:val="00810134"/>
    <w:rsid w:val="00822EC2"/>
    <w:rsid w:val="00844D17"/>
    <w:rsid w:val="00845412"/>
    <w:rsid w:val="00852922"/>
    <w:rsid w:val="00866066"/>
    <w:rsid w:val="00877968"/>
    <w:rsid w:val="0088278A"/>
    <w:rsid w:val="008901E9"/>
    <w:rsid w:val="008926D0"/>
    <w:rsid w:val="008A5C20"/>
    <w:rsid w:val="008B419F"/>
    <w:rsid w:val="008C48B8"/>
    <w:rsid w:val="008D4B77"/>
    <w:rsid w:val="008D539F"/>
    <w:rsid w:val="008D6269"/>
    <w:rsid w:val="008F53D5"/>
    <w:rsid w:val="00914C93"/>
    <w:rsid w:val="00916DEF"/>
    <w:rsid w:val="00923FA9"/>
    <w:rsid w:val="009272B3"/>
    <w:rsid w:val="00936FAE"/>
    <w:rsid w:val="00950BE2"/>
    <w:rsid w:val="00956C8B"/>
    <w:rsid w:val="0096503F"/>
    <w:rsid w:val="00974F89"/>
    <w:rsid w:val="0099422B"/>
    <w:rsid w:val="009B5253"/>
    <w:rsid w:val="009B6926"/>
    <w:rsid w:val="009C5C66"/>
    <w:rsid w:val="009D77EB"/>
    <w:rsid w:val="009F4A2D"/>
    <w:rsid w:val="00A02790"/>
    <w:rsid w:val="00A0591B"/>
    <w:rsid w:val="00A13BD5"/>
    <w:rsid w:val="00A45EF2"/>
    <w:rsid w:val="00A469D5"/>
    <w:rsid w:val="00A77768"/>
    <w:rsid w:val="00AC34AB"/>
    <w:rsid w:val="00AC62EB"/>
    <w:rsid w:val="00AE2142"/>
    <w:rsid w:val="00AF1FBE"/>
    <w:rsid w:val="00B017D6"/>
    <w:rsid w:val="00B11F8D"/>
    <w:rsid w:val="00B12E6E"/>
    <w:rsid w:val="00B23161"/>
    <w:rsid w:val="00B261CD"/>
    <w:rsid w:val="00B35CE9"/>
    <w:rsid w:val="00B41B31"/>
    <w:rsid w:val="00B43387"/>
    <w:rsid w:val="00B67EB6"/>
    <w:rsid w:val="00B86992"/>
    <w:rsid w:val="00B948C6"/>
    <w:rsid w:val="00B9645E"/>
    <w:rsid w:val="00BB18DF"/>
    <w:rsid w:val="00BB4427"/>
    <w:rsid w:val="00BB6405"/>
    <w:rsid w:val="00BD414B"/>
    <w:rsid w:val="00BE5C6D"/>
    <w:rsid w:val="00BE7E6C"/>
    <w:rsid w:val="00BF1936"/>
    <w:rsid w:val="00C050D8"/>
    <w:rsid w:val="00C10005"/>
    <w:rsid w:val="00C2005C"/>
    <w:rsid w:val="00C22D25"/>
    <w:rsid w:val="00C30C4C"/>
    <w:rsid w:val="00C42F46"/>
    <w:rsid w:val="00C52ACF"/>
    <w:rsid w:val="00C54134"/>
    <w:rsid w:val="00C55B5D"/>
    <w:rsid w:val="00C62C27"/>
    <w:rsid w:val="00C70596"/>
    <w:rsid w:val="00C74191"/>
    <w:rsid w:val="00C768C1"/>
    <w:rsid w:val="00C83499"/>
    <w:rsid w:val="00C873FA"/>
    <w:rsid w:val="00C936B8"/>
    <w:rsid w:val="00C93F3C"/>
    <w:rsid w:val="00CA7D85"/>
    <w:rsid w:val="00CB20B3"/>
    <w:rsid w:val="00CB2836"/>
    <w:rsid w:val="00CB737D"/>
    <w:rsid w:val="00CC4D8D"/>
    <w:rsid w:val="00CD54F4"/>
    <w:rsid w:val="00CD66C8"/>
    <w:rsid w:val="00CF1A4E"/>
    <w:rsid w:val="00D2753F"/>
    <w:rsid w:val="00D31460"/>
    <w:rsid w:val="00D316BF"/>
    <w:rsid w:val="00D630C8"/>
    <w:rsid w:val="00D65A26"/>
    <w:rsid w:val="00D66E24"/>
    <w:rsid w:val="00D8028D"/>
    <w:rsid w:val="00D8736F"/>
    <w:rsid w:val="00D953D3"/>
    <w:rsid w:val="00D97E1D"/>
    <w:rsid w:val="00DA04D5"/>
    <w:rsid w:val="00DA4FFD"/>
    <w:rsid w:val="00DC206C"/>
    <w:rsid w:val="00DE0B47"/>
    <w:rsid w:val="00DF220B"/>
    <w:rsid w:val="00E062A5"/>
    <w:rsid w:val="00E164A4"/>
    <w:rsid w:val="00E20218"/>
    <w:rsid w:val="00E20E7A"/>
    <w:rsid w:val="00E21D0A"/>
    <w:rsid w:val="00E23096"/>
    <w:rsid w:val="00E32FFC"/>
    <w:rsid w:val="00E34348"/>
    <w:rsid w:val="00E41CA1"/>
    <w:rsid w:val="00E64E7D"/>
    <w:rsid w:val="00E8201C"/>
    <w:rsid w:val="00E97B41"/>
    <w:rsid w:val="00EC223B"/>
    <w:rsid w:val="00ED0D31"/>
    <w:rsid w:val="00EF054C"/>
    <w:rsid w:val="00EF4D9E"/>
    <w:rsid w:val="00EF720B"/>
    <w:rsid w:val="00F00CF0"/>
    <w:rsid w:val="00F07C8C"/>
    <w:rsid w:val="00F12BCC"/>
    <w:rsid w:val="00F261C6"/>
    <w:rsid w:val="00F474CF"/>
    <w:rsid w:val="00F51D14"/>
    <w:rsid w:val="00F52781"/>
    <w:rsid w:val="00F6485C"/>
    <w:rsid w:val="00F73E4C"/>
    <w:rsid w:val="00F73FAB"/>
    <w:rsid w:val="00F9224E"/>
    <w:rsid w:val="00F93760"/>
    <w:rsid w:val="00FA296C"/>
    <w:rsid w:val="00FA523D"/>
    <w:rsid w:val="00FB58F3"/>
    <w:rsid w:val="00FC348C"/>
    <w:rsid w:val="00FE1DE0"/>
    <w:rsid w:val="00FF003C"/>
    <w:rsid w:val="00F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2AB80-F4AB-407F-88A3-C5D0AE4D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0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0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B6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64E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0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F6A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5D46"/>
    <w:rPr>
      <w:color w:val="0563C1" w:themeColor="hyperlink"/>
      <w:u w:val="single"/>
    </w:rPr>
  </w:style>
  <w:style w:type="paragraph" w:customStyle="1" w:styleId="PreformattedText">
    <w:name w:val="Preformatted Text"/>
    <w:basedOn w:val="a"/>
    <w:rsid w:val="008901E9"/>
    <w:pPr>
      <w:suppressAutoHyphens/>
      <w:autoSpaceDN w:val="0"/>
      <w:spacing w:after="0" w:line="240" w:lineRule="auto"/>
      <w:textAlignment w:val="baseline"/>
    </w:pPr>
    <w:rPr>
      <w:rFonts w:ascii="Liberation Mono" w:eastAsia="Nimbus Mono L" w:hAnsi="Liberation Mono" w:cs="Liberation Mono"/>
      <w:kern w:val="3"/>
      <w:sz w:val="20"/>
      <w:szCs w:val="20"/>
      <w:lang w:val="en-US" w:eastAsia="zh-CN" w:bidi="hi-IN"/>
    </w:rPr>
  </w:style>
  <w:style w:type="paragraph" w:styleId="a5">
    <w:name w:val="footnote text"/>
    <w:basedOn w:val="a"/>
    <w:link w:val="a6"/>
    <w:uiPriority w:val="99"/>
    <w:semiHidden/>
    <w:unhideWhenUsed/>
    <w:rsid w:val="008901E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901E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901E9"/>
    <w:rPr>
      <w:vertAlign w:val="superscript"/>
    </w:rPr>
  </w:style>
  <w:style w:type="character" w:styleId="a8">
    <w:name w:val="line number"/>
    <w:basedOn w:val="a0"/>
    <w:uiPriority w:val="99"/>
    <w:semiHidden/>
    <w:unhideWhenUsed/>
    <w:rsid w:val="00C74191"/>
  </w:style>
  <w:style w:type="paragraph" w:styleId="a9">
    <w:name w:val="header"/>
    <w:basedOn w:val="a"/>
    <w:link w:val="aa"/>
    <w:uiPriority w:val="99"/>
    <w:unhideWhenUsed/>
    <w:rsid w:val="00C74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74191"/>
  </w:style>
  <w:style w:type="paragraph" w:styleId="ab">
    <w:name w:val="footer"/>
    <w:basedOn w:val="a"/>
    <w:link w:val="ac"/>
    <w:uiPriority w:val="99"/>
    <w:unhideWhenUsed/>
    <w:rsid w:val="00C74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74191"/>
  </w:style>
  <w:style w:type="character" w:customStyle="1" w:styleId="30">
    <w:name w:val="Заголовок 3 Знак"/>
    <w:basedOn w:val="a0"/>
    <w:link w:val="3"/>
    <w:uiPriority w:val="9"/>
    <w:rsid w:val="005D0E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CB20B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B6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64E7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e">
    <w:name w:val="TOC Heading"/>
    <w:basedOn w:val="1"/>
    <w:next w:val="a"/>
    <w:uiPriority w:val="39"/>
    <w:unhideWhenUsed/>
    <w:qFormat/>
    <w:rsid w:val="007F7D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7D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7D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7D35"/>
    <w:pPr>
      <w:spacing w:after="100"/>
      <w:ind w:left="440"/>
    </w:pPr>
  </w:style>
  <w:style w:type="paragraph" w:styleId="af">
    <w:name w:val="Normal (Web)"/>
    <w:basedOn w:val="a"/>
    <w:uiPriority w:val="99"/>
    <w:unhideWhenUsed/>
    <w:rsid w:val="004E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E08A2"/>
  </w:style>
  <w:style w:type="paragraph" w:customStyle="1" w:styleId="Standard">
    <w:name w:val="Standard"/>
    <w:rsid w:val="00DC206C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a"/>
    <w:rsid w:val="00DC206C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styleId="af0">
    <w:name w:val="Emphasis"/>
    <w:basedOn w:val="a0"/>
    <w:uiPriority w:val="20"/>
    <w:qFormat/>
    <w:rsid w:val="003C6113"/>
    <w:rPr>
      <w:i/>
      <w:iCs/>
    </w:rPr>
  </w:style>
  <w:style w:type="table" w:styleId="af1">
    <w:name w:val="Table Grid"/>
    <w:basedOn w:val="a1"/>
    <w:uiPriority w:val="39"/>
    <w:rsid w:val="00587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basedOn w:val="a0"/>
    <w:uiPriority w:val="22"/>
    <w:qFormat/>
    <w:rsid w:val="00587C6D"/>
    <w:rPr>
      <w:b/>
      <w:bCs/>
    </w:rPr>
  </w:style>
  <w:style w:type="paragraph" w:styleId="af3">
    <w:name w:val="No Spacing"/>
    <w:link w:val="af4"/>
    <w:uiPriority w:val="1"/>
    <w:qFormat/>
    <w:rsid w:val="00B43387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B4338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02">
              <w:marLeft w:val="0"/>
              <w:marRight w:val="0"/>
              <w:marTop w:val="0"/>
              <w:marBottom w:val="450"/>
              <w:divBdr>
                <w:top w:val="dotted" w:sz="12" w:space="8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  <w:div w:id="242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1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59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3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61">
              <w:marLeft w:val="0"/>
              <w:marRight w:val="0"/>
              <w:marTop w:val="0"/>
              <w:marBottom w:val="450"/>
              <w:divBdr>
                <w:top w:val="dotted" w:sz="12" w:space="8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591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740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14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0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6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9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82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5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19">
              <w:marLeft w:val="0"/>
              <w:marRight w:val="0"/>
              <w:marTop w:val="0"/>
              <w:marBottom w:val="450"/>
              <w:divBdr>
                <w:top w:val="dotted" w:sz="12" w:space="8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  <w:div w:id="320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00201155827/http://swebok.sorlik.ru/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club.shelek.ru/viewart.php?id=277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chool-collection.iv-edu.ru/dlrstore/39141622-5991-11da-8314-0800200c9a66/inzenery.htm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computer.org/cms/professional-education/images/model-of-a-profession.jpg" TargetMode="External"/><Relationship Id="rId2" Type="http://schemas.openxmlformats.org/officeDocument/2006/relationships/hyperlink" Target="https://www.computer.org/web/swebok/v3" TargetMode="External"/><Relationship Id="rId1" Type="http://schemas.openxmlformats.org/officeDocument/2006/relationships/hyperlink" Target="http://software-testing.ru/files/se/3-software_engineering.pdf" TargetMode="External"/><Relationship Id="rId4" Type="http://schemas.openxmlformats.org/officeDocument/2006/relationships/hyperlink" Target="https://ru.wikipedia.org/wiki/%D0%9B%D0%B0%D1%82%D0%B8%D0%BD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4C63-A1B4-46E3-AD49-88E6942AF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3113</Words>
  <Characters>17749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Okulich</dc:creator>
  <cp:keywords/>
  <dc:description/>
  <cp:lastModifiedBy>пк</cp:lastModifiedBy>
  <cp:revision>27</cp:revision>
  <cp:lastPrinted>2020-10-15T13:20:00Z</cp:lastPrinted>
  <dcterms:created xsi:type="dcterms:W3CDTF">2016-08-09T07:43:00Z</dcterms:created>
  <dcterms:modified xsi:type="dcterms:W3CDTF">2021-02-27T11:48:00Z</dcterms:modified>
</cp:coreProperties>
</file>