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84A3" w14:textId="3FDDC31C" w:rsidR="00E30E20" w:rsidRPr="004D7D17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98FB02" wp14:editId="78E23E42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7D17" w:rsidRPr="004D7D1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DA649D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AA048" w14:textId="77777777" w:rsidR="00E30E20" w:rsidRPr="002751A7" w:rsidRDefault="00E30E20" w:rsidP="00E30E20">
      <w:pPr>
        <w:widowControl w:val="0"/>
        <w:shd w:val="clear" w:color="auto" w:fill="FFFFFF"/>
        <w:ind w:right="-284"/>
        <w:jc w:val="center"/>
        <w:rPr>
          <w:caps/>
        </w:rPr>
      </w:pPr>
      <w:r w:rsidRPr="002751A7">
        <w:t>МИНИСТЕРСТВО НАУКИ И ВЫСШЕГО ОБРАЗОВАНИЯ РОССИЙСКОЙ ФЕДЕРАЦИИ</w:t>
      </w:r>
    </w:p>
    <w:p w14:paraId="2893BD54" w14:textId="77777777" w:rsidR="00E30E20" w:rsidRPr="002751A7" w:rsidRDefault="00E30E20" w:rsidP="00E30E20">
      <w:pPr>
        <w:widowControl w:val="0"/>
        <w:jc w:val="center"/>
      </w:pPr>
      <w:r w:rsidRPr="002751A7">
        <w:t>Федеральное государственное автономное образовательное учреждение высшего образования</w:t>
      </w:r>
    </w:p>
    <w:p w14:paraId="46D30AD2" w14:textId="77777777" w:rsidR="00E30E20" w:rsidRPr="00E03C62" w:rsidRDefault="00E30E20" w:rsidP="00E03C62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2751A7">
        <w:rPr>
          <w:b/>
          <w:bCs/>
          <w:sz w:val="28"/>
          <w:szCs w:val="28"/>
        </w:rPr>
        <w:t>«Дальневосточный федеральный университет»</w:t>
      </w:r>
    </w:p>
    <w:p w14:paraId="2952E2D2" w14:textId="77777777" w:rsidR="00E03C62" w:rsidRPr="00E03C62" w:rsidRDefault="00E03C62" w:rsidP="00E03C62">
      <w:pPr>
        <w:widowControl w:val="0"/>
        <w:shd w:val="clear" w:color="auto" w:fill="FFFFFF"/>
        <w:jc w:val="center"/>
        <w:rPr>
          <w:b/>
          <w:bCs/>
          <w:sz w:val="20"/>
          <w:szCs w:val="20"/>
        </w:rPr>
      </w:pPr>
    </w:p>
    <w:p w14:paraId="6BD46588" w14:textId="77777777" w:rsidR="00E30E20" w:rsidRPr="002751A7" w:rsidRDefault="00E30E20" w:rsidP="00E30E20">
      <w:pPr>
        <w:pBdr>
          <w:top w:val="thinThickSmallGap" w:sz="24" w:space="2" w:color="auto"/>
        </w:pBdr>
        <w:jc w:val="center"/>
        <w:rPr>
          <w:sz w:val="20"/>
          <w:szCs w:val="20"/>
        </w:rPr>
      </w:pPr>
    </w:p>
    <w:p w14:paraId="4E480B0A" w14:textId="77777777" w:rsidR="00D31EB8" w:rsidRPr="002230E4" w:rsidRDefault="00D31EB8" w:rsidP="00D31EB8"/>
    <w:p w14:paraId="3CDC698E" w14:textId="77777777" w:rsidR="00D31EB8" w:rsidRPr="00690700" w:rsidRDefault="00D31EB8" w:rsidP="00D31EB8">
      <w:pPr>
        <w:widowControl w:val="0"/>
        <w:jc w:val="center"/>
        <w:rPr>
          <w:b/>
          <w:bCs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институт математики и компьютерных технологий</w:t>
      </w:r>
    </w:p>
    <w:p w14:paraId="6ECA4E24" w14:textId="77777777" w:rsidR="00D31EB8" w:rsidRPr="002230E4" w:rsidRDefault="00D31EB8" w:rsidP="00D31EB8">
      <w:pPr>
        <w:widowControl w:val="0"/>
        <w:rPr>
          <w:b/>
          <w:bCs/>
        </w:rPr>
      </w:pPr>
    </w:p>
    <w:p w14:paraId="6224A7F2" w14:textId="77777777" w:rsidR="00BA14A8" w:rsidRPr="00E03C62" w:rsidRDefault="00D31EB8" w:rsidP="00D31EB8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Департамент информационных и компьютерных систем</w:t>
      </w:r>
    </w:p>
    <w:p w14:paraId="334BEC45" w14:textId="77777777" w:rsidR="00BA14A8" w:rsidRPr="002230E4" w:rsidRDefault="00BA14A8" w:rsidP="00E30E20">
      <w:pPr>
        <w:jc w:val="center"/>
        <w:rPr>
          <w:b/>
          <w:bCs/>
        </w:rPr>
      </w:pPr>
    </w:p>
    <w:p w14:paraId="02B3E87D" w14:textId="77777777" w:rsidR="00BA14A8" w:rsidRPr="002230E4" w:rsidRDefault="00BA14A8" w:rsidP="00E30E20">
      <w:pPr>
        <w:jc w:val="center"/>
        <w:rPr>
          <w:b/>
          <w:bCs/>
        </w:rPr>
      </w:pPr>
    </w:p>
    <w:p w14:paraId="4AEAB995" w14:textId="77777777" w:rsidR="00BA14A8" w:rsidRPr="002230E4" w:rsidRDefault="00BA14A8" w:rsidP="00E30E20">
      <w:pPr>
        <w:jc w:val="center"/>
        <w:rPr>
          <w:b/>
          <w:bCs/>
        </w:rPr>
      </w:pPr>
    </w:p>
    <w:p w14:paraId="29DE6F7C" w14:textId="77777777" w:rsidR="00BA14A8" w:rsidRPr="002230E4" w:rsidRDefault="00BA14A8" w:rsidP="00E30E20">
      <w:pPr>
        <w:jc w:val="center"/>
        <w:rPr>
          <w:b/>
          <w:bCs/>
        </w:rPr>
      </w:pPr>
    </w:p>
    <w:p w14:paraId="5567B72C" w14:textId="77777777" w:rsidR="00BA14A8" w:rsidRPr="002230E4" w:rsidRDefault="00BA14A8" w:rsidP="00E30E20">
      <w:pPr>
        <w:jc w:val="center"/>
        <w:rPr>
          <w:b/>
          <w:bCs/>
        </w:rPr>
      </w:pPr>
    </w:p>
    <w:p w14:paraId="06EAE5A2" w14:textId="77777777" w:rsidR="00BA14A8" w:rsidRPr="002230E4" w:rsidRDefault="00BA14A8" w:rsidP="00E30E20">
      <w:pPr>
        <w:jc w:val="center"/>
        <w:rPr>
          <w:b/>
          <w:bCs/>
        </w:rPr>
      </w:pPr>
    </w:p>
    <w:p w14:paraId="7C7838BC" w14:textId="77777777" w:rsidR="00D31EB8" w:rsidRPr="002230E4" w:rsidRDefault="00D31EB8" w:rsidP="00E30E20">
      <w:pPr>
        <w:jc w:val="center"/>
        <w:rPr>
          <w:b/>
          <w:bCs/>
        </w:rPr>
      </w:pPr>
    </w:p>
    <w:p w14:paraId="2B25900A" w14:textId="77777777" w:rsidR="00D31EB8" w:rsidRPr="002230E4" w:rsidRDefault="00D31EB8" w:rsidP="00E30E20">
      <w:pPr>
        <w:jc w:val="center"/>
        <w:rPr>
          <w:b/>
          <w:bCs/>
        </w:rPr>
      </w:pPr>
    </w:p>
    <w:p w14:paraId="5B13A054" w14:textId="77777777" w:rsidR="00E30E20" w:rsidRPr="002751A7" w:rsidRDefault="00E30E20" w:rsidP="00E30E20">
      <w:pPr>
        <w:jc w:val="center"/>
        <w:rPr>
          <w:b/>
          <w:bCs/>
          <w:spacing w:val="20"/>
          <w:sz w:val="28"/>
          <w:szCs w:val="28"/>
        </w:rPr>
      </w:pPr>
      <w:r w:rsidRPr="002751A7">
        <w:rPr>
          <w:b/>
          <w:caps/>
          <w:spacing w:val="20"/>
          <w:sz w:val="28"/>
          <w:szCs w:val="28"/>
        </w:rPr>
        <w:t>ОТЧЕТ</w:t>
      </w:r>
    </w:p>
    <w:p w14:paraId="1AFAA869" w14:textId="22329766" w:rsidR="00E30E20" w:rsidRDefault="00E30E20" w:rsidP="002230E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</w:t>
      </w:r>
      <w:r w:rsidR="00651E50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работ</w:t>
      </w:r>
      <w:r w:rsidR="00651E50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</w:p>
    <w:p w14:paraId="1D1B7B38" w14:textId="3771DB4C" w:rsidR="00E30E20" w:rsidRPr="002751A7" w:rsidRDefault="00E30E20" w:rsidP="002230E4">
      <w:pPr>
        <w:tabs>
          <w:tab w:val="center" w:pos="4677"/>
          <w:tab w:val="left" w:pos="800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054283">
        <w:rPr>
          <w:bCs/>
          <w:sz w:val="28"/>
          <w:szCs w:val="28"/>
        </w:rPr>
        <w:t>теория принятия решений</w:t>
      </w:r>
      <w:r>
        <w:rPr>
          <w:bCs/>
          <w:sz w:val="28"/>
          <w:szCs w:val="28"/>
        </w:rPr>
        <w:t>»</w:t>
      </w:r>
    </w:p>
    <w:p w14:paraId="4252DA3A" w14:textId="77777777" w:rsidR="00E30E20" w:rsidRPr="002230E4" w:rsidRDefault="00E30E20" w:rsidP="002230E4">
      <w:pPr>
        <w:jc w:val="center"/>
        <w:rPr>
          <w:b/>
          <w:bCs/>
        </w:rPr>
      </w:pPr>
    </w:p>
    <w:p w14:paraId="05AD7D52" w14:textId="77777777" w:rsidR="00054283" w:rsidRDefault="00E03C62" w:rsidP="00054283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тему: </w:t>
      </w:r>
    </w:p>
    <w:p w14:paraId="7F8AB676" w14:textId="06FA5CFC" w:rsidR="009370E3" w:rsidRPr="00651E50" w:rsidRDefault="00E03C62" w:rsidP="00651E50">
      <w:pPr>
        <w:widowControl w:val="0"/>
        <w:tabs>
          <w:tab w:val="left" w:pos="993"/>
        </w:tabs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554D71" w:rsidRPr="00554D71">
        <w:rPr>
          <w:b/>
          <w:bCs/>
          <w:sz w:val="28"/>
          <w:szCs w:val="28"/>
        </w:rPr>
        <w:t>Решение задачи линейного программирования симплекс-методом</w:t>
      </w:r>
      <w:r>
        <w:rPr>
          <w:bCs/>
          <w:sz w:val="28"/>
          <w:szCs w:val="28"/>
        </w:rPr>
        <w:t>»</w:t>
      </w:r>
    </w:p>
    <w:p w14:paraId="0786D371" w14:textId="77777777" w:rsidR="00E03C62" w:rsidRDefault="00E03C62" w:rsidP="00BA14A8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</w:p>
    <w:p w14:paraId="5A6A5238" w14:textId="77777777" w:rsidR="00E03C62" w:rsidRDefault="00E03C62" w:rsidP="00BA14A8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</w:p>
    <w:p w14:paraId="4B074B21" w14:textId="77777777" w:rsidR="00E02CE5" w:rsidRDefault="00E02CE5" w:rsidP="00054283">
      <w:pPr>
        <w:widowControl w:val="0"/>
        <w:tabs>
          <w:tab w:val="left" w:pos="993"/>
        </w:tabs>
        <w:rPr>
          <w:bCs/>
          <w:sz w:val="28"/>
          <w:szCs w:val="28"/>
        </w:rPr>
      </w:pPr>
    </w:p>
    <w:p w14:paraId="108B7AC3" w14:textId="77777777" w:rsidR="00E03C62" w:rsidRDefault="00E03C62" w:rsidP="00BA14A8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</w:p>
    <w:p w14:paraId="51F13DB7" w14:textId="77777777" w:rsidR="00E03C62" w:rsidRDefault="00E03C62" w:rsidP="00BA14A8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</w:p>
    <w:p w14:paraId="2ED97C22" w14:textId="77777777" w:rsidR="00E03C62" w:rsidRDefault="00E03C62" w:rsidP="00BA14A8">
      <w:pPr>
        <w:widowControl w:val="0"/>
        <w:tabs>
          <w:tab w:val="left" w:pos="993"/>
        </w:tabs>
        <w:jc w:val="center"/>
        <w:rPr>
          <w:bCs/>
          <w:sz w:val="28"/>
          <w:szCs w:val="28"/>
        </w:rPr>
      </w:pPr>
    </w:p>
    <w:p w14:paraId="687BF858" w14:textId="77777777" w:rsidR="00E03C62" w:rsidRPr="002230E4" w:rsidRDefault="00E03C62" w:rsidP="00BA14A8">
      <w:pPr>
        <w:widowControl w:val="0"/>
        <w:tabs>
          <w:tab w:val="left" w:pos="993"/>
        </w:tabs>
        <w:jc w:val="center"/>
        <w:rPr>
          <w:b/>
          <w:bCs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BF40AD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3398F" w14:textId="76A13760" w:rsidR="00E03C62" w:rsidRPr="002751A7" w:rsidRDefault="00E03C62" w:rsidP="00054283">
            <w:pPr>
              <w:widowControl w:val="0"/>
              <w:spacing w:line="256" w:lineRule="auto"/>
              <w:rPr>
                <w:sz w:val="28"/>
                <w:szCs w:val="28"/>
              </w:rPr>
            </w:pPr>
            <w:r w:rsidRPr="002751A7">
              <w:rPr>
                <w:sz w:val="28"/>
                <w:szCs w:val="28"/>
              </w:rPr>
              <w:t xml:space="preserve">Выполнил студент гр. </w:t>
            </w:r>
            <w:bookmarkStart w:id="0" w:name="группа"/>
            <w:r w:rsidRPr="002751A7">
              <w:rPr>
                <w:sz w:val="26"/>
                <w:szCs w:val="26"/>
              </w:rPr>
              <w:t>Б</w:t>
            </w:r>
            <w:r>
              <w:rPr>
                <w:sz w:val="26"/>
                <w:szCs w:val="26"/>
              </w:rPr>
              <w:t>9</w:t>
            </w:r>
            <w:r w:rsidRPr="002751A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</w:t>
            </w:r>
            <w:r w:rsidRPr="002751A7">
              <w:rPr>
                <w:sz w:val="26"/>
                <w:szCs w:val="26"/>
              </w:rPr>
              <w:t>-09.03.03</w:t>
            </w:r>
            <w:r w:rsidR="00054283">
              <w:rPr>
                <w:sz w:val="26"/>
                <w:szCs w:val="26"/>
              </w:rPr>
              <w:t xml:space="preserve">пиэ </w:t>
            </w:r>
            <w:bookmarkEnd w:id="0"/>
            <w:r w:rsidR="00054283">
              <w:rPr>
                <w:sz w:val="26"/>
                <w:szCs w:val="26"/>
              </w:rPr>
              <w:t>1</w:t>
            </w:r>
          </w:p>
        </w:tc>
      </w:tr>
      <w:tr w:rsidR="00E03C62" w:rsidRPr="002751A7" w14:paraId="3C412B6D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0AD2" w14:textId="77777777" w:rsidR="00E03C62" w:rsidRPr="002751A7" w:rsidRDefault="00E03C62" w:rsidP="00E03C62">
            <w:pPr>
              <w:widowControl w:val="0"/>
              <w:spacing w:line="256" w:lineRule="auto"/>
              <w:ind w:left="5722" w:hanging="5722"/>
              <w:rPr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4275CCDE" w14:textId="735FC126" w:rsidR="00E03C62" w:rsidRDefault="00054283" w:rsidP="00E03C62">
            <w:pPr>
              <w:widowControl w:val="0"/>
              <w:spacing w:line="256" w:lineRule="auto"/>
              <w:ind w:left="5722" w:hanging="57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Туровец В. Ю.</w:t>
            </w:r>
          </w:p>
        </w:tc>
      </w:tr>
      <w:tr w:rsidR="00D31EB8" w:rsidRPr="002751A7" w14:paraId="4C339DFF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BD914" w14:textId="77777777" w:rsidR="00D31EB8" w:rsidRDefault="00D31EB8" w:rsidP="00E03C62">
            <w:pPr>
              <w:widowControl w:val="0"/>
              <w:spacing w:line="256" w:lineRule="auto"/>
              <w:ind w:left="5722" w:hanging="5722"/>
              <w:rPr>
                <w:sz w:val="28"/>
                <w:szCs w:val="28"/>
              </w:rPr>
            </w:pPr>
          </w:p>
        </w:tc>
      </w:tr>
      <w:tr w:rsidR="00E03C62" w:rsidRPr="002751A7" w14:paraId="21F44095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10F48" w14:textId="77777777" w:rsidR="00E03C62" w:rsidRDefault="00E03C62" w:rsidP="00E03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bookmarkStart w:id="1" w:name="должность_преподавателя"/>
            <w:r>
              <w:rPr>
                <w:sz w:val="28"/>
                <w:szCs w:val="28"/>
              </w:rPr>
              <w:t>должность преподавателя</w:t>
            </w:r>
            <w:bookmarkEnd w:id="1"/>
          </w:p>
        </w:tc>
      </w:tr>
      <w:tr w:rsidR="00E03C62" w:rsidRPr="002751A7" w14:paraId="1D149AE6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E5EAF" w14:textId="77777777" w:rsidR="00E03C62" w:rsidRPr="002751A7" w:rsidRDefault="00E03C62" w:rsidP="00E03C62">
            <w:pPr>
              <w:rPr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9632F25" w14:textId="77D6B8EE" w:rsidR="00E03C62" w:rsidRDefault="00054283" w:rsidP="00E03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Фадюшин С. Г.</w:t>
            </w:r>
          </w:p>
        </w:tc>
      </w:tr>
      <w:tr w:rsidR="00E03C62" w:rsidRPr="002751A7" w14:paraId="707F3EE4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73815" w14:textId="77777777" w:rsidR="00E03C62" w:rsidRDefault="00E03C62" w:rsidP="00E03C62">
            <w:pPr>
              <w:rPr>
                <w:sz w:val="28"/>
                <w:szCs w:val="28"/>
              </w:rPr>
            </w:pPr>
          </w:p>
        </w:tc>
      </w:tr>
      <w:tr w:rsidR="00E028D7" w:rsidRPr="002751A7" w14:paraId="7DB4261A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C92AF" w14:textId="77777777" w:rsidR="00E028D7" w:rsidRPr="00E028D7" w:rsidRDefault="00E028D7" w:rsidP="00E028D7">
            <w:pPr>
              <w:jc w:val="center"/>
              <w:rPr>
                <w:bCs/>
                <w:sz w:val="28"/>
                <w:szCs w:val="28"/>
              </w:rPr>
            </w:pPr>
            <w:r w:rsidRPr="00D31EB8">
              <w:rPr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0326AE2F" w14:textId="77777777" w:rsidR="00E03C62" w:rsidRPr="002230E4" w:rsidRDefault="00E03C62" w:rsidP="00E03C62">
      <w:pPr>
        <w:jc w:val="center"/>
      </w:pPr>
    </w:p>
    <w:p w14:paraId="7DF4E290" w14:textId="77777777" w:rsidR="00E03C62" w:rsidRPr="002230E4" w:rsidRDefault="00E03C62" w:rsidP="00E03C62">
      <w:pPr>
        <w:jc w:val="center"/>
      </w:pPr>
    </w:p>
    <w:p w14:paraId="36A4B5F0" w14:textId="77777777" w:rsidR="00E03C62" w:rsidRPr="002230E4" w:rsidRDefault="00E03C62" w:rsidP="00E03C62">
      <w:pPr>
        <w:jc w:val="center"/>
      </w:pPr>
    </w:p>
    <w:p w14:paraId="67E479E6" w14:textId="77777777" w:rsidR="00E03C62" w:rsidRPr="002230E4" w:rsidRDefault="00E03C62" w:rsidP="00E03C62">
      <w:pPr>
        <w:jc w:val="center"/>
      </w:pPr>
    </w:p>
    <w:p w14:paraId="432551DC" w14:textId="77777777" w:rsidR="00E03C62" w:rsidRPr="002230E4" w:rsidRDefault="00E03C62" w:rsidP="00E03C62">
      <w:pPr>
        <w:jc w:val="center"/>
      </w:pPr>
    </w:p>
    <w:p w14:paraId="09C22E94" w14:textId="77777777" w:rsidR="00020DC9" w:rsidRPr="002751A7" w:rsidRDefault="00E30E20" w:rsidP="00E03C62">
      <w:pPr>
        <w:jc w:val="center"/>
        <w:rPr>
          <w:sz w:val="28"/>
          <w:szCs w:val="28"/>
        </w:rPr>
      </w:pPr>
      <w:r w:rsidRPr="002751A7">
        <w:rPr>
          <w:sz w:val="28"/>
          <w:szCs w:val="28"/>
        </w:rPr>
        <w:t>г. Владивосток</w:t>
      </w:r>
    </w:p>
    <w:p w14:paraId="6970C095" w14:textId="1D5869AF" w:rsidR="00934668" w:rsidRDefault="00054283" w:rsidP="00054283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 w:rsidR="00E30E20" w:rsidRPr="002751A7">
        <w:rPr>
          <w:sz w:val="28"/>
          <w:szCs w:val="28"/>
        </w:rPr>
        <w:t xml:space="preserve"> г.</w:t>
      </w:r>
    </w:p>
    <w:p w14:paraId="160FC5B4" w14:textId="269E236B" w:rsidR="00FF4254" w:rsidRPr="00535130" w:rsidRDefault="00054283" w:rsidP="00FF4254">
      <w:pPr>
        <w:shd w:val="clear" w:color="auto" w:fill="FFFFFF"/>
        <w:spacing w:line="360" w:lineRule="auto"/>
        <w:ind w:firstLine="454"/>
        <w:rPr>
          <w:b/>
          <w:bCs/>
          <w:sz w:val="28"/>
        </w:rPr>
      </w:pPr>
      <w:r w:rsidRPr="006D3314">
        <w:rPr>
          <w:b/>
          <w:sz w:val="28"/>
          <w:szCs w:val="28"/>
        </w:rPr>
        <w:lastRenderedPageBreak/>
        <w:t>Задание</w:t>
      </w:r>
    </w:p>
    <w:p w14:paraId="76204C53" w14:textId="77777777" w:rsidR="00FF4254" w:rsidRPr="00535130" w:rsidRDefault="00FF4254" w:rsidP="00FF4254">
      <w:pPr>
        <w:widowControl w:val="0"/>
        <w:tabs>
          <w:tab w:val="left" w:pos="993"/>
        </w:tabs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p w14:paraId="003748AB" w14:textId="5BF46B0A" w:rsidR="00FF4254" w:rsidRPr="006D3314" w:rsidRDefault="00FF4254" w:rsidP="00FF4254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  <w:r w:rsidRPr="006D3314">
        <w:rPr>
          <w:sz w:val="28"/>
          <w:szCs w:val="28"/>
        </w:rPr>
        <w:t xml:space="preserve">С помощью надстройки Поиск решения в </w:t>
      </w:r>
      <w:r w:rsidRPr="006D3314">
        <w:rPr>
          <w:sz w:val="28"/>
          <w:szCs w:val="28"/>
          <w:lang w:val="en-US"/>
        </w:rPr>
        <w:t>MS</w:t>
      </w:r>
      <w:r w:rsidRPr="006D3314">
        <w:rPr>
          <w:sz w:val="28"/>
          <w:szCs w:val="28"/>
        </w:rPr>
        <w:t xml:space="preserve"> </w:t>
      </w:r>
      <w:r w:rsidRPr="006D3314">
        <w:rPr>
          <w:sz w:val="28"/>
          <w:szCs w:val="28"/>
          <w:lang w:val="en-US"/>
        </w:rPr>
        <w:t>Excel</w:t>
      </w:r>
      <w:r w:rsidRPr="006D3314">
        <w:rPr>
          <w:sz w:val="28"/>
          <w:szCs w:val="28"/>
        </w:rPr>
        <w:t xml:space="preserve"> выполнить линейную оптимизацию планирования производства материалов для следующей задачи.</w:t>
      </w:r>
    </w:p>
    <w:p w14:paraId="5964EB9C" w14:textId="61165197" w:rsidR="00FF4254" w:rsidRDefault="00FF4254" w:rsidP="00617AF3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  <w:r w:rsidRPr="006D3314">
        <w:rPr>
          <w:sz w:val="28"/>
          <w:szCs w:val="28"/>
        </w:rPr>
        <w:t xml:space="preserve">Фирма выпускает два типа строительных материалов: </w:t>
      </w:r>
      <w:r w:rsidRPr="006D3314">
        <w:rPr>
          <w:iCs/>
          <w:sz w:val="28"/>
          <w:szCs w:val="28"/>
        </w:rPr>
        <w:t xml:space="preserve">А </w:t>
      </w:r>
      <w:r w:rsidRPr="006D3314">
        <w:rPr>
          <w:sz w:val="28"/>
          <w:szCs w:val="28"/>
        </w:rPr>
        <w:t xml:space="preserve">и </w:t>
      </w:r>
      <w:r w:rsidRPr="006D3314">
        <w:rPr>
          <w:iCs/>
          <w:sz w:val="28"/>
          <w:szCs w:val="28"/>
        </w:rPr>
        <w:t xml:space="preserve">В. </w:t>
      </w:r>
      <w:r w:rsidRPr="006D3314">
        <w:rPr>
          <w:sz w:val="28"/>
          <w:szCs w:val="28"/>
        </w:rPr>
        <w:t>Продукция обоих видов поступает в продажу. Для производства ма</w:t>
      </w:r>
      <w:r w:rsidRPr="006D3314">
        <w:rPr>
          <w:sz w:val="28"/>
          <w:szCs w:val="28"/>
        </w:rPr>
        <w:softHyphen/>
        <w:t xml:space="preserve">териалов используются два исходных продукта: </w:t>
      </w:r>
      <w:r w:rsidRPr="006D3314">
        <w:rPr>
          <w:sz w:val="28"/>
          <w:szCs w:val="28"/>
          <w:lang w:val="en-US"/>
        </w:rPr>
        <w:t>I</w:t>
      </w:r>
      <w:r w:rsidRPr="006D3314">
        <w:rPr>
          <w:sz w:val="28"/>
          <w:szCs w:val="28"/>
        </w:rPr>
        <w:t xml:space="preserve"> и </w:t>
      </w:r>
      <w:r w:rsidRPr="006D3314">
        <w:rPr>
          <w:sz w:val="28"/>
          <w:szCs w:val="28"/>
          <w:lang w:val="en-US"/>
        </w:rPr>
        <w:t>II</w:t>
      </w:r>
      <w:r w:rsidRPr="006D3314">
        <w:rPr>
          <w:sz w:val="28"/>
          <w:szCs w:val="28"/>
        </w:rPr>
        <w:t>. Макси</w:t>
      </w:r>
      <w:r w:rsidRPr="006D3314">
        <w:rPr>
          <w:sz w:val="28"/>
          <w:szCs w:val="28"/>
        </w:rPr>
        <w:softHyphen/>
        <w:t>мально возможные суточные запасы этих продуктов составляют 15</w:t>
      </w:r>
      <w:r w:rsidR="008D13C3">
        <w:rPr>
          <w:sz w:val="28"/>
          <w:szCs w:val="28"/>
        </w:rPr>
        <w:t xml:space="preserve"> </w:t>
      </w:r>
      <w:r w:rsidRPr="006D3314">
        <w:rPr>
          <w:sz w:val="28"/>
          <w:szCs w:val="28"/>
        </w:rPr>
        <w:t xml:space="preserve">и 18 тонн соответственно. Расходы продуктов </w:t>
      </w:r>
      <w:r w:rsidRPr="006D3314">
        <w:rPr>
          <w:sz w:val="28"/>
          <w:szCs w:val="28"/>
          <w:lang w:val="en-US"/>
        </w:rPr>
        <w:t>I</w:t>
      </w:r>
      <w:r w:rsidRPr="006D3314">
        <w:rPr>
          <w:sz w:val="28"/>
          <w:szCs w:val="28"/>
        </w:rPr>
        <w:t xml:space="preserve"> и </w:t>
      </w:r>
      <w:r w:rsidRPr="006D3314">
        <w:rPr>
          <w:sz w:val="28"/>
          <w:szCs w:val="28"/>
          <w:lang w:val="en-US"/>
        </w:rPr>
        <w:t>II</w:t>
      </w:r>
      <w:r w:rsidRPr="006D3314">
        <w:rPr>
          <w:sz w:val="28"/>
          <w:szCs w:val="28"/>
        </w:rPr>
        <w:t xml:space="preserve"> на 1 тонну соответствующих материалов приведены в таблице.</w:t>
      </w:r>
    </w:p>
    <w:p w14:paraId="41FD5BB5" w14:textId="77777777" w:rsidR="00617AF3" w:rsidRPr="006D3314" w:rsidRDefault="00617AF3" w:rsidP="00617AF3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5"/>
        <w:gridCol w:w="2340"/>
        <w:gridCol w:w="2340"/>
        <w:gridCol w:w="2360"/>
      </w:tblGrid>
      <w:tr w:rsidR="00FF4254" w:rsidRPr="006D3314" w14:paraId="39F68DF9" w14:textId="77777777" w:rsidTr="008D00FC">
        <w:trPr>
          <w:trHeight w:val="1120"/>
        </w:trPr>
        <w:tc>
          <w:tcPr>
            <w:tcW w:w="2305" w:type="dxa"/>
            <w:vMerge w:val="restart"/>
            <w:vAlign w:val="center"/>
          </w:tcPr>
          <w:p w14:paraId="0FAFB636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Исходный материал</w:t>
            </w:r>
          </w:p>
        </w:tc>
        <w:tc>
          <w:tcPr>
            <w:tcW w:w="4680" w:type="dxa"/>
            <w:gridSpan w:val="2"/>
          </w:tcPr>
          <w:p w14:paraId="62EDF6BA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Расход исходных материалов</w:t>
            </w:r>
          </w:p>
          <w:p w14:paraId="5E1F37DA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на 1 т соответствующей продукции, т</w:t>
            </w:r>
          </w:p>
        </w:tc>
        <w:tc>
          <w:tcPr>
            <w:tcW w:w="2360" w:type="dxa"/>
            <w:vMerge w:val="restart"/>
            <w:vAlign w:val="center"/>
          </w:tcPr>
          <w:p w14:paraId="6EAE90D1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Запас исходных материалов на складе, т</w:t>
            </w:r>
          </w:p>
        </w:tc>
      </w:tr>
      <w:tr w:rsidR="00FF4254" w:rsidRPr="006D3314" w14:paraId="32FBAA76" w14:textId="77777777" w:rsidTr="008D00FC">
        <w:tc>
          <w:tcPr>
            <w:tcW w:w="2305" w:type="dxa"/>
            <w:vMerge/>
          </w:tcPr>
          <w:p w14:paraId="42B16099" w14:textId="77777777" w:rsidR="00FF4254" w:rsidRPr="006D3314" w:rsidRDefault="00FF4254" w:rsidP="008D00F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9D3B0F0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Продукция А</w:t>
            </w:r>
          </w:p>
        </w:tc>
        <w:tc>
          <w:tcPr>
            <w:tcW w:w="2340" w:type="dxa"/>
          </w:tcPr>
          <w:p w14:paraId="3937BB7C" w14:textId="77777777" w:rsidR="00FF4254" w:rsidRPr="006D3314" w:rsidRDefault="00FF4254" w:rsidP="008D00FC">
            <w:pPr>
              <w:jc w:val="center"/>
              <w:rPr>
                <w:b/>
                <w:sz w:val="28"/>
                <w:szCs w:val="28"/>
              </w:rPr>
            </w:pPr>
            <w:r w:rsidRPr="006D3314">
              <w:rPr>
                <w:b/>
                <w:sz w:val="28"/>
                <w:szCs w:val="28"/>
              </w:rPr>
              <w:t>Продукция В</w:t>
            </w:r>
          </w:p>
        </w:tc>
        <w:tc>
          <w:tcPr>
            <w:tcW w:w="2360" w:type="dxa"/>
            <w:vMerge/>
          </w:tcPr>
          <w:p w14:paraId="2A2044C9" w14:textId="77777777" w:rsidR="00FF4254" w:rsidRPr="006D3314" w:rsidRDefault="00FF4254" w:rsidP="008D00FC">
            <w:pPr>
              <w:jc w:val="both"/>
              <w:rPr>
                <w:sz w:val="28"/>
                <w:szCs w:val="28"/>
              </w:rPr>
            </w:pPr>
          </w:p>
        </w:tc>
      </w:tr>
      <w:tr w:rsidR="00FF4254" w:rsidRPr="006D3314" w14:paraId="1E529990" w14:textId="77777777" w:rsidTr="008D00FC">
        <w:tc>
          <w:tcPr>
            <w:tcW w:w="2305" w:type="dxa"/>
          </w:tcPr>
          <w:p w14:paraId="7BC749BB" w14:textId="77777777" w:rsidR="00FF4254" w:rsidRPr="006D3314" w:rsidRDefault="00FF4254" w:rsidP="008D00FC">
            <w:pPr>
              <w:jc w:val="center"/>
              <w:rPr>
                <w:sz w:val="28"/>
                <w:szCs w:val="28"/>
                <w:lang w:val="en-US"/>
              </w:rPr>
            </w:pPr>
            <w:r w:rsidRPr="006D3314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40" w:type="dxa"/>
          </w:tcPr>
          <w:p w14:paraId="2764751C" w14:textId="77777777" w:rsidR="00FF4254" w:rsidRPr="006D3314" w:rsidRDefault="00FF4254" w:rsidP="008D00FC">
            <w:pPr>
              <w:jc w:val="center"/>
              <w:rPr>
                <w:sz w:val="28"/>
                <w:szCs w:val="28"/>
              </w:rPr>
            </w:pPr>
            <w:r w:rsidRPr="006D3314">
              <w:rPr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14:paraId="53ED757C" w14:textId="77777777" w:rsidR="00FF4254" w:rsidRPr="006D3314" w:rsidRDefault="00FF4254" w:rsidP="008D00FC">
            <w:pPr>
              <w:jc w:val="center"/>
              <w:rPr>
                <w:sz w:val="28"/>
                <w:szCs w:val="28"/>
                <w:lang w:val="en-US"/>
              </w:rPr>
            </w:pPr>
            <w:r w:rsidRPr="006D331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60" w:type="dxa"/>
          </w:tcPr>
          <w:p w14:paraId="57C0E65E" w14:textId="77777777" w:rsidR="00FF4254" w:rsidRPr="006D3314" w:rsidRDefault="00FF4254" w:rsidP="008D00FC">
            <w:pPr>
              <w:jc w:val="center"/>
              <w:rPr>
                <w:sz w:val="28"/>
                <w:szCs w:val="28"/>
              </w:rPr>
            </w:pPr>
            <w:r w:rsidRPr="006D3314">
              <w:rPr>
                <w:sz w:val="28"/>
                <w:szCs w:val="28"/>
              </w:rPr>
              <w:t>15</w:t>
            </w:r>
          </w:p>
        </w:tc>
      </w:tr>
      <w:tr w:rsidR="00FF4254" w:rsidRPr="006D3314" w14:paraId="76369D42" w14:textId="77777777" w:rsidTr="008D00FC">
        <w:tc>
          <w:tcPr>
            <w:tcW w:w="2305" w:type="dxa"/>
          </w:tcPr>
          <w:p w14:paraId="61D9F4FD" w14:textId="77777777" w:rsidR="00FF4254" w:rsidRPr="006D3314" w:rsidRDefault="00FF4254" w:rsidP="008D00FC">
            <w:pPr>
              <w:jc w:val="center"/>
              <w:rPr>
                <w:sz w:val="28"/>
                <w:szCs w:val="28"/>
                <w:lang w:val="en-US"/>
              </w:rPr>
            </w:pPr>
            <w:r w:rsidRPr="006D3314"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2340" w:type="dxa"/>
          </w:tcPr>
          <w:p w14:paraId="01987949" w14:textId="77777777" w:rsidR="00FF4254" w:rsidRPr="006D3314" w:rsidRDefault="00FF4254" w:rsidP="008D00FC">
            <w:pPr>
              <w:jc w:val="center"/>
              <w:rPr>
                <w:sz w:val="28"/>
                <w:szCs w:val="28"/>
                <w:lang w:val="en-US"/>
              </w:rPr>
            </w:pPr>
            <w:r w:rsidRPr="006D331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40" w:type="dxa"/>
          </w:tcPr>
          <w:p w14:paraId="5171A429" w14:textId="77777777" w:rsidR="00FF4254" w:rsidRPr="006D3314" w:rsidRDefault="00FF4254" w:rsidP="008D00FC">
            <w:pPr>
              <w:jc w:val="center"/>
              <w:rPr>
                <w:sz w:val="28"/>
                <w:szCs w:val="28"/>
              </w:rPr>
            </w:pPr>
            <w:r w:rsidRPr="006D3314">
              <w:rPr>
                <w:sz w:val="28"/>
                <w:szCs w:val="28"/>
              </w:rPr>
              <w:t>5</w:t>
            </w:r>
          </w:p>
        </w:tc>
        <w:tc>
          <w:tcPr>
            <w:tcW w:w="2360" w:type="dxa"/>
          </w:tcPr>
          <w:p w14:paraId="0FB38D0B" w14:textId="77777777" w:rsidR="00FF4254" w:rsidRPr="006D3314" w:rsidRDefault="00FF4254" w:rsidP="008D00FC">
            <w:pPr>
              <w:jc w:val="center"/>
              <w:rPr>
                <w:sz w:val="28"/>
                <w:szCs w:val="28"/>
              </w:rPr>
            </w:pPr>
            <w:r w:rsidRPr="006D3314">
              <w:rPr>
                <w:sz w:val="28"/>
                <w:szCs w:val="28"/>
              </w:rPr>
              <w:t>18</w:t>
            </w:r>
          </w:p>
        </w:tc>
      </w:tr>
    </w:tbl>
    <w:p w14:paraId="2ABD09BE" w14:textId="312B8EA6" w:rsidR="00617AF3" w:rsidRPr="006D3314" w:rsidRDefault="00FF4254" w:rsidP="00617AF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6D3314">
        <w:rPr>
          <w:sz w:val="28"/>
          <w:szCs w:val="28"/>
        </w:rPr>
        <w:t>Таблица 1 – Расходы продуктов на 1 тонну материалов</w:t>
      </w:r>
    </w:p>
    <w:p w14:paraId="1DB37349" w14:textId="77777777" w:rsidR="00FF4254" w:rsidRPr="006D3314" w:rsidRDefault="00FF4254" w:rsidP="00FF4254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  <w:r w:rsidRPr="006D3314">
        <w:rPr>
          <w:sz w:val="28"/>
          <w:szCs w:val="28"/>
        </w:rPr>
        <w:t>Изучение рынка сбыта показало, что суточный спрос на материал В</w:t>
      </w:r>
      <w:r w:rsidRPr="006D3314">
        <w:rPr>
          <w:iCs/>
          <w:sz w:val="28"/>
          <w:szCs w:val="28"/>
        </w:rPr>
        <w:t xml:space="preserve"> </w:t>
      </w:r>
      <w:r w:rsidRPr="006D3314">
        <w:rPr>
          <w:sz w:val="28"/>
          <w:szCs w:val="28"/>
        </w:rPr>
        <w:t>никогда не превышает спроса на материал А</w:t>
      </w:r>
      <w:r w:rsidRPr="006D3314">
        <w:rPr>
          <w:iCs/>
          <w:sz w:val="28"/>
          <w:szCs w:val="28"/>
        </w:rPr>
        <w:t xml:space="preserve"> </w:t>
      </w:r>
      <w:r w:rsidRPr="006D3314">
        <w:rPr>
          <w:sz w:val="28"/>
          <w:szCs w:val="28"/>
        </w:rPr>
        <w:t>более чем на 3 т.  Кроме того, спрос на материал А</w:t>
      </w:r>
      <w:r w:rsidRPr="006D3314">
        <w:rPr>
          <w:iCs/>
          <w:sz w:val="28"/>
          <w:szCs w:val="28"/>
        </w:rPr>
        <w:t xml:space="preserve"> </w:t>
      </w:r>
      <w:r w:rsidRPr="006D3314">
        <w:rPr>
          <w:sz w:val="28"/>
          <w:szCs w:val="28"/>
        </w:rPr>
        <w:t xml:space="preserve">никогда не превышает 5 т в сутки. Оптовые цены одной тонны материалов равны: 4000 у. е. для </w:t>
      </w:r>
      <w:r w:rsidRPr="006D3314">
        <w:rPr>
          <w:iCs/>
          <w:sz w:val="28"/>
          <w:szCs w:val="28"/>
        </w:rPr>
        <w:t xml:space="preserve">В </w:t>
      </w:r>
      <w:r w:rsidRPr="006D3314">
        <w:rPr>
          <w:sz w:val="28"/>
          <w:szCs w:val="28"/>
        </w:rPr>
        <w:t xml:space="preserve">и 3000 у. е. для </w:t>
      </w:r>
      <w:r w:rsidRPr="006D3314">
        <w:rPr>
          <w:iCs/>
          <w:sz w:val="28"/>
          <w:szCs w:val="28"/>
        </w:rPr>
        <w:t>А.</w:t>
      </w:r>
    </w:p>
    <w:p w14:paraId="085A7CE8" w14:textId="6C258BB8" w:rsidR="00FF4254" w:rsidRDefault="00FF4254" w:rsidP="00FF4254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  <w:r w:rsidRPr="006D3314">
        <w:rPr>
          <w:sz w:val="28"/>
          <w:szCs w:val="28"/>
        </w:rPr>
        <w:t>Какое количество материала каждого вида должна производить фирма, чтобы доход от реализации был максимальным?</w:t>
      </w:r>
    </w:p>
    <w:p w14:paraId="776E0D66" w14:textId="6F0C3ADD" w:rsidR="00617AF3" w:rsidRDefault="00617A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7A8631" w14:textId="77777777" w:rsidR="00617AF3" w:rsidRPr="00B10660" w:rsidRDefault="00D44051" w:rsidP="00617AF3">
      <w:pPr>
        <w:shd w:val="clear" w:color="auto" w:fill="FFFFFF"/>
        <w:spacing w:line="360" w:lineRule="auto"/>
        <w:ind w:firstLine="454"/>
        <w:jc w:val="both"/>
        <w:rPr>
          <w:b/>
          <w:bCs/>
          <w:sz w:val="28"/>
          <w:szCs w:val="28"/>
        </w:rPr>
      </w:pPr>
      <w:r w:rsidRPr="00B10660">
        <w:rPr>
          <w:b/>
          <w:bCs/>
          <w:sz w:val="28"/>
          <w:szCs w:val="28"/>
        </w:rPr>
        <w:lastRenderedPageBreak/>
        <w:t>Решение</w:t>
      </w:r>
    </w:p>
    <w:p w14:paraId="0F938852" w14:textId="5E377B1A" w:rsidR="00D44051" w:rsidRPr="00D44051" w:rsidRDefault="00D44051" w:rsidP="00617AF3">
      <w:pPr>
        <w:shd w:val="clear" w:color="auto" w:fill="FFFFFF"/>
        <w:spacing w:after="160" w:line="360" w:lineRule="auto"/>
        <w:ind w:firstLine="454"/>
        <w:jc w:val="both"/>
        <w:rPr>
          <w:b/>
          <w:bCs/>
          <w:sz w:val="28"/>
          <w:szCs w:val="28"/>
        </w:rPr>
      </w:pPr>
      <w:r w:rsidRPr="00D44051">
        <w:rPr>
          <w:bCs/>
          <w:sz w:val="28"/>
          <w:szCs w:val="28"/>
        </w:rPr>
        <w:t>Дана следующая математическая модель:</w:t>
      </w:r>
    </w:p>
    <w:p w14:paraId="7A8A037B" w14:textId="5C7A6015" w:rsidR="00D44051" w:rsidRPr="00B10660" w:rsidRDefault="00787847" w:rsidP="00FF4254">
      <w:pPr>
        <w:shd w:val="clear" w:color="auto" w:fill="FFFFFF"/>
        <w:spacing w:line="360" w:lineRule="auto"/>
        <w:ind w:firstLine="454"/>
        <w:jc w:val="both"/>
        <w:rPr>
          <w:rFonts w:eastAsiaTheme="minorEastAsia"/>
          <w:bCs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3000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+4000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max;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≤15;</m:t>
                  </m:r>
                  <m:ctrlPr>
                    <w:rPr>
                      <w:rFonts w:ascii="Cambria Math" w:eastAsia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≤18;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≤3;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≤5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6E00D158" w14:textId="77777777" w:rsidR="00617AF3" w:rsidRPr="00617AF3" w:rsidRDefault="00617AF3" w:rsidP="00617AF3">
      <w:pPr>
        <w:shd w:val="clear" w:color="auto" w:fill="FFFFFF"/>
        <w:spacing w:after="160" w:line="360" w:lineRule="auto"/>
        <w:ind w:firstLine="454"/>
        <w:jc w:val="both"/>
        <w:rPr>
          <w:bCs/>
          <w:sz w:val="28"/>
          <w:szCs w:val="28"/>
        </w:rPr>
      </w:pPr>
      <w:r w:rsidRPr="00617AF3">
        <w:rPr>
          <w:bCs/>
          <w:sz w:val="28"/>
          <w:szCs w:val="28"/>
        </w:rPr>
        <w:t>Заданная математическая модель задачи линейного программирования в канонической форме будет иметь следующий вид:</w:t>
      </w:r>
    </w:p>
    <w:p w14:paraId="6E815EFB" w14:textId="4105E5F9" w:rsidR="00617AF3" w:rsidRPr="00B10660" w:rsidRDefault="00787847" w:rsidP="00FF4254">
      <w:pPr>
        <w:shd w:val="clear" w:color="auto" w:fill="FFFFFF"/>
        <w:spacing w:line="360" w:lineRule="auto"/>
        <w:ind w:firstLine="454"/>
        <w:jc w:val="both"/>
        <w:rPr>
          <w:rFonts w:eastAsiaTheme="minorEastAsia"/>
          <w:bCs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-3000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-4000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min;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=15;</m:t>
                  </m:r>
                  <m:ctrlPr>
                    <w:rPr>
                      <w:rFonts w:ascii="Cambria Math" w:eastAsia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=18;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 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=3;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=5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01068668" w14:textId="33ACE92D" w:rsidR="00F76E91" w:rsidRPr="00B10660" w:rsidRDefault="00F76E91" w:rsidP="00F76E91">
      <w:pPr>
        <w:shd w:val="clear" w:color="auto" w:fill="FFFFFF"/>
        <w:spacing w:line="360" w:lineRule="auto"/>
        <w:jc w:val="both"/>
        <w:rPr>
          <w:rFonts w:eastAsiaTheme="minorEastAsia"/>
          <w:bCs/>
          <w:color w:val="000000"/>
          <w:sz w:val="28"/>
          <w:szCs w:val="28"/>
        </w:rPr>
      </w:pPr>
      <w:r w:rsidRPr="00F76E91">
        <w:rPr>
          <w:rFonts w:eastAsiaTheme="minorEastAsia"/>
          <w:bCs/>
          <w:color w:val="000000"/>
          <w:sz w:val="28"/>
          <w:szCs w:val="28"/>
        </w:rPr>
        <w:t>в векторной форме ограничения могут быть записаны в виде</w:t>
      </w:r>
    </w:p>
    <w:p w14:paraId="55C27818" w14:textId="3858BD3F" w:rsidR="00F76E91" w:rsidRPr="00B10660" w:rsidRDefault="00F76E91" w:rsidP="00F76E91">
      <w:pPr>
        <w:rPr>
          <w:rFonts w:eastAsiaTheme="minorEastAsia"/>
          <w:sz w:val="28"/>
        </w:rPr>
      </w:pP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mr>
            </m:m>
          </m:e>
        </m:d>
      </m:oMath>
      <w:r w:rsidRPr="00B10660">
        <w:rPr>
          <w:rFonts w:eastAsiaTheme="minorEastAsia"/>
          <w:sz w:val="28"/>
        </w:rPr>
        <w:t xml:space="preserve"> + </w:t>
      </w: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0</m:t>
                  </m:r>
                </m:e>
              </m:mr>
            </m:m>
          </m:e>
        </m:d>
      </m:oMath>
      <w:r w:rsidRPr="00B10660">
        <w:rPr>
          <w:rFonts w:eastAsiaTheme="minorEastAsia"/>
          <w:sz w:val="28"/>
        </w:rPr>
        <w:t xml:space="preserve"> + </w:t>
      </w: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</w:rPr>
                    <m:t>0</m:t>
                  </m:r>
                </m:e>
              </m:mr>
            </m:m>
          </m:e>
        </m:d>
      </m:oMath>
      <w:r w:rsidRPr="00B10660">
        <w:rPr>
          <w:rFonts w:eastAsiaTheme="minorEastAsia"/>
          <w:sz w:val="28"/>
        </w:rPr>
        <w:t xml:space="preserve"> + </w:t>
      </w: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4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0</m:t>
                </m:r>
              </m:e>
            </m:eqArr>
          </m:e>
        </m:d>
      </m:oMath>
      <w:r w:rsidRPr="00B10660">
        <w:rPr>
          <w:rFonts w:eastAsiaTheme="minorEastAsia"/>
          <w:sz w:val="28"/>
        </w:rPr>
        <w:t xml:space="preserve"> + </w:t>
      </w: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5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1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0</m:t>
                </m:r>
              </m:e>
            </m:eqArr>
          </m:e>
        </m:d>
      </m:oMath>
      <w:r w:rsidRPr="00B10660">
        <w:rPr>
          <w:rFonts w:eastAsiaTheme="minorEastAsia"/>
          <w:sz w:val="28"/>
        </w:rPr>
        <w:t xml:space="preserve"> + </w:t>
      </w:r>
      <w:r w:rsidRPr="00B10660">
        <w:rPr>
          <w:rFonts w:eastAsiaTheme="minorEastAsia"/>
          <w:sz w:val="28"/>
          <w:lang w:val="en-US"/>
        </w:rPr>
        <w:t>x</w:t>
      </w:r>
      <w:r w:rsidRPr="00B10660">
        <w:rPr>
          <w:rFonts w:eastAsiaTheme="minorEastAsia"/>
          <w:sz w:val="28"/>
        </w:rPr>
        <w:t>6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eqArr>
          </m:e>
        </m:d>
      </m:oMath>
      <w:r w:rsidRPr="00B10660">
        <w:rPr>
          <w:rFonts w:eastAsiaTheme="minorEastAsia"/>
          <w:sz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18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3</m:t>
                </m:r>
                <m:ctrlPr>
                  <w:rPr>
                    <w:rFonts w:ascii="Cambria Math" w:eastAsia="Cambria Math" w:hAnsi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</w:rPr>
                  <m:t>5</m:t>
                </m:r>
              </m:e>
            </m:eqArr>
          </m:e>
        </m:d>
      </m:oMath>
    </w:p>
    <w:p w14:paraId="025BBF5A" w14:textId="48EDB76F" w:rsidR="00B10660" w:rsidRDefault="00B10660" w:rsidP="00F76E91">
      <w:pPr>
        <w:rPr>
          <w:rFonts w:eastAsiaTheme="minorEastAsia"/>
          <w:sz w:val="28"/>
        </w:rPr>
      </w:pPr>
    </w:p>
    <w:tbl>
      <w:tblPr>
        <w:tblStyle w:val="af2"/>
        <w:tblW w:w="9532" w:type="dxa"/>
        <w:tblLook w:val="04A0" w:firstRow="1" w:lastRow="0" w:firstColumn="1" w:lastColumn="0" w:noHBand="0" w:noVBand="1"/>
      </w:tblPr>
      <w:tblGrid>
        <w:gridCol w:w="1206"/>
        <w:gridCol w:w="997"/>
        <w:gridCol w:w="997"/>
        <w:gridCol w:w="997"/>
        <w:gridCol w:w="997"/>
        <w:gridCol w:w="997"/>
        <w:gridCol w:w="997"/>
        <w:gridCol w:w="997"/>
        <w:gridCol w:w="1347"/>
      </w:tblGrid>
      <w:tr w:rsidR="00E54C53" w:rsidRPr="00E54C53" w14:paraId="7D489269" w14:textId="77777777" w:rsidTr="00E54C53">
        <w:trPr>
          <w:trHeight w:val="579"/>
        </w:trPr>
        <w:tc>
          <w:tcPr>
            <w:tcW w:w="0" w:type="auto"/>
            <w:hideMark/>
          </w:tcPr>
          <w:p w14:paraId="1F690581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B04F271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7D5A4F4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A25FE8E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2EA3663A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D959457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7E689C34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E3D657D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646B23C8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</w:tr>
      <w:tr w:rsidR="00E54C53" w:rsidRPr="00E54C53" w14:paraId="68188165" w14:textId="77777777" w:rsidTr="00E54C53">
        <w:trPr>
          <w:trHeight w:val="579"/>
        </w:trPr>
        <w:tc>
          <w:tcPr>
            <w:tcW w:w="0" w:type="auto"/>
            <w:hideMark/>
          </w:tcPr>
          <w:p w14:paraId="6425AF6B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4C77DA8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42C4B15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72492F2E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CA3EDA5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7E0CF8C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6870A65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5A6AB0B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25FCA37C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18</w:t>
            </w:r>
          </w:p>
        </w:tc>
      </w:tr>
      <w:tr w:rsidR="00E54C53" w:rsidRPr="00E54C53" w14:paraId="2BE827DB" w14:textId="77777777" w:rsidTr="00E54C53">
        <w:trPr>
          <w:trHeight w:val="579"/>
        </w:trPr>
        <w:tc>
          <w:tcPr>
            <w:tcW w:w="0" w:type="auto"/>
            <w:hideMark/>
          </w:tcPr>
          <w:p w14:paraId="0F28E61F" w14:textId="38AE1F5F" w:rsidR="00E54C53" w:rsidRPr="00E54C53" w:rsidRDefault="00FE367B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</w:t>
            </w:r>
            <w:r w:rsidR="00E54C53"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F10F25A" w14:textId="1A9DF434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82E3E4A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61185D52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7EC0F4B8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B792031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0D4E0A1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1BA3864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6011F4C6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</w:tr>
      <w:tr w:rsidR="00E54C53" w:rsidRPr="00E54C53" w14:paraId="48379E23" w14:textId="77777777" w:rsidTr="00E54C53">
        <w:trPr>
          <w:trHeight w:val="551"/>
        </w:trPr>
        <w:tc>
          <w:tcPr>
            <w:tcW w:w="0" w:type="auto"/>
            <w:hideMark/>
          </w:tcPr>
          <w:p w14:paraId="044DD893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97A34FA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204F2FCB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18E9317A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51BC7AC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5C7EDB8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1F79CAF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342D48B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5E0B2C8" w14:textId="77777777" w:rsidR="00E54C53" w:rsidRPr="00E54C53" w:rsidRDefault="00E54C53" w:rsidP="00E54C53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54C5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</w:tr>
    </w:tbl>
    <w:p w14:paraId="62A302C6" w14:textId="77777777" w:rsidR="00E54C53" w:rsidRPr="00B10660" w:rsidRDefault="00E54C53" w:rsidP="00F76E91">
      <w:pPr>
        <w:rPr>
          <w:rFonts w:eastAsiaTheme="minorEastAsia"/>
          <w:sz w:val="28"/>
        </w:rPr>
      </w:pPr>
    </w:p>
    <w:p w14:paraId="6C67004E" w14:textId="77777777" w:rsidR="00B10660" w:rsidRPr="00B10660" w:rsidRDefault="00B10660" w:rsidP="00F76E91">
      <w:pPr>
        <w:rPr>
          <w:rFonts w:eastAsiaTheme="minorEastAsia"/>
          <w:sz w:val="28"/>
          <w:szCs w:val="28"/>
        </w:rPr>
      </w:pPr>
    </w:p>
    <w:p w14:paraId="540D0642" w14:textId="52C99675" w:rsidR="00062C4D" w:rsidRPr="00B10660" w:rsidRDefault="00B10660" w:rsidP="00062C4D">
      <w:pPr>
        <w:spacing w:line="360" w:lineRule="auto"/>
        <w:rPr>
          <w:color w:val="333333"/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 xml:space="preserve">Приведем систему к единичной матрице методом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жордановских</w:t>
      </w:r>
      <w:proofErr w:type="spellEnd"/>
      <w:r w:rsidRPr="00B10660">
        <w:rPr>
          <w:color w:val="333333"/>
          <w:sz w:val="28"/>
          <w:szCs w:val="28"/>
          <w:shd w:val="clear" w:color="auto" w:fill="FFFFFF"/>
        </w:rPr>
        <w:t xml:space="preserve"> преобразований.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В качестве базовой переменной можно выбрать x</w:t>
      </w:r>
      <w:r w:rsidRPr="00B10660">
        <w:rPr>
          <w:color w:val="333333"/>
          <w:sz w:val="28"/>
          <w:szCs w:val="28"/>
          <w:vertAlign w:val="subscript"/>
        </w:rPr>
        <w:t>5</w:t>
      </w:r>
      <w:r w:rsidR="00FE367B" w:rsidRPr="00FE367B">
        <w:rPr>
          <w:color w:val="333333"/>
          <w:sz w:val="28"/>
          <w:szCs w:val="28"/>
          <w:shd w:val="clear" w:color="auto" w:fill="FFFFFF"/>
        </w:rPr>
        <w:t>,</w:t>
      </w:r>
      <w:r w:rsidRPr="00B10660">
        <w:rPr>
          <w:color w:val="333333"/>
          <w:sz w:val="28"/>
          <w:szCs w:val="28"/>
          <w:shd w:val="clear" w:color="auto" w:fill="FFFFFF"/>
        </w:rPr>
        <w:t xml:space="preserve"> x</w:t>
      </w:r>
      <w:r w:rsidRPr="00B10660">
        <w:rPr>
          <w:color w:val="333333"/>
          <w:sz w:val="28"/>
          <w:szCs w:val="28"/>
          <w:vertAlign w:val="subscript"/>
        </w:rPr>
        <w:t>6</w:t>
      </w:r>
      <w:r w:rsidR="00FE367B" w:rsidRPr="00FE367B">
        <w:rPr>
          <w:color w:val="333333"/>
          <w:sz w:val="28"/>
          <w:szCs w:val="28"/>
          <w:shd w:val="clear" w:color="auto" w:fill="FFFFFF"/>
        </w:rPr>
        <w:t>,</w:t>
      </w:r>
      <w:r w:rsidRPr="00B10660">
        <w:rPr>
          <w:color w:val="333333"/>
          <w:sz w:val="28"/>
          <w:szCs w:val="28"/>
          <w:shd w:val="clear" w:color="auto" w:fill="FFFFFF"/>
        </w:rPr>
        <w:t xml:space="preserve"> x</w:t>
      </w:r>
      <w:r w:rsidRPr="00B10660">
        <w:rPr>
          <w:color w:val="333333"/>
          <w:sz w:val="28"/>
          <w:szCs w:val="28"/>
          <w:vertAlign w:val="subscript"/>
        </w:rPr>
        <w:t>3</w:t>
      </w:r>
      <w:r w:rsidR="00FE367B" w:rsidRPr="00FE367B">
        <w:rPr>
          <w:color w:val="333333"/>
          <w:sz w:val="28"/>
          <w:szCs w:val="28"/>
          <w:shd w:val="clear" w:color="auto" w:fill="FFFFFF"/>
        </w:rPr>
        <w:t>,</w:t>
      </w:r>
      <w:r w:rsidRPr="00B10660">
        <w:rPr>
          <w:color w:val="333333"/>
          <w:sz w:val="28"/>
          <w:szCs w:val="28"/>
          <w:shd w:val="clear" w:color="auto" w:fill="FFFFFF"/>
        </w:rPr>
        <w:t xml:space="preserve"> 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color w:val="333333"/>
          <w:sz w:val="28"/>
          <w:szCs w:val="28"/>
          <w:shd w:val="clear" w:color="auto" w:fill="FFFFFF"/>
        </w:rPr>
        <w:t>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Поскольку в системе имеется единичная матрица, то в качестве базисных переменных принимаем X = (3,4,5,6).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Выразим базисные переменные через остальные: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lastRenderedPageBreak/>
        <w:t>x</w:t>
      </w:r>
      <w:r w:rsidRPr="00B10660">
        <w:rPr>
          <w:color w:val="333333"/>
          <w:sz w:val="28"/>
          <w:szCs w:val="28"/>
          <w:vertAlign w:val="subscript"/>
        </w:rPr>
        <w:t>3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-5x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-2x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+15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-2x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-5x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+18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-x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-x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  <w:shd w:val="clear" w:color="auto" w:fill="FFFFFF"/>
        </w:rPr>
        <w:t>+3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6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-x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-x</w:t>
      </w:r>
      <w:r w:rsidRPr="00B10660">
        <w:rPr>
          <w:color w:val="333333"/>
          <w:sz w:val="28"/>
          <w:szCs w:val="28"/>
          <w:vertAlign w:val="subscript"/>
        </w:rPr>
        <w:t>8</w:t>
      </w:r>
      <w:r w:rsidRPr="00B10660">
        <w:rPr>
          <w:color w:val="333333"/>
          <w:sz w:val="28"/>
          <w:szCs w:val="28"/>
          <w:shd w:val="clear" w:color="auto" w:fill="FFFFFF"/>
        </w:rPr>
        <w:t>+5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Подставим их в целевую функцию: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F(X) = -3000x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-4000x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5x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+2x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3</w:t>
      </w:r>
      <w:r w:rsidRPr="00B10660">
        <w:rPr>
          <w:color w:val="333333"/>
          <w:sz w:val="28"/>
          <w:szCs w:val="28"/>
          <w:shd w:val="clear" w:color="auto" w:fill="FFFFFF"/>
        </w:rPr>
        <w:t>=15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2x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+5x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color w:val="333333"/>
          <w:sz w:val="28"/>
          <w:szCs w:val="28"/>
          <w:shd w:val="clear" w:color="auto" w:fill="FFFFFF"/>
        </w:rPr>
        <w:t>=18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-x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  <w:shd w:val="clear" w:color="auto" w:fill="FFFFFF"/>
        </w:rPr>
        <w:t>=3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6</w:t>
      </w:r>
      <w:r w:rsidRPr="00B10660">
        <w:rPr>
          <w:color w:val="333333"/>
          <w:sz w:val="28"/>
          <w:szCs w:val="28"/>
          <w:shd w:val="clear" w:color="auto" w:fill="FFFFFF"/>
        </w:rPr>
        <w:t>+x</w:t>
      </w:r>
      <w:r w:rsidRPr="00B10660">
        <w:rPr>
          <w:color w:val="333333"/>
          <w:sz w:val="28"/>
          <w:szCs w:val="28"/>
          <w:vertAlign w:val="subscript"/>
        </w:rPr>
        <w:t>8</w:t>
      </w:r>
      <w:r w:rsidRPr="00B10660">
        <w:rPr>
          <w:color w:val="333333"/>
          <w:sz w:val="28"/>
          <w:szCs w:val="28"/>
          <w:shd w:val="clear" w:color="auto" w:fill="FFFFFF"/>
        </w:rPr>
        <w:t>=5</w:t>
      </w:r>
    </w:p>
    <w:p w14:paraId="63208513" w14:textId="55B20E97" w:rsidR="00B10660" w:rsidRPr="00B10660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Решим систему уравнений относительно базисных переменных: x</w:t>
      </w:r>
      <w:r w:rsidRPr="00B10660">
        <w:rPr>
          <w:color w:val="333333"/>
          <w:sz w:val="28"/>
          <w:szCs w:val="28"/>
          <w:vertAlign w:val="subscript"/>
        </w:rPr>
        <w:t>3</w:t>
      </w:r>
      <w:r w:rsidRPr="00B10660">
        <w:rPr>
          <w:color w:val="333333"/>
          <w:sz w:val="28"/>
          <w:szCs w:val="28"/>
          <w:shd w:val="clear" w:color="auto" w:fill="FFFFFF"/>
        </w:rPr>
        <w:t>, 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color w:val="333333"/>
          <w:sz w:val="28"/>
          <w:szCs w:val="28"/>
          <w:shd w:val="clear" w:color="auto" w:fill="FFFFFF"/>
        </w:rPr>
        <w:t>, x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color w:val="333333"/>
          <w:sz w:val="28"/>
          <w:szCs w:val="28"/>
          <w:shd w:val="clear" w:color="auto" w:fill="FFFFFF"/>
        </w:rPr>
        <w:t>, x</w:t>
      </w:r>
      <w:r w:rsidRPr="00B10660">
        <w:rPr>
          <w:color w:val="333333"/>
          <w:sz w:val="28"/>
          <w:szCs w:val="28"/>
          <w:vertAlign w:val="subscript"/>
        </w:rPr>
        <w:t>6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Полагая, что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b/>
          <w:bCs/>
          <w:color w:val="333333"/>
          <w:sz w:val="28"/>
          <w:szCs w:val="28"/>
        </w:rPr>
        <w:t>свободные переменные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равны 0, получим первый опорный план: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X0 = (0,0,15,18,3,5,0,0)</w:t>
      </w:r>
      <w:r w:rsidRPr="00B10660">
        <w:rPr>
          <w:color w:val="333333"/>
          <w:sz w:val="28"/>
          <w:szCs w:val="28"/>
        </w:rPr>
        <w:br/>
      </w:r>
    </w:p>
    <w:tbl>
      <w:tblPr>
        <w:tblStyle w:val="af2"/>
        <w:tblW w:w="9408" w:type="dxa"/>
        <w:tblLook w:val="04A0" w:firstRow="1" w:lastRow="0" w:firstColumn="1" w:lastColumn="0" w:noHBand="0" w:noVBand="1"/>
      </w:tblPr>
      <w:tblGrid>
        <w:gridCol w:w="1506"/>
        <w:gridCol w:w="830"/>
        <w:gridCol w:w="1298"/>
        <w:gridCol w:w="1298"/>
        <w:gridCol w:w="746"/>
        <w:gridCol w:w="746"/>
        <w:gridCol w:w="746"/>
        <w:gridCol w:w="746"/>
        <w:gridCol w:w="746"/>
        <w:gridCol w:w="746"/>
      </w:tblGrid>
      <w:tr w:rsidR="00062C4D" w:rsidRPr="00B10660" w14:paraId="78CFBEA8" w14:textId="77777777" w:rsidTr="00E54C53">
        <w:trPr>
          <w:trHeight w:val="569"/>
        </w:trPr>
        <w:tc>
          <w:tcPr>
            <w:tcW w:w="0" w:type="auto"/>
            <w:hideMark/>
          </w:tcPr>
          <w:p w14:paraId="719E039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55FCA1F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57DDEF4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78311DE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F55201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4FBC6E2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0ADB255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14352E0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5733F38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7F1236D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</w:tr>
      <w:tr w:rsidR="00062C4D" w:rsidRPr="00B10660" w14:paraId="58DC34FC" w14:textId="77777777" w:rsidTr="00E54C53">
        <w:trPr>
          <w:trHeight w:val="549"/>
        </w:trPr>
        <w:tc>
          <w:tcPr>
            <w:tcW w:w="0" w:type="auto"/>
            <w:hideMark/>
          </w:tcPr>
          <w:p w14:paraId="54D2355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1F54D2E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142C87C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B624B5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4F1253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22D9C4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AD2105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7C98F5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A8C6C7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82B1BF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062C4D" w:rsidRPr="00B10660" w14:paraId="1CA84440" w14:textId="77777777" w:rsidTr="00E54C53">
        <w:trPr>
          <w:trHeight w:val="569"/>
        </w:trPr>
        <w:tc>
          <w:tcPr>
            <w:tcW w:w="0" w:type="auto"/>
            <w:hideMark/>
          </w:tcPr>
          <w:p w14:paraId="12E97D1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2271AC0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7DE0A6D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E6D3EF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15D19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0156BD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0D7BC0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F54271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A6D589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FEC05D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062C4D" w:rsidRPr="00B10660" w14:paraId="302FD990" w14:textId="77777777" w:rsidTr="00E54C53">
        <w:trPr>
          <w:trHeight w:val="549"/>
        </w:trPr>
        <w:tc>
          <w:tcPr>
            <w:tcW w:w="0" w:type="auto"/>
            <w:hideMark/>
          </w:tcPr>
          <w:p w14:paraId="7E4F019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37FC325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12396C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5B6CF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-1</w:t>
            </w:r>
          </w:p>
        </w:tc>
        <w:tc>
          <w:tcPr>
            <w:tcW w:w="0" w:type="auto"/>
            <w:hideMark/>
          </w:tcPr>
          <w:p w14:paraId="276F129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B284DA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4378E4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5A23D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71CE39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A53E97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062C4D" w:rsidRPr="00B10660" w14:paraId="0CE01639" w14:textId="77777777" w:rsidTr="00E54C53">
        <w:trPr>
          <w:trHeight w:val="569"/>
        </w:trPr>
        <w:tc>
          <w:tcPr>
            <w:tcW w:w="0" w:type="auto"/>
            <w:hideMark/>
          </w:tcPr>
          <w:p w14:paraId="36BA3BA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218F8DC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B3EB46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9CAF1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8F5B1A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4ACA17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DBB379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2512C4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F1D24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C01672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</w:tr>
      <w:tr w:rsidR="00062C4D" w:rsidRPr="00B10660" w14:paraId="12D28F22" w14:textId="77777777" w:rsidTr="00E54C53">
        <w:trPr>
          <w:trHeight w:val="549"/>
        </w:trPr>
        <w:tc>
          <w:tcPr>
            <w:tcW w:w="0" w:type="auto"/>
            <w:hideMark/>
          </w:tcPr>
          <w:p w14:paraId="0BC1395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F(X0)</w:t>
            </w:r>
          </w:p>
        </w:tc>
        <w:tc>
          <w:tcPr>
            <w:tcW w:w="0" w:type="auto"/>
            <w:hideMark/>
          </w:tcPr>
          <w:p w14:paraId="0EC16DA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D98C8E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3000</w:t>
            </w:r>
          </w:p>
        </w:tc>
        <w:tc>
          <w:tcPr>
            <w:tcW w:w="0" w:type="auto"/>
            <w:hideMark/>
          </w:tcPr>
          <w:p w14:paraId="596138D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4000</w:t>
            </w:r>
          </w:p>
        </w:tc>
        <w:tc>
          <w:tcPr>
            <w:tcW w:w="0" w:type="auto"/>
            <w:hideMark/>
          </w:tcPr>
          <w:p w14:paraId="01CD620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F37421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5EE92F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C890A2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58A1F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34A41F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32C9C75F" w14:textId="659352A9" w:rsidR="00B10660" w:rsidRPr="00B10660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Переходим к основному алгоритму симплекс-метода.</w:t>
      </w:r>
      <w:r w:rsidRPr="00B10660">
        <w:rPr>
          <w:color w:val="333333"/>
          <w:sz w:val="28"/>
          <w:szCs w:val="28"/>
        </w:rPr>
        <w:br/>
      </w:r>
      <w:r w:rsidRPr="00B10660">
        <w:rPr>
          <w:b/>
          <w:bCs/>
          <w:color w:val="333333"/>
          <w:sz w:val="28"/>
          <w:szCs w:val="28"/>
        </w:rPr>
        <w:t>Итерация №0</w:t>
      </w:r>
      <w:r w:rsidRPr="00B10660">
        <w:rPr>
          <w:color w:val="333333"/>
          <w:sz w:val="28"/>
          <w:szCs w:val="28"/>
          <w:shd w:val="clear" w:color="auto" w:fill="FFFFFF"/>
        </w:rPr>
        <w:t>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B10660">
        <w:rPr>
          <w:color w:val="333333"/>
          <w:sz w:val="28"/>
          <w:szCs w:val="28"/>
          <w:shd w:val="clear" w:color="auto" w:fill="FFFFFF"/>
        </w:rPr>
        <w:t>, так как в индексной строке находятся положительные коэффициенты.</w:t>
      </w:r>
      <w:r w:rsidR="00062C4D" w:rsidRPr="00B10660">
        <w:rPr>
          <w:color w:val="333333"/>
          <w:sz w:val="28"/>
          <w:szCs w:val="28"/>
        </w:rPr>
        <w:t xml:space="preserve"> 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В качестве ведущего выберем столбец, соответствующий переменной 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, так как это наибольший коэффициент.</w:t>
      </w:r>
      <w:r w:rsidR="00062C4D" w:rsidRPr="00B10660">
        <w:rPr>
          <w:color w:val="333333"/>
          <w:sz w:val="28"/>
          <w:szCs w:val="28"/>
        </w:rPr>
        <w:t xml:space="preserve"> 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lastRenderedPageBreak/>
        <w:t xml:space="preserve">Вычислим значения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D</w:t>
      </w:r>
      <w:r w:rsidRPr="00B10660">
        <w:rPr>
          <w:color w:val="333333"/>
          <w:sz w:val="28"/>
          <w:szCs w:val="28"/>
          <w:vertAlign w:val="subscript"/>
        </w:rPr>
        <w:t>i</w:t>
      </w:r>
      <w:proofErr w:type="spellEnd"/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b</w:t>
      </w:r>
      <w:r w:rsidRPr="00B10660">
        <w:rPr>
          <w:color w:val="333333"/>
          <w:sz w:val="28"/>
          <w:szCs w:val="28"/>
          <w:vertAlign w:val="subscript"/>
        </w:rPr>
        <w:t>i</w:t>
      </w:r>
      <w:proofErr w:type="spellEnd"/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/ a</w:t>
      </w:r>
      <w:r w:rsidRPr="00B10660">
        <w:rPr>
          <w:color w:val="333333"/>
          <w:sz w:val="28"/>
          <w:szCs w:val="28"/>
          <w:vertAlign w:val="subscript"/>
        </w:rPr>
        <w:t>i2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B10660">
        <w:rPr>
          <w:color w:val="333333"/>
          <w:sz w:val="28"/>
          <w:szCs w:val="28"/>
        </w:rPr>
        <w:br/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B10660">
        <w:rPr>
          <w:color w:val="333333"/>
          <w:sz w:val="28"/>
          <w:szCs w:val="28"/>
          <w:shd w:val="clear" w:color="auto" w:fill="FFFFFF"/>
        </w:rPr>
        <w:t xml:space="preserve"> (15 : 2 , 18 : 5 , - , - ) =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18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Следовательно, 2-ая строка является ведущей.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Разрешающий элемент равен (5) и находится на пересечении ведущего столбца и ведущей строки.</w:t>
      </w:r>
    </w:p>
    <w:tbl>
      <w:tblPr>
        <w:tblStyle w:val="af2"/>
        <w:tblW w:w="9566" w:type="dxa"/>
        <w:tblLook w:val="04A0" w:firstRow="1" w:lastRow="0" w:firstColumn="1" w:lastColumn="0" w:noHBand="0" w:noVBand="1"/>
      </w:tblPr>
      <w:tblGrid>
        <w:gridCol w:w="1320"/>
        <w:gridCol w:w="726"/>
        <w:gridCol w:w="1275"/>
        <w:gridCol w:w="1275"/>
        <w:gridCol w:w="654"/>
        <w:gridCol w:w="654"/>
        <w:gridCol w:w="654"/>
        <w:gridCol w:w="654"/>
        <w:gridCol w:w="654"/>
        <w:gridCol w:w="654"/>
        <w:gridCol w:w="1046"/>
      </w:tblGrid>
      <w:tr w:rsidR="00E54C53" w:rsidRPr="00B10660" w14:paraId="6E78821E" w14:textId="77777777" w:rsidTr="00E54C53">
        <w:trPr>
          <w:trHeight w:val="639"/>
        </w:trPr>
        <w:tc>
          <w:tcPr>
            <w:tcW w:w="0" w:type="auto"/>
            <w:hideMark/>
          </w:tcPr>
          <w:p w14:paraId="01F24DF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47A50CD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21EB4CD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5AF064D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535992E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2E6578F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05DF704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67E342F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148DACA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1A25DDE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hideMark/>
          </w:tcPr>
          <w:p w14:paraId="39BEF98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B10660">
              <w:rPr>
                <w:color w:val="333333"/>
                <w:sz w:val="28"/>
                <w:szCs w:val="28"/>
              </w:rPr>
              <w:t>min</w:t>
            </w:r>
            <w:proofErr w:type="spellEnd"/>
          </w:p>
        </w:tc>
      </w:tr>
      <w:tr w:rsidR="00E54C53" w:rsidRPr="00B10660" w14:paraId="50C35707" w14:textId="77777777" w:rsidTr="00E54C53">
        <w:trPr>
          <w:trHeight w:val="616"/>
        </w:trPr>
        <w:tc>
          <w:tcPr>
            <w:tcW w:w="0" w:type="auto"/>
            <w:hideMark/>
          </w:tcPr>
          <w:p w14:paraId="2024A85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395A092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4E1E4CA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B6F659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B98C07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E1CB66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E8E5C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672B3C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96821E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AE871E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265A6F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15/2</w:t>
            </w:r>
          </w:p>
        </w:tc>
      </w:tr>
      <w:tr w:rsidR="00E54C53" w:rsidRPr="00B10660" w14:paraId="0ED7EE17" w14:textId="77777777" w:rsidTr="00E54C53">
        <w:trPr>
          <w:trHeight w:val="639"/>
        </w:trPr>
        <w:tc>
          <w:tcPr>
            <w:tcW w:w="0" w:type="auto"/>
            <w:hideMark/>
          </w:tcPr>
          <w:p w14:paraId="70EE86B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09B2751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1E42DB2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00"/>
            <w:hideMark/>
          </w:tcPr>
          <w:p w14:paraId="05DD70C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B3C82C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B72934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5896D2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42D40F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7222EC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56A5DF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14:paraId="5CA3B15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18/5</w:t>
            </w:r>
          </w:p>
        </w:tc>
      </w:tr>
      <w:tr w:rsidR="00E54C53" w:rsidRPr="00B10660" w14:paraId="29DDBC55" w14:textId="77777777" w:rsidTr="00E54C53">
        <w:trPr>
          <w:trHeight w:val="616"/>
        </w:trPr>
        <w:tc>
          <w:tcPr>
            <w:tcW w:w="0" w:type="auto"/>
            <w:hideMark/>
          </w:tcPr>
          <w:p w14:paraId="0CD5AFC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7CC4A9A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FAD2F0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F204C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-1</w:t>
            </w:r>
          </w:p>
        </w:tc>
        <w:tc>
          <w:tcPr>
            <w:tcW w:w="0" w:type="auto"/>
            <w:hideMark/>
          </w:tcPr>
          <w:p w14:paraId="4CADE29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5DB943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3D1495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EF735C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CD7868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501A4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30D8CC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</w:t>
            </w:r>
          </w:p>
        </w:tc>
      </w:tr>
      <w:tr w:rsidR="00E54C53" w:rsidRPr="00B10660" w14:paraId="494328B4" w14:textId="77777777" w:rsidTr="00E54C53">
        <w:trPr>
          <w:trHeight w:val="639"/>
        </w:trPr>
        <w:tc>
          <w:tcPr>
            <w:tcW w:w="0" w:type="auto"/>
            <w:hideMark/>
          </w:tcPr>
          <w:p w14:paraId="3A8EC8C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12B9EB4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183492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9B030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9D0593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8FC973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D4232E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FA6E58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C0A60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9ADBAD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E5F70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</w:t>
            </w:r>
          </w:p>
        </w:tc>
      </w:tr>
      <w:tr w:rsidR="00E54C53" w:rsidRPr="00B10660" w14:paraId="23CA942F" w14:textId="77777777" w:rsidTr="00E54C53">
        <w:trPr>
          <w:trHeight w:val="616"/>
        </w:trPr>
        <w:tc>
          <w:tcPr>
            <w:tcW w:w="0" w:type="auto"/>
            <w:hideMark/>
          </w:tcPr>
          <w:p w14:paraId="307D54B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F(X1)</w:t>
            </w:r>
          </w:p>
        </w:tc>
        <w:tc>
          <w:tcPr>
            <w:tcW w:w="0" w:type="auto"/>
            <w:hideMark/>
          </w:tcPr>
          <w:p w14:paraId="5327A35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2B2C0B6" w14:textId="5A410C22" w:rsidR="00B10660" w:rsidRPr="00B10660" w:rsidRDefault="00062C4D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-</w:t>
            </w:r>
            <w:r w:rsidR="00B10660" w:rsidRPr="00B10660">
              <w:rPr>
                <w:color w:val="333333"/>
                <w:sz w:val="28"/>
                <w:szCs w:val="28"/>
              </w:rPr>
              <w:t>3000</w:t>
            </w:r>
          </w:p>
        </w:tc>
        <w:tc>
          <w:tcPr>
            <w:tcW w:w="0" w:type="auto"/>
            <w:shd w:val="clear" w:color="auto" w:fill="FFFF00"/>
            <w:hideMark/>
          </w:tcPr>
          <w:p w14:paraId="0E97DA1D" w14:textId="5FD71B59" w:rsidR="00B10660" w:rsidRPr="00B10660" w:rsidRDefault="00062C4D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-</w:t>
            </w:r>
            <w:r w:rsidR="00B10660" w:rsidRPr="00B10660">
              <w:rPr>
                <w:color w:val="333333"/>
                <w:sz w:val="28"/>
                <w:szCs w:val="28"/>
              </w:rPr>
              <w:t>4000</w:t>
            </w:r>
          </w:p>
        </w:tc>
        <w:tc>
          <w:tcPr>
            <w:tcW w:w="0" w:type="auto"/>
            <w:hideMark/>
          </w:tcPr>
          <w:p w14:paraId="729755C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2C201C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7CA93A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18EF9C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5123E0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7E1BB5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9DC4ED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1D2E45CF" w14:textId="77777777" w:rsidR="00062C4D" w:rsidRDefault="00B10660" w:rsidP="00062C4D">
      <w:pPr>
        <w:spacing w:line="360" w:lineRule="auto"/>
        <w:rPr>
          <w:color w:val="333333"/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Формируем следующую часть симплексной таблицы. Вместо переменной 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в план 1 войдет переменная 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.</w:t>
      </w:r>
    </w:p>
    <w:p w14:paraId="6A951FA9" w14:textId="08AAD807" w:rsidR="00B10660" w:rsidRPr="00B10660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Получаем новую симплекс-таблицу:</w:t>
      </w:r>
    </w:p>
    <w:tbl>
      <w:tblPr>
        <w:tblStyle w:val="af2"/>
        <w:tblW w:w="9662" w:type="dxa"/>
        <w:tblLook w:val="04A0" w:firstRow="1" w:lastRow="0" w:firstColumn="1" w:lastColumn="0" w:noHBand="0" w:noVBand="1"/>
      </w:tblPr>
      <w:tblGrid>
        <w:gridCol w:w="1442"/>
        <w:gridCol w:w="1466"/>
        <w:gridCol w:w="1394"/>
        <w:gridCol w:w="715"/>
        <w:gridCol w:w="715"/>
        <w:gridCol w:w="1070"/>
        <w:gridCol w:w="715"/>
        <w:gridCol w:w="715"/>
        <w:gridCol w:w="715"/>
        <w:gridCol w:w="715"/>
      </w:tblGrid>
      <w:tr w:rsidR="00E54C53" w:rsidRPr="00B10660" w14:paraId="5BD93AF2" w14:textId="77777777" w:rsidTr="00E54C53">
        <w:trPr>
          <w:trHeight w:val="611"/>
        </w:trPr>
        <w:tc>
          <w:tcPr>
            <w:tcW w:w="0" w:type="auto"/>
            <w:hideMark/>
          </w:tcPr>
          <w:p w14:paraId="75EC7EC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0CC8266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757536C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2CC3141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52E7496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0DF8602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0C8D2FD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1F7191D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62F3CDA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3E263C0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</w:tr>
      <w:tr w:rsidR="00E54C53" w:rsidRPr="00B10660" w14:paraId="2B91EDCA" w14:textId="77777777" w:rsidTr="00E54C53">
        <w:trPr>
          <w:trHeight w:val="589"/>
        </w:trPr>
        <w:tc>
          <w:tcPr>
            <w:tcW w:w="0" w:type="auto"/>
            <w:hideMark/>
          </w:tcPr>
          <w:p w14:paraId="37B7396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0B22A01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39/5</w:t>
            </w:r>
          </w:p>
        </w:tc>
        <w:tc>
          <w:tcPr>
            <w:tcW w:w="0" w:type="auto"/>
            <w:hideMark/>
          </w:tcPr>
          <w:p w14:paraId="4A64E44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21/5</w:t>
            </w:r>
          </w:p>
        </w:tc>
        <w:tc>
          <w:tcPr>
            <w:tcW w:w="0" w:type="auto"/>
            <w:hideMark/>
          </w:tcPr>
          <w:p w14:paraId="1B975C8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8C578D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ABA9D9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-2/5</w:t>
            </w:r>
          </w:p>
        </w:tc>
        <w:tc>
          <w:tcPr>
            <w:tcW w:w="0" w:type="auto"/>
            <w:hideMark/>
          </w:tcPr>
          <w:p w14:paraId="143D560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019CA5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87370B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FB8473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5FE07700" w14:textId="77777777" w:rsidTr="00E54C53">
        <w:trPr>
          <w:trHeight w:val="611"/>
        </w:trPr>
        <w:tc>
          <w:tcPr>
            <w:tcW w:w="0" w:type="auto"/>
            <w:hideMark/>
          </w:tcPr>
          <w:p w14:paraId="185C372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24BD763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18/5</w:t>
            </w:r>
          </w:p>
        </w:tc>
        <w:tc>
          <w:tcPr>
            <w:tcW w:w="0" w:type="auto"/>
            <w:hideMark/>
          </w:tcPr>
          <w:p w14:paraId="136BFC2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2/5</w:t>
            </w:r>
          </w:p>
        </w:tc>
        <w:tc>
          <w:tcPr>
            <w:tcW w:w="0" w:type="auto"/>
            <w:hideMark/>
          </w:tcPr>
          <w:p w14:paraId="30B579E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115D1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E2C351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1/5</w:t>
            </w:r>
          </w:p>
        </w:tc>
        <w:tc>
          <w:tcPr>
            <w:tcW w:w="0" w:type="auto"/>
            <w:hideMark/>
          </w:tcPr>
          <w:p w14:paraId="60FD53A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17EEC2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D36A71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4B571E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5E637C1E" w14:textId="77777777" w:rsidTr="00E54C53">
        <w:trPr>
          <w:trHeight w:val="589"/>
        </w:trPr>
        <w:tc>
          <w:tcPr>
            <w:tcW w:w="0" w:type="auto"/>
            <w:hideMark/>
          </w:tcPr>
          <w:p w14:paraId="4142160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1F544BB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33/5</w:t>
            </w:r>
          </w:p>
        </w:tc>
        <w:tc>
          <w:tcPr>
            <w:tcW w:w="0" w:type="auto"/>
            <w:hideMark/>
          </w:tcPr>
          <w:p w14:paraId="7FE942E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7/5</w:t>
            </w:r>
          </w:p>
        </w:tc>
        <w:tc>
          <w:tcPr>
            <w:tcW w:w="0" w:type="auto"/>
            <w:hideMark/>
          </w:tcPr>
          <w:p w14:paraId="32B99F0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17492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5D528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1/5</w:t>
            </w:r>
          </w:p>
        </w:tc>
        <w:tc>
          <w:tcPr>
            <w:tcW w:w="0" w:type="auto"/>
            <w:hideMark/>
          </w:tcPr>
          <w:p w14:paraId="1534C3B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450AD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7BCA46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AFBF14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71B9F253" w14:textId="77777777" w:rsidTr="00E54C53">
        <w:trPr>
          <w:trHeight w:val="611"/>
        </w:trPr>
        <w:tc>
          <w:tcPr>
            <w:tcW w:w="0" w:type="auto"/>
            <w:hideMark/>
          </w:tcPr>
          <w:p w14:paraId="299D709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17F4A3E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F4088F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9D45B5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2C0844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EA04F3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70B071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D1C7DC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9116B5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C4FF01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</w:tr>
      <w:tr w:rsidR="00E54C53" w:rsidRPr="00B10660" w14:paraId="34DA7DC1" w14:textId="77777777" w:rsidTr="00E54C53">
        <w:trPr>
          <w:trHeight w:val="589"/>
        </w:trPr>
        <w:tc>
          <w:tcPr>
            <w:tcW w:w="0" w:type="auto"/>
            <w:hideMark/>
          </w:tcPr>
          <w:p w14:paraId="059249C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F(X1)</w:t>
            </w:r>
          </w:p>
        </w:tc>
        <w:tc>
          <w:tcPr>
            <w:tcW w:w="0" w:type="auto"/>
            <w:hideMark/>
          </w:tcPr>
          <w:p w14:paraId="5825E376" w14:textId="1338D1B2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14400</w:t>
            </w:r>
          </w:p>
        </w:tc>
        <w:tc>
          <w:tcPr>
            <w:tcW w:w="0" w:type="auto"/>
            <w:hideMark/>
          </w:tcPr>
          <w:p w14:paraId="4094033A" w14:textId="05D155AF" w:rsidR="00B10660" w:rsidRPr="00B10660" w:rsidRDefault="00062C4D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-</w:t>
            </w:r>
            <w:r w:rsidR="00B10660" w:rsidRPr="00B10660">
              <w:rPr>
                <w:color w:val="333333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094CAE5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C963D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2085BAB" w14:textId="160B08D3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800</w:t>
            </w:r>
          </w:p>
        </w:tc>
        <w:tc>
          <w:tcPr>
            <w:tcW w:w="0" w:type="auto"/>
            <w:hideMark/>
          </w:tcPr>
          <w:p w14:paraId="65B16EC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2F4E4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7E2582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15DC1A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03E3D013" w14:textId="77777777" w:rsidR="00FE367B" w:rsidRDefault="00B10660" w:rsidP="00062C4D">
      <w:pPr>
        <w:spacing w:line="360" w:lineRule="auto"/>
        <w:rPr>
          <w:color w:val="333333"/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b/>
          <w:bCs/>
          <w:color w:val="333333"/>
          <w:sz w:val="28"/>
          <w:szCs w:val="28"/>
        </w:rPr>
        <w:t>Итерация №1</w:t>
      </w:r>
      <w:r w:rsidRPr="00B10660">
        <w:rPr>
          <w:color w:val="333333"/>
          <w:sz w:val="28"/>
          <w:szCs w:val="28"/>
          <w:shd w:val="clear" w:color="auto" w:fill="FFFFFF"/>
        </w:rPr>
        <w:t>.</w:t>
      </w:r>
    </w:p>
    <w:p w14:paraId="3D17328D" w14:textId="25DBFF74" w:rsidR="00B10660" w:rsidRDefault="00B10660" w:rsidP="00062C4D">
      <w:p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B10660">
        <w:rPr>
          <w:color w:val="333333"/>
          <w:sz w:val="28"/>
          <w:szCs w:val="28"/>
        </w:rPr>
        <w:lastRenderedPageBreak/>
        <w:br/>
      </w:r>
      <w:r w:rsidRPr="00B10660">
        <w:rPr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B10660">
        <w:rPr>
          <w:color w:val="333333"/>
          <w:sz w:val="28"/>
          <w:szCs w:val="28"/>
          <w:shd w:val="clear" w:color="auto" w:fill="FFFFFF"/>
        </w:rPr>
        <w:t>, так как в индексной строке находятся положительные коэффициенты.</w:t>
      </w:r>
      <w:r w:rsidR="00062C4D" w:rsidRPr="00B10660">
        <w:rPr>
          <w:color w:val="333333"/>
          <w:sz w:val="28"/>
          <w:szCs w:val="28"/>
        </w:rPr>
        <w:t xml:space="preserve"> 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В качестве ведущего выберем столбец, соответствующий переменной 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, так как это наибольший коэффициент.</w:t>
      </w:r>
      <w:r w:rsidR="00062C4D" w:rsidRPr="00B10660">
        <w:rPr>
          <w:color w:val="333333"/>
          <w:sz w:val="28"/>
          <w:szCs w:val="28"/>
        </w:rPr>
        <w:t xml:space="preserve"> 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 xml:space="preserve">Вычислим значения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D</w:t>
      </w:r>
      <w:r w:rsidRPr="00B10660">
        <w:rPr>
          <w:color w:val="333333"/>
          <w:sz w:val="28"/>
          <w:szCs w:val="28"/>
          <w:vertAlign w:val="subscript"/>
        </w:rPr>
        <w:t>i</w:t>
      </w:r>
      <w:proofErr w:type="spellEnd"/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b</w:t>
      </w:r>
      <w:r w:rsidRPr="00B10660">
        <w:rPr>
          <w:color w:val="333333"/>
          <w:sz w:val="28"/>
          <w:szCs w:val="28"/>
          <w:vertAlign w:val="subscript"/>
        </w:rPr>
        <w:t>i</w:t>
      </w:r>
      <w:proofErr w:type="spellEnd"/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/ a</w:t>
      </w:r>
      <w:r w:rsidRPr="00B10660">
        <w:rPr>
          <w:color w:val="333333"/>
          <w:sz w:val="28"/>
          <w:szCs w:val="28"/>
          <w:vertAlign w:val="subscript"/>
        </w:rPr>
        <w:t>i1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B10660">
        <w:rPr>
          <w:color w:val="333333"/>
          <w:sz w:val="28"/>
          <w:szCs w:val="28"/>
        </w:rPr>
        <w:br/>
      </w:r>
      <w:proofErr w:type="spellStart"/>
      <w:r w:rsidRPr="00B10660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B10660">
        <w:rPr>
          <w:color w:val="333333"/>
          <w:sz w:val="28"/>
          <w:szCs w:val="28"/>
          <w:shd w:val="clear" w:color="auto" w:fill="FFFFFF"/>
        </w:rPr>
        <w:t xml:space="preserve"> (</w:t>
      </w:r>
      <w:r w:rsidRPr="00B10660">
        <w:rPr>
          <w:color w:val="333333"/>
          <w:sz w:val="28"/>
          <w:szCs w:val="28"/>
          <w:vertAlign w:val="superscript"/>
        </w:rPr>
        <w:t>39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: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21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,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18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: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2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,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33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: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7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, 5 : 1 ) =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13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Следовательно, 1-ая строка является ведущей.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Разрешающий элемент равен (</w:t>
      </w:r>
      <w:r w:rsidRPr="00B10660">
        <w:rPr>
          <w:color w:val="333333"/>
          <w:sz w:val="28"/>
          <w:szCs w:val="28"/>
          <w:vertAlign w:val="superscript"/>
        </w:rPr>
        <w:t>21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color w:val="333333"/>
          <w:sz w:val="28"/>
          <w:szCs w:val="28"/>
          <w:shd w:val="clear" w:color="auto" w:fill="FFFFFF"/>
        </w:rPr>
        <w:t>) и находится на пересечении ведущего столбца и ведущей строки.</w:t>
      </w:r>
    </w:p>
    <w:p w14:paraId="7097B4E4" w14:textId="77777777" w:rsidR="00E54C53" w:rsidRPr="00B10660" w:rsidRDefault="00E54C53" w:rsidP="00062C4D">
      <w:pPr>
        <w:spacing w:line="360" w:lineRule="auto"/>
        <w:rPr>
          <w:sz w:val="28"/>
          <w:szCs w:val="28"/>
        </w:rPr>
      </w:pPr>
    </w:p>
    <w:tbl>
      <w:tblPr>
        <w:tblStyle w:val="af2"/>
        <w:tblW w:w="9513" w:type="dxa"/>
        <w:tblLook w:val="04A0" w:firstRow="1" w:lastRow="0" w:firstColumn="1" w:lastColumn="0" w:noHBand="0" w:noVBand="1"/>
      </w:tblPr>
      <w:tblGrid>
        <w:gridCol w:w="1271"/>
        <w:gridCol w:w="1292"/>
        <w:gridCol w:w="1227"/>
        <w:gridCol w:w="629"/>
        <w:gridCol w:w="629"/>
        <w:gridCol w:w="942"/>
        <w:gridCol w:w="629"/>
        <w:gridCol w:w="629"/>
        <w:gridCol w:w="629"/>
        <w:gridCol w:w="629"/>
        <w:gridCol w:w="1007"/>
      </w:tblGrid>
      <w:tr w:rsidR="00E54C53" w:rsidRPr="00B10660" w14:paraId="445DC165" w14:textId="77777777" w:rsidTr="00E54C53">
        <w:trPr>
          <w:trHeight w:val="816"/>
        </w:trPr>
        <w:tc>
          <w:tcPr>
            <w:tcW w:w="0" w:type="auto"/>
            <w:hideMark/>
          </w:tcPr>
          <w:p w14:paraId="3DFB121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63F2693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65BAD01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4ACE319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6352286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61E4E57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2544BFB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597C42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0F0378A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1337D93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hideMark/>
          </w:tcPr>
          <w:p w14:paraId="6094B7D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B10660">
              <w:rPr>
                <w:color w:val="333333"/>
                <w:sz w:val="28"/>
                <w:szCs w:val="28"/>
              </w:rPr>
              <w:t>min</w:t>
            </w:r>
            <w:proofErr w:type="spellEnd"/>
          </w:p>
        </w:tc>
      </w:tr>
      <w:tr w:rsidR="00E54C53" w:rsidRPr="00B10660" w14:paraId="336B8F96" w14:textId="77777777" w:rsidTr="00E54C53">
        <w:trPr>
          <w:trHeight w:val="787"/>
        </w:trPr>
        <w:tc>
          <w:tcPr>
            <w:tcW w:w="0" w:type="auto"/>
            <w:hideMark/>
          </w:tcPr>
          <w:p w14:paraId="5BD1170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7F6E6C5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39/5</w:t>
            </w:r>
          </w:p>
        </w:tc>
        <w:tc>
          <w:tcPr>
            <w:tcW w:w="0" w:type="auto"/>
            <w:shd w:val="clear" w:color="auto" w:fill="FFFF00"/>
            <w:hideMark/>
          </w:tcPr>
          <w:p w14:paraId="4A3F5A4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21/5</w:t>
            </w:r>
          </w:p>
        </w:tc>
        <w:tc>
          <w:tcPr>
            <w:tcW w:w="0" w:type="auto"/>
            <w:hideMark/>
          </w:tcPr>
          <w:p w14:paraId="7B76A49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1941B8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F1D82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-2/5</w:t>
            </w:r>
          </w:p>
        </w:tc>
        <w:tc>
          <w:tcPr>
            <w:tcW w:w="0" w:type="auto"/>
            <w:hideMark/>
          </w:tcPr>
          <w:p w14:paraId="4DFE01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47FC70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50353C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BB1B2E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14:paraId="6B2988A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13/7</w:t>
            </w:r>
          </w:p>
        </w:tc>
      </w:tr>
      <w:tr w:rsidR="00E54C53" w:rsidRPr="00B10660" w14:paraId="3BCE7C93" w14:textId="77777777" w:rsidTr="00E54C53">
        <w:trPr>
          <w:trHeight w:val="816"/>
        </w:trPr>
        <w:tc>
          <w:tcPr>
            <w:tcW w:w="0" w:type="auto"/>
            <w:hideMark/>
          </w:tcPr>
          <w:p w14:paraId="4070342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2B8D7AA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18/5</w:t>
            </w:r>
          </w:p>
        </w:tc>
        <w:tc>
          <w:tcPr>
            <w:tcW w:w="0" w:type="auto"/>
            <w:hideMark/>
          </w:tcPr>
          <w:p w14:paraId="6DA76B9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2/5</w:t>
            </w:r>
          </w:p>
        </w:tc>
        <w:tc>
          <w:tcPr>
            <w:tcW w:w="0" w:type="auto"/>
            <w:hideMark/>
          </w:tcPr>
          <w:p w14:paraId="4AD7D45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4FA5FA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43382A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1/5</w:t>
            </w:r>
          </w:p>
        </w:tc>
        <w:tc>
          <w:tcPr>
            <w:tcW w:w="0" w:type="auto"/>
            <w:hideMark/>
          </w:tcPr>
          <w:p w14:paraId="6727E80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FC561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B7E8CA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0E6277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88545A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9</w:t>
            </w:r>
          </w:p>
        </w:tc>
      </w:tr>
      <w:tr w:rsidR="00E54C53" w:rsidRPr="00B10660" w14:paraId="42461B92" w14:textId="77777777" w:rsidTr="00E54C53">
        <w:trPr>
          <w:trHeight w:val="787"/>
        </w:trPr>
        <w:tc>
          <w:tcPr>
            <w:tcW w:w="0" w:type="auto"/>
            <w:hideMark/>
          </w:tcPr>
          <w:p w14:paraId="7B8DE9D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0E51DB0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33/5</w:t>
            </w:r>
          </w:p>
        </w:tc>
        <w:tc>
          <w:tcPr>
            <w:tcW w:w="0" w:type="auto"/>
            <w:hideMark/>
          </w:tcPr>
          <w:p w14:paraId="754BFB8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7/5</w:t>
            </w:r>
          </w:p>
        </w:tc>
        <w:tc>
          <w:tcPr>
            <w:tcW w:w="0" w:type="auto"/>
            <w:hideMark/>
          </w:tcPr>
          <w:p w14:paraId="7EFE148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4677E9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170ACE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1/5</w:t>
            </w:r>
          </w:p>
        </w:tc>
        <w:tc>
          <w:tcPr>
            <w:tcW w:w="0" w:type="auto"/>
            <w:hideMark/>
          </w:tcPr>
          <w:p w14:paraId="1AA583A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AB8EC9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35A5DC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CBDF0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438CE0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33/7</w:t>
            </w:r>
          </w:p>
        </w:tc>
      </w:tr>
      <w:tr w:rsidR="00E54C53" w:rsidRPr="00B10660" w14:paraId="431C1A15" w14:textId="77777777" w:rsidTr="00E54C53">
        <w:trPr>
          <w:trHeight w:val="816"/>
        </w:trPr>
        <w:tc>
          <w:tcPr>
            <w:tcW w:w="0" w:type="auto"/>
            <w:hideMark/>
          </w:tcPr>
          <w:p w14:paraId="169C8F4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0F31451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034B3A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DD439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376F8F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639A79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CDE5A5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93C8E6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2FD43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CEE2BA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0DC3C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</w:t>
            </w:r>
          </w:p>
        </w:tc>
      </w:tr>
      <w:tr w:rsidR="00E54C53" w:rsidRPr="00B10660" w14:paraId="6D53727A" w14:textId="77777777" w:rsidTr="00E54C53">
        <w:trPr>
          <w:trHeight w:val="787"/>
        </w:trPr>
        <w:tc>
          <w:tcPr>
            <w:tcW w:w="0" w:type="auto"/>
            <w:hideMark/>
          </w:tcPr>
          <w:p w14:paraId="2821766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F(X2)</w:t>
            </w:r>
          </w:p>
        </w:tc>
        <w:tc>
          <w:tcPr>
            <w:tcW w:w="0" w:type="auto"/>
            <w:hideMark/>
          </w:tcPr>
          <w:p w14:paraId="26C891BB" w14:textId="4A54D9AD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14400</w:t>
            </w:r>
          </w:p>
        </w:tc>
        <w:tc>
          <w:tcPr>
            <w:tcW w:w="0" w:type="auto"/>
            <w:shd w:val="clear" w:color="auto" w:fill="FFFF00"/>
            <w:hideMark/>
          </w:tcPr>
          <w:p w14:paraId="778B88E0" w14:textId="4AD0E102" w:rsidR="00B10660" w:rsidRPr="00B10660" w:rsidRDefault="00062C4D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-</w:t>
            </w:r>
            <w:r w:rsidR="00B10660" w:rsidRPr="00B10660">
              <w:rPr>
                <w:color w:val="333333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3F0EE05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8C0C0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59920AA" w14:textId="3F9A1B03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800</w:t>
            </w:r>
          </w:p>
        </w:tc>
        <w:tc>
          <w:tcPr>
            <w:tcW w:w="0" w:type="auto"/>
            <w:hideMark/>
          </w:tcPr>
          <w:p w14:paraId="6E86FAF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B55B99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2BD4E4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371397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9B62FC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08587586" w14:textId="5EE2625E" w:rsidR="00B10660" w:rsidRPr="00B10660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Формируем следующую часть симплексной таблицы. Вместо переменной x</w:t>
      </w:r>
      <w:r w:rsidRPr="00B10660">
        <w:rPr>
          <w:color w:val="333333"/>
          <w:sz w:val="28"/>
          <w:szCs w:val="28"/>
          <w:vertAlign w:val="subscript"/>
        </w:rPr>
        <w:t>3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в план 2 войдет переменная 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color w:val="333333"/>
          <w:sz w:val="28"/>
          <w:szCs w:val="28"/>
          <w:shd w:val="clear" w:color="auto" w:fill="FFFFFF"/>
        </w:rPr>
        <w:t>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Получаем новую симплекс-таблицу:</w:t>
      </w:r>
    </w:p>
    <w:tbl>
      <w:tblPr>
        <w:tblStyle w:val="af2"/>
        <w:tblW w:w="9786" w:type="dxa"/>
        <w:tblLook w:val="04A0" w:firstRow="1" w:lastRow="0" w:firstColumn="1" w:lastColumn="0" w:noHBand="0" w:noVBand="1"/>
      </w:tblPr>
      <w:tblGrid>
        <w:gridCol w:w="1361"/>
        <w:gridCol w:w="1384"/>
        <w:gridCol w:w="674"/>
        <w:gridCol w:w="673"/>
        <w:gridCol w:w="1501"/>
        <w:gridCol w:w="1501"/>
        <w:gridCol w:w="673"/>
        <w:gridCol w:w="673"/>
        <w:gridCol w:w="673"/>
        <w:gridCol w:w="673"/>
      </w:tblGrid>
      <w:tr w:rsidR="00E54C53" w:rsidRPr="00B10660" w14:paraId="01AA65FA" w14:textId="77777777" w:rsidTr="00E54C53">
        <w:trPr>
          <w:trHeight w:val="885"/>
        </w:trPr>
        <w:tc>
          <w:tcPr>
            <w:tcW w:w="0" w:type="auto"/>
            <w:hideMark/>
          </w:tcPr>
          <w:p w14:paraId="44A139A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782D4FF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7D61E5E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2FBE0F8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2967BAC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0B75A90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3BE3577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1B9FB18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586B139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1EDC3A0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</w:tr>
      <w:tr w:rsidR="00E54C53" w:rsidRPr="00B10660" w14:paraId="051D8DA3" w14:textId="77777777" w:rsidTr="00E54C53">
        <w:trPr>
          <w:trHeight w:val="854"/>
        </w:trPr>
        <w:tc>
          <w:tcPr>
            <w:tcW w:w="0" w:type="auto"/>
            <w:hideMark/>
          </w:tcPr>
          <w:p w14:paraId="0116D5F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lastRenderedPageBreak/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641BAD7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13/7</w:t>
            </w:r>
          </w:p>
        </w:tc>
        <w:tc>
          <w:tcPr>
            <w:tcW w:w="0" w:type="auto"/>
            <w:hideMark/>
          </w:tcPr>
          <w:p w14:paraId="14DA904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FDEE48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4F1702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5/21</w:t>
            </w:r>
          </w:p>
        </w:tc>
        <w:tc>
          <w:tcPr>
            <w:tcW w:w="0" w:type="auto"/>
            <w:hideMark/>
          </w:tcPr>
          <w:p w14:paraId="7D69281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14:paraId="4634E27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5E0A18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5A0CD7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4F84FE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052A5C80" w14:textId="77777777" w:rsidTr="00E54C53">
        <w:trPr>
          <w:trHeight w:val="885"/>
        </w:trPr>
        <w:tc>
          <w:tcPr>
            <w:tcW w:w="0" w:type="auto"/>
            <w:hideMark/>
          </w:tcPr>
          <w:p w14:paraId="59CF555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209F47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20/7</w:t>
            </w:r>
          </w:p>
        </w:tc>
        <w:tc>
          <w:tcPr>
            <w:tcW w:w="0" w:type="auto"/>
            <w:hideMark/>
          </w:tcPr>
          <w:p w14:paraId="52F4A83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EE5184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5E20AC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14:paraId="4BC5499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5/21</w:t>
            </w:r>
          </w:p>
        </w:tc>
        <w:tc>
          <w:tcPr>
            <w:tcW w:w="0" w:type="auto"/>
            <w:hideMark/>
          </w:tcPr>
          <w:p w14:paraId="6AA50E0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91728A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87EBAB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CF20C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54119E89" w14:textId="77777777" w:rsidTr="00E54C53">
        <w:trPr>
          <w:trHeight w:val="854"/>
        </w:trPr>
        <w:tc>
          <w:tcPr>
            <w:tcW w:w="0" w:type="auto"/>
            <w:hideMark/>
          </w:tcPr>
          <w:p w14:paraId="452B4FE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29A5FE2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013195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7BF36C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A46D6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14:paraId="0805890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1/3</w:t>
            </w:r>
          </w:p>
        </w:tc>
        <w:tc>
          <w:tcPr>
            <w:tcW w:w="0" w:type="auto"/>
            <w:hideMark/>
          </w:tcPr>
          <w:p w14:paraId="576649A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A2548E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36B156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209C1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2C75ED36" w14:textId="77777777" w:rsidTr="00E54C53">
        <w:trPr>
          <w:trHeight w:val="885"/>
        </w:trPr>
        <w:tc>
          <w:tcPr>
            <w:tcW w:w="0" w:type="auto"/>
            <w:hideMark/>
          </w:tcPr>
          <w:p w14:paraId="42FBC8B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50509B6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22/7</w:t>
            </w:r>
          </w:p>
        </w:tc>
        <w:tc>
          <w:tcPr>
            <w:tcW w:w="0" w:type="auto"/>
            <w:hideMark/>
          </w:tcPr>
          <w:p w14:paraId="3F66A6B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16B4B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21EA79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14:paraId="4D103C0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14:paraId="02DB88C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B1BD30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7C648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287DF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</w:tr>
      <w:tr w:rsidR="00E54C53" w:rsidRPr="00B10660" w14:paraId="2E92497E" w14:textId="77777777" w:rsidTr="00E54C53">
        <w:trPr>
          <w:trHeight w:val="854"/>
        </w:trPr>
        <w:tc>
          <w:tcPr>
            <w:tcW w:w="0" w:type="auto"/>
            <w:hideMark/>
          </w:tcPr>
          <w:p w14:paraId="431A011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F(X2)</w:t>
            </w:r>
          </w:p>
        </w:tc>
        <w:tc>
          <w:tcPr>
            <w:tcW w:w="0" w:type="auto"/>
            <w:hideMark/>
          </w:tcPr>
          <w:p w14:paraId="57A8BABA" w14:textId="7C183F5E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17000</w:t>
            </w:r>
          </w:p>
        </w:tc>
        <w:tc>
          <w:tcPr>
            <w:tcW w:w="0" w:type="auto"/>
            <w:hideMark/>
          </w:tcPr>
          <w:p w14:paraId="7F10569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0D6198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09EE91A" w14:textId="4943E652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1000/3</w:t>
            </w:r>
          </w:p>
        </w:tc>
        <w:tc>
          <w:tcPr>
            <w:tcW w:w="0" w:type="auto"/>
            <w:hideMark/>
          </w:tcPr>
          <w:p w14:paraId="0B614ABD" w14:textId="4CE7A44A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2000/3</w:t>
            </w:r>
          </w:p>
        </w:tc>
        <w:tc>
          <w:tcPr>
            <w:tcW w:w="0" w:type="auto"/>
            <w:hideMark/>
          </w:tcPr>
          <w:p w14:paraId="2E7CE24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802227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4F163E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B91AC7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3D1A2EB5" w14:textId="2F1147A2" w:rsidR="00B10660" w:rsidRPr="00B10660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Среди значений индексной строки нет положительных. Поэтому эта таблица определяет оптимальный план задачи.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Окончательный вариант симплекс-таблицы:</w:t>
      </w:r>
    </w:p>
    <w:tbl>
      <w:tblPr>
        <w:tblStyle w:val="af2"/>
        <w:tblW w:w="9977" w:type="dxa"/>
        <w:tblLook w:val="04A0" w:firstRow="1" w:lastRow="0" w:firstColumn="1" w:lastColumn="0" w:noHBand="0" w:noVBand="1"/>
      </w:tblPr>
      <w:tblGrid>
        <w:gridCol w:w="1386"/>
        <w:gridCol w:w="1409"/>
        <w:gridCol w:w="687"/>
        <w:gridCol w:w="687"/>
        <w:gridCol w:w="1530"/>
        <w:gridCol w:w="1530"/>
        <w:gridCol w:w="687"/>
        <w:gridCol w:w="687"/>
        <w:gridCol w:w="687"/>
        <w:gridCol w:w="687"/>
      </w:tblGrid>
      <w:tr w:rsidR="00E54C53" w:rsidRPr="00B10660" w14:paraId="33BD991F" w14:textId="77777777" w:rsidTr="00E54C53">
        <w:trPr>
          <w:trHeight w:val="567"/>
        </w:trPr>
        <w:tc>
          <w:tcPr>
            <w:tcW w:w="0" w:type="auto"/>
            <w:hideMark/>
          </w:tcPr>
          <w:p w14:paraId="307E979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14:paraId="038B554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1353463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7CB928AE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665A9BB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3D1482B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56E85C8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2B32BF6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54E483E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5DA5912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8</w:t>
            </w:r>
          </w:p>
        </w:tc>
      </w:tr>
      <w:tr w:rsidR="00E54C53" w:rsidRPr="00B10660" w14:paraId="7CE0EE0A" w14:textId="77777777" w:rsidTr="00E54C53">
        <w:trPr>
          <w:trHeight w:val="547"/>
        </w:trPr>
        <w:tc>
          <w:tcPr>
            <w:tcW w:w="0" w:type="auto"/>
            <w:hideMark/>
          </w:tcPr>
          <w:p w14:paraId="0BA816F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4A85363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13/7</w:t>
            </w:r>
          </w:p>
        </w:tc>
        <w:tc>
          <w:tcPr>
            <w:tcW w:w="0" w:type="auto"/>
            <w:hideMark/>
          </w:tcPr>
          <w:p w14:paraId="737D3F2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6EBD7D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0C3261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5/21</w:t>
            </w:r>
          </w:p>
        </w:tc>
        <w:tc>
          <w:tcPr>
            <w:tcW w:w="0" w:type="auto"/>
            <w:hideMark/>
          </w:tcPr>
          <w:p w14:paraId="1999574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14:paraId="2AB5787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EDA250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1CB23D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92A754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112A2EB3" w14:textId="77777777" w:rsidTr="00E54C53">
        <w:trPr>
          <w:trHeight w:val="567"/>
        </w:trPr>
        <w:tc>
          <w:tcPr>
            <w:tcW w:w="0" w:type="auto"/>
            <w:hideMark/>
          </w:tcPr>
          <w:p w14:paraId="5C18F502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447C45D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20/7</w:t>
            </w:r>
          </w:p>
        </w:tc>
        <w:tc>
          <w:tcPr>
            <w:tcW w:w="0" w:type="auto"/>
            <w:hideMark/>
          </w:tcPr>
          <w:p w14:paraId="6E90031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5D3C68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874DB6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14:paraId="4612B40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5/21</w:t>
            </w:r>
          </w:p>
        </w:tc>
        <w:tc>
          <w:tcPr>
            <w:tcW w:w="0" w:type="auto"/>
            <w:hideMark/>
          </w:tcPr>
          <w:p w14:paraId="5691125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79440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532E79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CEBE7D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1CE52AA8" w14:textId="77777777" w:rsidTr="00E54C53">
        <w:trPr>
          <w:trHeight w:val="547"/>
        </w:trPr>
        <w:tc>
          <w:tcPr>
            <w:tcW w:w="0" w:type="auto"/>
            <w:hideMark/>
          </w:tcPr>
          <w:p w14:paraId="1A4E4BB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48BB784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B0242F6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CFCB4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EB662EC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14:paraId="75FDC27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1/3</w:t>
            </w:r>
          </w:p>
        </w:tc>
        <w:tc>
          <w:tcPr>
            <w:tcW w:w="0" w:type="auto"/>
            <w:hideMark/>
          </w:tcPr>
          <w:p w14:paraId="23192BAA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7ACDEA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E70BA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B6F51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  <w:tr w:rsidR="00E54C53" w:rsidRPr="00B10660" w14:paraId="70F88F1C" w14:textId="77777777" w:rsidTr="00E54C53">
        <w:trPr>
          <w:trHeight w:val="567"/>
        </w:trPr>
        <w:tc>
          <w:tcPr>
            <w:tcW w:w="0" w:type="auto"/>
            <w:hideMark/>
          </w:tcPr>
          <w:p w14:paraId="1EA22475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x</w:t>
            </w:r>
            <w:r w:rsidRPr="00B10660">
              <w:rPr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4D5D6389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22/7</w:t>
            </w:r>
          </w:p>
        </w:tc>
        <w:tc>
          <w:tcPr>
            <w:tcW w:w="0" w:type="auto"/>
            <w:hideMark/>
          </w:tcPr>
          <w:p w14:paraId="12C0601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9339D68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C2AA86D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14:paraId="1B8C2B0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14:paraId="6B5A6AD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6C119F7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90DCF3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1D2D9C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</w:t>
            </w:r>
          </w:p>
        </w:tc>
      </w:tr>
      <w:tr w:rsidR="00E54C53" w:rsidRPr="00B10660" w14:paraId="5504AAC5" w14:textId="77777777" w:rsidTr="00E54C53">
        <w:trPr>
          <w:trHeight w:val="547"/>
        </w:trPr>
        <w:tc>
          <w:tcPr>
            <w:tcW w:w="0" w:type="auto"/>
            <w:hideMark/>
          </w:tcPr>
          <w:p w14:paraId="0A9728C0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F(X3)</w:t>
            </w:r>
          </w:p>
        </w:tc>
        <w:tc>
          <w:tcPr>
            <w:tcW w:w="0" w:type="auto"/>
            <w:hideMark/>
          </w:tcPr>
          <w:p w14:paraId="6402FFBA" w14:textId="6D96962D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17000</w:t>
            </w:r>
          </w:p>
        </w:tc>
        <w:tc>
          <w:tcPr>
            <w:tcW w:w="0" w:type="auto"/>
            <w:hideMark/>
          </w:tcPr>
          <w:p w14:paraId="6219625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2DE0F9B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C094DAE" w14:textId="450C40BF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1000/3</w:t>
            </w:r>
          </w:p>
        </w:tc>
        <w:tc>
          <w:tcPr>
            <w:tcW w:w="0" w:type="auto"/>
            <w:hideMark/>
          </w:tcPr>
          <w:p w14:paraId="2BF5D1AC" w14:textId="021CB7BB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2000/3</w:t>
            </w:r>
          </w:p>
        </w:tc>
        <w:tc>
          <w:tcPr>
            <w:tcW w:w="0" w:type="auto"/>
            <w:hideMark/>
          </w:tcPr>
          <w:p w14:paraId="10798C94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212BC1F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3C7A723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63B431" w14:textId="77777777" w:rsidR="00B10660" w:rsidRPr="00B10660" w:rsidRDefault="00B10660" w:rsidP="00062C4D">
            <w:pPr>
              <w:spacing w:after="75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B10660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078DFCC9" w14:textId="22C13A55" w:rsidR="00F76E91" w:rsidRPr="00F76E91" w:rsidRDefault="00B10660" w:rsidP="00062C4D">
      <w:pPr>
        <w:spacing w:line="360" w:lineRule="auto"/>
        <w:rPr>
          <w:sz w:val="28"/>
          <w:szCs w:val="28"/>
        </w:rPr>
      </w:pP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Оптимальный план можно записать так: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x</w:t>
      </w:r>
      <w:r w:rsidRPr="00B10660">
        <w:rPr>
          <w:color w:val="333333"/>
          <w:sz w:val="28"/>
          <w:szCs w:val="28"/>
          <w:vertAlign w:val="subscript"/>
        </w:rPr>
        <w:t>1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13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  <w:shd w:val="clear" w:color="auto" w:fill="FFFFFF"/>
        </w:rPr>
        <w:t>, x</w:t>
      </w:r>
      <w:r w:rsidRPr="00B10660">
        <w:rPr>
          <w:color w:val="333333"/>
          <w:sz w:val="28"/>
          <w:szCs w:val="28"/>
          <w:vertAlign w:val="subscript"/>
        </w:rPr>
        <w:t>2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20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  <w:shd w:val="clear" w:color="auto" w:fill="FFFFFF"/>
        </w:rPr>
        <w:t>, x</w:t>
      </w:r>
      <w:r w:rsidRPr="00B10660">
        <w:rPr>
          <w:color w:val="333333"/>
          <w:sz w:val="28"/>
          <w:szCs w:val="28"/>
          <w:vertAlign w:val="subscript"/>
        </w:rPr>
        <w:t>3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0, x</w:t>
      </w:r>
      <w:r w:rsidRPr="00B10660">
        <w:rPr>
          <w:color w:val="333333"/>
          <w:sz w:val="28"/>
          <w:szCs w:val="28"/>
          <w:vertAlign w:val="subscript"/>
        </w:rPr>
        <w:t>4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0, x</w:t>
      </w:r>
      <w:r w:rsidRPr="00B10660">
        <w:rPr>
          <w:color w:val="333333"/>
          <w:sz w:val="28"/>
          <w:szCs w:val="28"/>
          <w:vertAlign w:val="subscript"/>
        </w:rPr>
        <w:t>5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4, x</w:t>
      </w:r>
      <w:r w:rsidRPr="00B10660">
        <w:rPr>
          <w:color w:val="333333"/>
          <w:sz w:val="28"/>
          <w:szCs w:val="28"/>
          <w:vertAlign w:val="subscript"/>
        </w:rPr>
        <w:t>6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vertAlign w:val="superscript"/>
        </w:rPr>
        <w:t>22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color w:val="333333"/>
          <w:sz w:val="28"/>
          <w:szCs w:val="28"/>
        </w:rPr>
        <w:br/>
      </w:r>
      <w:r w:rsidRPr="00B10660">
        <w:rPr>
          <w:color w:val="333333"/>
          <w:sz w:val="28"/>
          <w:szCs w:val="28"/>
          <w:shd w:val="clear" w:color="auto" w:fill="FFFFFF"/>
        </w:rPr>
        <w:t>F(X) = 3000*</w:t>
      </w:r>
      <w:r w:rsidRPr="00B10660">
        <w:rPr>
          <w:color w:val="333333"/>
          <w:sz w:val="28"/>
          <w:szCs w:val="28"/>
          <w:vertAlign w:val="superscript"/>
        </w:rPr>
        <w:t>13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4000*</w:t>
      </w:r>
      <w:r w:rsidRPr="00B10660">
        <w:rPr>
          <w:color w:val="333333"/>
          <w:sz w:val="28"/>
          <w:szCs w:val="28"/>
          <w:vertAlign w:val="superscript"/>
        </w:rPr>
        <w:t>20</w:t>
      </w:r>
      <w:r w:rsidRPr="00B10660">
        <w:rPr>
          <w:color w:val="333333"/>
          <w:sz w:val="28"/>
          <w:szCs w:val="28"/>
          <w:shd w:val="clear" w:color="auto" w:fill="FFFFFF"/>
        </w:rPr>
        <w:t>/</w:t>
      </w:r>
      <w:r w:rsidRPr="00B10660">
        <w:rPr>
          <w:color w:val="333333"/>
          <w:sz w:val="28"/>
          <w:szCs w:val="28"/>
          <w:vertAlign w:val="subscript"/>
        </w:rPr>
        <w:t>7</w:t>
      </w:r>
      <w:r w:rsidRPr="00B1066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B10660">
        <w:rPr>
          <w:color w:val="333333"/>
          <w:sz w:val="28"/>
          <w:szCs w:val="28"/>
          <w:shd w:val="clear" w:color="auto" w:fill="FFFFFF"/>
        </w:rPr>
        <w:t>= 17000</w:t>
      </w:r>
      <w:r w:rsidRPr="00B10660">
        <w:rPr>
          <w:color w:val="333333"/>
          <w:sz w:val="28"/>
          <w:szCs w:val="28"/>
        </w:rPr>
        <w:br/>
      </w:r>
    </w:p>
    <w:p w14:paraId="4B3E4CE3" w14:textId="30186C25" w:rsidR="00F76E91" w:rsidRDefault="00FF42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90C07A" w14:textId="00C593DA" w:rsidR="00FF4254" w:rsidRPr="00FF4254" w:rsidRDefault="00FF4254" w:rsidP="00FF4254">
      <w:pPr>
        <w:shd w:val="clear" w:color="auto" w:fill="FFFFFF"/>
        <w:spacing w:line="360" w:lineRule="auto"/>
        <w:ind w:firstLine="454"/>
        <w:jc w:val="center"/>
        <w:rPr>
          <w:b/>
          <w:bCs/>
          <w:sz w:val="28"/>
          <w:szCs w:val="28"/>
        </w:rPr>
      </w:pPr>
      <w:r w:rsidRPr="00FF4254">
        <w:rPr>
          <w:b/>
          <w:bCs/>
          <w:sz w:val="28"/>
          <w:szCs w:val="28"/>
        </w:rPr>
        <w:lastRenderedPageBreak/>
        <w:t>Вывод</w:t>
      </w:r>
    </w:p>
    <w:p w14:paraId="41539425" w14:textId="6A32F2D1" w:rsidR="00FF4254" w:rsidRPr="00FF4254" w:rsidRDefault="00FF4254" w:rsidP="00FF4254">
      <w:pPr>
        <w:shd w:val="clear" w:color="auto" w:fill="FFFFFF"/>
        <w:spacing w:after="160" w:line="360" w:lineRule="auto"/>
        <w:ind w:firstLine="454"/>
        <w:rPr>
          <w:sz w:val="28"/>
          <w:szCs w:val="28"/>
        </w:rPr>
      </w:pPr>
      <w:r w:rsidRPr="00FF4254">
        <w:rPr>
          <w:sz w:val="28"/>
          <w:szCs w:val="28"/>
        </w:rPr>
        <w:t>С помощью симплекс-метода выполнена линейная оптимизация планирования производства материалов.</w:t>
      </w:r>
      <w:r>
        <w:rPr>
          <w:sz w:val="28"/>
          <w:szCs w:val="28"/>
        </w:rPr>
        <w:t xml:space="preserve"> </w:t>
      </w:r>
      <w:r w:rsidRPr="00FF4254">
        <w:rPr>
          <w:sz w:val="28"/>
          <w:szCs w:val="28"/>
        </w:rPr>
        <w:t xml:space="preserve">В результате анализа данных сделан следующий вывод: максимальное значение прибыли </w:t>
      </w:r>
      <w:proofErr w:type="gramStart"/>
      <w:r w:rsidRPr="00FF4254">
        <w:rPr>
          <w:sz w:val="28"/>
          <w:szCs w:val="28"/>
        </w:rPr>
        <w:t xml:space="preserve">составляет  </w:t>
      </w:r>
      <w:r w:rsidR="00062C4D" w:rsidRPr="00062C4D">
        <w:rPr>
          <w:sz w:val="28"/>
          <w:szCs w:val="28"/>
        </w:rPr>
        <w:t>17</w:t>
      </w:r>
      <w:r w:rsidR="00062C4D" w:rsidRPr="007747B7">
        <w:rPr>
          <w:sz w:val="28"/>
          <w:szCs w:val="28"/>
        </w:rPr>
        <w:t>000</w:t>
      </w:r>
      <w:proofErr w:type="gramEnd"/>
      <w:r w:rsidRPr="00FF4254">
        <w:rPr>
          <w:sz w:val="28"/>
          <w:szCs w:val="28"/>
        </w:rPr>
        <w:t xml:space="preserve">у. е. и при заданных ограничениях фирма должна выпускать в сутки материала А – </w:t>
      </w:r>
      <w:r w:rsidR="007747B7" w:rsidRPr="007747B7">
        <w:rPr>
          <w:sz w:val="28"/>
          <w:szCs w:val="28"/>
        </w:rPr>
        <w:t>1,85</w:t>
      </w:r>
      <w:r w:rsidRPr="00FF4254">
        <w:rPr>
          <w:sz w:val="28"/>
          <w:szCs w:val="28"/>
        </w:rPr>
        <w:t xml:space="preserve"> т, материала В –  </w:t>
      </w:r>
      <w:r w:rsidR="007747B7" w:rsidRPr="007747B7">
        <w:rPr>
          <w:sz w:val="28"/>
          <w:szCs w:val="28"/>
        </w:rPr>
        <w:t xml:space="preserve">2,85 </w:t>
      </w:r>
      <w:r w:rsidRPr="00FF4254">
        <w:rPr>
          <w:sz w:val="28"/>
          <w:szCs w:val="28"/>
        </w:rPr>
        <w:t>т.</w:t>
      </w:r>
    </w:p>
    <w:p w14:paraId="3E6725D6" w14:textId="77777777" w:rsidR="00FF4254" w:rsidRPr="00FF4254" w:rsidRDefault="00FF4254" w:rsidP="00FF4254">
      <w:pPr>
        <w:shd w:val="clear" w:color="auto" w:fill="FFFFFF"/>
        <w:spacing w:after="160" w:line="360" w:lineRule="auto"/>
        <w:ind w:firstLine="454"/>
        <w:rPr>
          <w:sz w:val="28"/>
          <w:szCs w:val="28"/>
        </w:rPr>
      </w:pPr>
      <w:r w:rsidRPr="00FF4254">
        <w:rPr>
          <w:sz w:val="28"/>
          <w:szCs w:val="28"/>
        </w:rPr>
        <w:t xml:space="preserve">При сравнении результатов, полученных при помощи надстройки MS </w:t>
      </w:r>
      <w:proofErr w:type="spellStart"/>
      <w:r w:rsidRPr="00FF4254">
        <w:rPr>
          <w:sz w:val="28"/>
          <w:szCs w:val="28"/>
        </w:rPr>
        <w:t>Excel</w:t>
      </w:r>
      <w:proofErr w:type="spellEnd"/>
      <w:r w:rsidRPr="00FF4254">
        <w:rPr>
          <w:sz w:val="28"/>
          <w:szCs w:val="28"/>
        </w:rPr>
        <w:t xml:space="preserve"> и при симплекс-методе конечные результаты не отличаются вовсе и полностью идентичны.</w:t>
      </w:r>
    </w:p>
    <w:p w14:paraId="1D1A7C77" w14:textId="77777777" w:rsidR="00FF4254" w:rsidRPr="006D3314" w:rsidRDefault="00FF4254" w:rsidP="00FF4254">
      <w:pPr>
        <w:shd w:val="clear" w:color="auto" w:fill="FFFFFF"/>
        <w:spacing w:line="360" w:lineRule="auto"/>
        <w:ind w:firstLine="454"/>
        <w:rPr>
          <w:sz w:val="28"/>
          <w:szCs w:val="28"/>
        </w:rPr>
      </w:pPr>
    </w:p>
    <w:p w14:paraId="63DB23E2" w14:textId="77777777" w:rsidR="00054283" w:rsidRPr="00054283" w:rsidRDefault="00054283" w:rsidP="00054283">
      <w:pPr>
        <w:jc w:val="center"/>
        <w:rPr>
          <w:sz w:val="28"/>
          <w:szCs w:val="28"/>
        </w:rPr>
      </w:pPr>
    </w:p>
    <w:sectPr w:rsidR="00054283" w:rsidRPr="00054283" w:rsidSect="00E028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E58D" w14:textId="77777777" w:rsidR="00787847" w:rsidRDefault="00787847" w:rsidP="00B44A85">
      <w:r>
        <w:separator/>
      </w:r>
    </w:p>
  </w:endnote>
  <w:endnote w:type="continuationSeparator" w:id="0">
    <w:p w14:paraId="1D912112" w14:textId="77777777" w:rsidR="00787847" w:rsidRDefault="00787847" w:rsidP="00B4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B20A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816777"/>
      <w:docPartObj>
        <w:docPartGallery w:val="Page Numbers (Bottom of Page)"/>
        <w:docPartUnique/>
      </w:docPartObj>
    </w:sdtPr>
    <w:sdtEndPr/>
    <w:sdtContent>
      <w:p w14:paraId="4EF23537" w14:textId="77777777" w:rsidR="00B44A85" w:rsidRPr="00CA49D8" w:rsidRDefault="00B44A85" w:rsidP="00CA49D8">
        <w:pPr>
          <w:pStyle w:val="a6"/>
          <w:jc w:val="right"/>
        </w:pPr>
        <w:r w:rsidRPr="00B44A85">
          <w:fldChar w:fldCharType="begin"/>
        </w:r>
        <w:r w:rsidRPr="00B44A85">
          <w:instrText>PAGE   \* MERGEFORMAT</w:instrText>
        </w:r>
        <w:r w:rsidRPr="00B44A85">
          <w:fldChar w:fldCharType="separate"/>
        </w:r>
        <w:r w:rsidRPr="00B44A85">
          <w:t>2</w:t>
        </w:r>
        <w:r w:rsidRPr="00B44A85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F862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A421" w14:textId="77777777" w:rsidR="00787847" w:rsidRDefault="00787847" w:rsidP="00B44A85">
      <w:r>
        <w:separator/>
      </w:r>
    </w:p>
  </w:footnote>
  <w:footnote w:type="continuationSeparator" w:id="0">
    <w:p w14:paraId="572A1BF2" w14:textId="77777777" w:rsidR="00787847" w:rsidRDefault="00787847" w:rsidP="00B44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798B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2730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38B4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3"/>
    <w:rsid w:val="0000283F"/>
    <w:rsid w:val="00020DC9"/>
    <w:rsid w:val="00054283"/>
    <w:rsid w:val="000557B5"/>
    <w:rsid w:val="00062C4D"/>
    <w:rsid w:val="000A0EE9"/>
    <w:rsid w:val="000A3C7B"/>
    <w:rsid w:val="000D1021"/>
    <w:rsid w:val="001158DA"/>
    <w:rsid w:val="00130A2B"/>
    <w:rsid w:val="00147990"/>
    <w:rsid w:val="00150AF4"/>
    <w:rsid w:val="00156030"/>
    <w:rsid w:val="00157FF1"/>
    <w:rsid w:val="00174B49"/>
    <w:rsid w:val="001B36F5"/>
    <w:rsid w:val="001F2A4D"/>
    <w:rsid w:val="002230E4"/>
    <w:rsid w:val="00255A1D"/>
    <w:rsid w:val="00256EF5"/>
    <w:rsid w:val="00267BC1"/>
    <w:rsid w:val="002854A5"/>
    <w:rsid w:val="00324AA3"/>
    <w:rsid w:val="0038716F"/>
    <w:rsid w:val="003D3600"/>
    <w:rsid w:val="004620B1"/>
    <w:rsid w:val="004A5617"/>
    <w:rsid w:val="004B5D8E"/>
    <w:rsid w:val="004D7D17"/>
    <w:rsid w:val="004E7EAE"/>
    <w:rsid w:val="00532332"/>
    <w:rsid w:val="00554D71"/>
    <w:rsid w:val="00576E6A"/>
    <w:rsid w:val="005A20B8"/>
    <w:rsid w:val="005C0486"/>
    <w:rsid w:val="005F0BBC"/>
    <w:rsid w:val="00611AF7"/>
    <w:rsid w:val="006160F3"/>
    <w:rsid w:val="00617AF3"/>
    <w:rsid w:val="00621D86"/>
    <w:rsid w:val="00632379"/>
    <w:rsid w:val="0063414C"/>
    <w:rsid w:val="00651E50"/>
    <w:rsid w:val="00685911"/>
    <w:rsid w:val="00690CCB"/>
    <w:rsid w:val="00693EE4"/>
    <w:rsid w:val="006B3AE5"/>
    <w:rsid w:val="006D3314"/>
    <w:rsid w:val="007747B7"/>
    <w:rsid w:val="00774DDC"/>
    <w:rsid w:val="00787847"/>
    <w:rsid w:val="007A51B8"/>
    <w:rsid w:val="008203B8"/>
    <w:rsid w:val="0088518B"/>
    <w:rsid w:val="008A7051"/>
    <w:rsid w:val="008D13C3"/>
    <w:rsid w:val="008D527F"/>
    <w:rsid w:val="00920A33"/>
    <w:rsid w:val="00934668"/>
    <w:rsid w:val="00935C08"/>
    <w:rsid w:val="009370E3"/>
    <w:rsid w:val="00937328"/>
    <w:rsid w:val="00983448"/>
    <w:rsid w:val="00993980"/>
    <w:rsid w:val="009A1AB7"/>
    <w:rsid w:val="009C2583"/>
    <w:rsid w:val="009C702C"/>
    <w:rsid w:val="009F0E33"/>
    <w:rsid w:val="00A1209F"/>
    <w:rsid w:val="00A146AA"/>
    <w:rsid w:val="00A62C4E"/>
    <w:rsid w:val="00A95054"/>
    <w:rsid w:val="00AE1CD1"/>
    <w:rsid w:val="00AF0915"/>
    <w:rsid w:val="00AF5364"/>
    <w:rsid w:val="00B10660"/>
    <w:rsid w:val="00B44A85"/>
    <w:rsid w:val="00BA14A8"/>
    <w:rsid w:val="00BE5A9C"/>
    <w:rsid w:val="00C5273E"/>
    <w:rsid w:val="00C7118F"/>
    <w:rsid w:val="00C77CC4"/>
    <w:rsid w:val="00C86F7E"/>
    <w:rsid w:val="00CA49D8"/>
    <w:rsid w:val="00CC41F3"/>
    <w:rsid w:val="00CD1AB0"/>
    <w:rsid w:val="00D006FE"/>
    <w:rsid w:val="00D302AD"/>
    <w:rsid w:val="00D31EB8"/>
    <w:rsid w:val="00D44051"/>
    <w:rsid w:val="00D70B61"/>
    <w:rsid w:val="00D8306A"/>
    <w:rsid w:val="00D873FF"/>
    <w:rsid w:val="00DB55E0"/>
    <w:rsid w:val="00DC1155"/>
    <w:rsid w:val="00DF0C80"/>
    <w:rsid w:val="00E028D7"/>
    <w:rsid w:val="00E02CE5"/>
    <w:rsid w:val="00E03C62"/>
    <w:rsid w:val="00E158D6"/>
    <w:rsid w:val="00E23327"/>
    <w:rsid w:val="00E30E20"/>
    <w:rsid w:val="00E542B8"/>
    <w:rsid w:val="00E54C53"/>
    <w:rsid w:val="00E833B0"/>
    <w:rsid w:val="00EB7D3E"/>
    <w:rsid w:val="00EF5DA8"/>
    <w:rsid w:val="00F5138D"/>
    <w:rsid w:val="00F70466"/>
    <w:rsid w:val="00F76E91"/>
    <w:rsid w:val="00F87821"/>
    <w:rsid w:val="00FD506B"/>
    <w:rsid w:val="00FE367B"/>
    <w:rsid w:val="00FF4254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92E1"/>
  <w15:chartTrackingRefBased/>
  <w15:docId w15:val="{BA9781E7-4080-2440-B8DE-6EE19DB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List Paragraph"/>
    <w:basedOn w:val="a"/>
    <w:uiPriority w:val="34"/>
    <w:qFormat/>
    <w:rsid w:val="00F70466"/>
    <w:pPr>
      <w:ind w:left="720"/>
      <w:contextualSpacing/>
    </w:pPr>
  </w:style>
  <w:style w:type="paragraph" w:customStyle="1" w:styleId="msonormal0">
    <w:name w:val="msonormal"/>
    <w:basedOn w:val="a"/>
    <w:rsid w:val="00B106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0660"/>
  </w:style>
  <w:style w:type="table" w:styleId="af2">
    <w:name w:val="Table Grid"/>
    <w:basedOn w:val="a1"/>
    <w:uiPriority w:val="39"/>
    <w:rsid w:val="00B10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16</cp:revision>
  <dcterms:created xsi:type="dcterms:W3CDTF">2023-10-01T01:40:00Z</dcterms:created>
  <dcterms:modified xsi:type="dcterms:W3CDTF">2023-11-25T01:56:00Z</dcterms:modified>
</cp:coreProperties>
</file>