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2B9" w14:textId="77777777" w:rsidR="00535130" w:rsidRPr="00535130" w:rsidRDefault="00535130" w:rsidP="005351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379A20B5" wp14:editId="0106E415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106C9" w14:textId="77777777" w:rsidR="00535130" w:rsidRPr="00535130" w:rsidRDefault="00535130" w:rsidP="005351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689E3637" w14:textId="77777777" w:rsidR="00535130" w:rsidRPr="00535130" w:rsidRDefault="00535130" w:rsidP="005351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892DD16" w14:textId="77777777" w:rsidR="00535130" w:rsidRPr="00535130" w:rsidRDefault="00535130" w:rsidP="00535130">
      <w:pPr>
        <w:widowControl w:val="0"/>
        <w:shd w:val="clear" w:color="auto" w:fill="FFFFFF"/>
        <w:spacing w:after="0" w:line="240" w:lineRule="auto"/>
        <w:ind w:right="-284"/>
        <w:jc w:val="center"/>
        <w:rPr>
          <w:rFonts w:ascii="Times New Roman" w:hAnsi="Times New Roman" w:cs="Times New Roman"/>
          <w:caps/>
          <w:color w:val="000000" w:themeColor="text1"/>
          <w:kern w:val="0"/>
          <w14:ligatures w14:val="none"/>
        </w:rPr>
      </w:pPr>
      <w:r w:rsidRPr="00535130">
        <w:rPr>
          <w:rFonts w:ascii="Times New Roman" w:hAnsi="Times New Roman" w:cs="Times New Roman"/>
          <w:color w:val="000000" w:themeColor="text1"/>
          <w:kern w:val="0"/>
          <w14:ligatures w14:val="none"/>
        </w:rPr>
        <w:t>МИНИСТЕРСТВО НАУКИ И ВЫСШЕГО ОБРАЗОВАНИЯ РОССИЙСКОЙ ФЕДЕРАЦИИ</w:t>
      </w:r>
    </w:p>
    <w:p w14:paraId="55384731" w14:textId="77777777" w:rsidR="00535130" w:rsidRPr="00535130" w:rsidRDefault="00535130" w:rsidP="0053513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535130">
        <w:rPr>
          <w:rFonts w:ascii="Times New Roman" w:hAnsi="Times New Roman" w:cs="Times New Roman"/>
          <w:color w:val="000000" w:themeColor="text1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B101776" w14:textId="77777777" w:rsidR="00535130" w:rsidRPr="00535130" w:rsidRDefault="00535130" w:rsidP="0053513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«Дальневосточный федеральный университет»</w:t>
      </w:r>
    </w:p>
    <w:p w14:paraId="636102F3" w14:textId="77777777" w:rsidR="00535130" w:rsidRPr="00535130" w:rsidRDefault="00535130" w:rsidP="00535130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(ДВФУ)</w:t>
      </w:r>
    </w:p>
    <w:p w14:paraId="1BBB1280" w14:textId="77777777" w:rsidR="00535130" w:rsidRPr="00535130" w:rsidRDefault="00535130" w:rsidP="0053513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2C17364" w14:textId="77777777" w:rsidR="00535130" w:rsidRPr="00535130" w:rsidRDefault="00535130" w:rsidP="00535130">
      <w:pPr>
        <w:pBdr>
          <w:top w:val="thinThickSmallGap" w:sz="24" w:space="2" w:color="auto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35130" w:rsidRPr="00535130" w14:paraId="09EF2BB1" w14:textId="77777777" w:rsidTr="006378BB">
        <w:tc>
          <w:tcPr>
            <w:tcW w:w="9356" w:type="dxa"/>
          </w:tcPr>
          <w:p w14:paraId="0274BAB1" w14:textId="77777777" w:rsidR="00535130" w:rsidRPr="00535130" w:rsidRDefault="00535130" w:rsidP="00535130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  <w:p w14:paraId="532AD96A" w14:textId="77777777" w:rsidR="00535130" w:rsidRPr="00535130" w:rsidRDefault="00535130" w:rsidP="0053513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  <w:t>институт математики и компьютерных технологий</w:t>
            </w:r>
          </w:p>
          <w:p w14:paraId="2DE38B6E" w14:textId="77777777" w:rsidR="00535130" w:rsidRPr="00535130" w:rsidRDefault="00535130" w:rsidP="0053513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  <w:p w14:paraId="0D68D63A" w14:textId="77777777" w:rsidR="00535130" w:rsidRPr="00535130" w:rsidRDefault="00535130" w:rsidP="0053513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Департамент информационных и компьютерных систем</w:t>
            </w:r>
          </w:p>
        </w:tc>
      </w:tr>
    </w:tbl>
    <w:p w14:paraId="376BD6C1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F1A7F75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6988112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pacing w:val="20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/>
          <w:caps/>
          <w:color w:val="000000" w:themeColor="text1"/>
          <w:spacing w:val="20"/>
          <w:kern w:val="0"/>
          <w:sz w:val="28"/>
          <w:szCs w:val="28"/>
          <w14:ligatures w14:val="none"/>
        </w:rPr>
        <w:t>ОТЧЕТ</w:t>
      </w:r>
    </w:p>
    <w:p w14:paraId="539C7A03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по лабораторной работе №3</w:t>
      </w:r>
    </w:p>
    <w:p w14:paraId="3501A347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на тему </w:t>
      </w:r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«</w:t>
      </w:r>
      <w:bookmarkStart w:id="0" w:name="t"/>
      <w:bookmarkEnd w:id="0"/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Решение задачи линейного программирования симплекс-методом»</w:t>
      </w:r>
    </w:p>
    <w:p w14:paraId="1AE19AA2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по дисциплине </w:t>
      </w:r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«</w:t>
      </w:r>
      <w:bookmarkStart w:id="1" w:name="d"/>
      <w:bookmarkEnd w:id="1"/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Теория принятия решений»</w:t>
      </w:r>
    </w:p>
    <w:p w14:paraId="5BF60966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8D37203" w14:textId="77777777" w:rsidR="00535130" w:rsidRPr="00535130" w:rsidRDefault="00535130" w:rsidP="005351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2C99C68" w14:textId="77777777" w:rsidR="00535130" w:rsidRPr="00535130" w:rsidRDefault="00535130" w:rsidP="00535130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/>
          <w:caps/>
          <w:color w:val="000000" w:themeColor="text1"/>
          <w:kern w:val="0"/>
          <w:sz w:val="28"/>
          <w:szCs w:val="28"/>
          <w14:ligatures w14:val="none"/>
        </w:rPr>
        <w:t>направление подготовки</w:t>
      </w:r>
    </w:p>
    <w:p w14:paraId="7B8207E9" w14:textId="77777777" w:rsidR="00535130" w:rsidRPr="00535130" w:rsidRDefault="00535130" w:rsidP="00535130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09.03.03 Прикладная информатика</w:t>
      </w:r>
    </w:p>
    <w:tbl>
      <w:tblPr>
        <w:tblStyle w:val="a9"/>
        <w:tblpPr w:leftFromText="180" w:rightFromText="180" w:vertAnchor="text" w:horzAnchor="margin" w:tblpXSpec="right" w:tblpY="16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401"/>
      </w:tblGrid>
      <w:tr w:rsidR="00535130" w:rsidRPr="00535130" w14:paraId="49AAD68B" w14:textId="77777777" w:rsidTr="006378BB">
        <w:trPr>
          <w:trHeight w:val="709"/>
        </w:trPr>
        <w:tc>
          <w:tcPr>
            <w:tcW w:w="4388" w:type="dxa"/>
            <w:gridSpan w:val="2"/>
          </w:tcPr>
          <w:p w14:paraId="46767672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Выполнил студент гр. Б9121-09.03.03пиэ(2)</w:t>
            </w:r>
          </w:p>
        </w:tc>
      </w:tr>
      <w:tr w:rsidR="00535130" w:rsidRPr="00535130" w14:paraId="0867DF04" w14:textId="77777777" w:rsidTr="006378BB">
        <w:trPr>
          <w:trHeight w:val="244"/>
        </w:trPr>
        <w:tc>
          <w:tcPr>
            <w:tcW w:w="1987" w:type="dxa"/>
            <w:tcBorders>
              <w:bottom w:val="single" w:sz="4" w:space="0" w:color="auto"/>
            </w:tcBorders>
          </w:tcPr>
          <w:p w14:paraId="39F57840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1" w:type="dxa"/>
          </w:tcPr>
          <w:p w14:paraId="1912FC5B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bookmarkStart w:id="2" w:name="s"/>
            <w:bookmarkEnd w:id="2"/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С.В. Григорьева</w:t>
            </w:r>
          </w:p>
        </w:tc>
      </w:tr>
      <w:tr w:rsidR="00535130" w:rsidRPr="00535130" w14:paraId="13EE1E95" w14:textId="77777777" w:rsidTr="006378BB">
        <w:trPr>
          <w:trHeight w:val="244"/>
        </w:trPr>
        <w:tc>
          <w:tcPr>
            <w:tcW w:w="4388" w:type="dxa"/>
            <w:gridSpan w:val="2"/>
          </w:tcPr>
          <w:p w14:paraId="13E35986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535130" w:rsidRPr="00535130" w14:paraId="7F61D533" w14:textId="77777777" w:rsidTr="006378BB">
        <w:tc>
          <w:tcPr>
            <w:tcW w:w="4388" w:type="dxa"/>
            <w:gridSpan w:val="2"/>
          </w:tcPr>
          <w:p w14:paraId="3117F6BF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Проверил </w:t>
            </w:r>
            <w:bookmarkStart w:id="3" w:name="j"/>
            <w:bookmarkEnd w:id="3"/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к.т.н.</w:t>
            </w:r>
          </w:p>
        </w:tc>
      </w:tr>
      <w:tr w:rsidR="00535130" w:rsidRPr="00535130" w14:paraId="07002A22" w14:textId="77777777" w:rsidTr="006378BB">
        <w:trPr>
          <w:trHeight w:val="409"/>
        </w:trPr>
        <w:tc>
          <w:tcPr>
            <w:tcW w:w="1987" w:type="dxa"/>
            <w:tcBorders>
              <w:bottom w:val="single" w:sz="4" w:space="0" w:color="auto"/>
            </w:tcBorders>
          </w:tcPr>
          <w:p w14:paraId="673D013B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1" w:type="dxa"/>
          </w:tcPr>
          <w:p w14:paraId="2A653071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bookmarkStart w:id="4" w:name="p"/>
            <w:bookmarkEnd w:id="4"/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С.Г. Фадюшин</w:t>
            </w:r>
          </w:p>
        </w:tc>
      </w:tr>
      <w:tr w:rsidR="00535130" w:rsidRPr="00535130" w14:paraId="08EE0F6F" w14:textId="77777777" w:rsidTr="006378BB">
        <w:trPr>
          <w:trHeight w:val="273"/>
        </w:trPr>
        <w:tc>
          <w:tcPr>
            <w:tcW w:w="4388" w:type="dxa"/>
            <w:gridSpan w:val="2"/>
            <w:tcBorders>
              <w:bottom w:val="single" w:sz="4" w:space="0" w:color="auto"/>
            </w:tcBorders>
          </w:tcPr>
          <w:p w14:paraId="2C5D0DFB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535130" w:rsidRPr="00535130" w14:paraId="4320C125" w14:textId="77777777" w:rsidTr="006378BB">
        <w:tc>
          <w:tcPr>
            <w:tcW w:w="4388" w:type="dxa"/>
            <w:gridSpan w:val="2"/>
            <w:tcBorders>
              <w:top w:val="single" w:sz="4" w:space="0" w:color="auto"/>
            </w:tcBorders>
          </w:tcPr>
          <w:p w14:paraId="2FD2C01C" w14:textId="77777777" w:rsidR="00535130" w:rsidRPr="00535130" w:rsidRDefault="00535130" w:rsidP="00535130">
            <w:pPr>
              <w:widowControl w:val="0"/>
              <w:tabs>
                <w:tab w:val="left" w:pos="993"/>
              </w:tabs>
              <w:ind w:firstLine="709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(зачтено</w:t>
            </w:r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/</w:t>
            </w:r>
            <w:r w:rsidRPr="0053513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не зачтено)</w:t>
            </w:r>
          </w:p>
        </w:tc>
      </w:tr>
    </w:tbl>
    <w:p w14:paraId="5A9E9383" w14:textId="77777777" w:rsidR="00535130" w:rsidRPr="00535130" w:rsidRDefault="00535130" w:rsidP="00535130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b/>
          <w:noProof/>
          <w:color w:val="000000" w:themeColor="text1"/>
          <w:kern w:val="0"/>
          <w:sz w:val="28"/>
          <w:szCs w:val="28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25C634" wp14:editId="3F3199C6">
                <wp:simplePos x="0" y="0"/>
                <wp:positionH relativeFrom="column">
                  <wp:posOffset>2508885</wp:posOffset>
                </wp:positionH>
                <wp:positionV relativeFrom="paragraph">
                  <wp:posOffset>3577590</wp:posOffset>
                </wp:positionV>
                <wp:extent cx="1356360" cy="5943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59EBC" w14:textId="77777777" w:rsidR="00535130" w:rsidRPr="00535130" w:rsidRDefault="00535130" w:rsidP="00535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513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г. Владивосток</w:t>
                            </w:r>
                            <w:r w:rsidRPr="0053513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</w:r>
                            <w:bookmarkStart w:id="5" w:name="Год"/>
                            <w:bookmarkEnd w:id="5"/>
                            <w:r w:rsidRPr="005351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6" w:name="y"/>
                            <w:bookmarkEnd w:id="6"/>
                            <w:r w:rsidRPr="005351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2023</w:t>
                            </w:r>
                          </w:p>
                          <w:p w14:paraId="6D576876" w14:textId="77777777" w:rsidR="00535130" w:rsidRDefault="00535130" w:rsidP="005351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5C6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7.55pt;margin-top:281.7pt;width:106.8pt;height:4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qCgIAAPYDAAAOAAAAZHJzL2Uyb0RvYy54bWysU9tu2zAMfR+wfxD0vjhJk6w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" stroked="f">
                <v:textbox>
                  <w:txbxContent>
                    <w:p w14:paraId="5A759EBC" w14:textId="77777777" w:rsidR="00535130" w:rsidRPr="00535130" w:rsidRDefault="00535130" w:rsidP="00535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513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г. Владивосток</w:t>
                      </w:r>
                      <w:r w:rsidRPr="0053513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</w:r>
                      <w:bookmarkStart w:id="7" w:name="Год"/>
                      <w:bookmarkEnd w:id="7"/>
                      <w:r w:rsidRPr="0053513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bookmarkStart w:id="8" w:name="y"/>
                      <w:bookmarkEnd w:id="8"/>
                      <w:r w:rsidRPr="0053513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2023</w:t>
                      </w:r>
                    </w:p>
                    <w:p w14:paraId="6D576876" w14:textId="77777777" w:rsidR="00535130" w:rsidRDefault="00535130" w:rsidP="00535130"/>
                  </w:txbxContent>
                </v:textbox>
                <w10:wrap type="square"/>
              </v:shape>
            </w:pict>
          </mc:Fallback>
        </mc:AlternateContent>
      </w:r>
      <w:r w:rsidRPr="00535130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Прикладная информатика в экономике</w:t>
      </w:r>
    </w:p>
    <w:p w14:paraId="108DF816" w14:textId="77777777" w:rsidR="00535130" w:rsidRPr="00535130" w:rsidRDefault="00535130" w:rsidP="00535130">
      <w:pPr>
        <w:pageBreakBefore/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kern w:val="0"/>
          <w:sz w:val="28"/>
          <w14:ligatures w14:val="none"/>
        </w:rPr>
      </w:pPr>
      <w:bookmarkStart w:id="9" w:name="_Toc116126970"/>
      <w:bookmarkStart w:id="10" w:name="_Toc116127121"/>
      <w:bookmarkStart w:id="11" w:name="_Toc116127126"/>
      <w:bookmarkStart w:id="12" w:name="_Toc116127134"/>
      <w:bookmarkStart w:id="13" w:name="_Toc116127139"/>
      <w:bookmarkStart w:id="14" w:name="_Toc116127144"/>
      <w:bookmarkStart w:id="15" w:name="_Toc116127157"/>
      <w:bookmarkStart w:id="16" w:name="_Toc116144982"/>
      <w:bookmarkStart w:id="17" w:name="_Toc116145319"/>
      <w:bookmarkStart w:id="18" w:name="_Toc116145334"/>
      <w:bookmarkStart w:id="19" w:name="_Toc116145613"/>
      <w:bookmarkStart w:id="20" w:name="_Toc116145625"/>
      <w:bookmarkStart w:id="21" w:name="_Toc116145633"/>
      <w:bookmarkStart w:id="22" w:name="_Toc116145672"/>
      <w:bookmarkStart w:id="23" w:name="_Toc116145680"/>
      <w:bookmarkStart w:id="24" w:name="_Toc116145707"/>
      <w:bookmarkStart w:id="25" w:name="_Toc116145715"/>
      <w:bookmarkStart w:id="26" w:name="_Toc116145808"/>
      <w:bookmarkStart w:id="27" w:name="_Toc116145962"/>
      <w:bookmarkStart w:id="28" w:name="_Toc116145990"/>
      <w:bookmarkStart w:id="29" w:name="_Toc116146010"/>
      <w:bookmarkStart w:id="30" w:name="_Toc116146078"/>
      <w:bookmarkStart w:id="31" w:name="_Toc116146089"/>
      <w:bookmarkStart w:id="32" w:name="_Toc116146097"/>
      <w:bookmarkStart w:id="33" w:name="_Toc116153287"/>
      <w:bookmarkStart w:id="34" w:name="_Toc116153295"/>
      <w:bookmarkStart w:id="35" w:name="_Toc116153901"/>
      <w:bookmarkStart w:id="36" w:name="_Toc116153982"/>
      <w:bookmarkStart w:id="37" w:name="_Toc116153990"/>
      <w:bookmarkStart w:id="38" w:name="_Toc116154555"/>
      <w:bookmarkStart w:id="39" w:name="_Toc116154609"/>
      <w:bookmarkStart w:id="40" w:name="_Toc116154833"/>
      <w:bookmarkStart w:id="41" w:name="_Toc116155110"/>
      <w:bookmarkStart w:id="42" w:name="_Toc116155125"/>
      <w:bookmarkStart w:id="43" w:name="_Toc116283338"/>
      <w:r w:rsidRPr="00535130">
        <w:rPr>
          <w:rFonts w:ascii="Times New Roman" w:hAnsi="Times New Roman" w:cs="Times New Roman"/>
          <w:b/>
          <w:bCs/>
          <w:kern w:val="0"/>
          <w:sz w:val="28"/>
          <w14:ligatures w14:val="none"/>
        </w:rPr>
        <w:lastRenderedPageBreak/>
        <w:t xml:space="preserve">1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535130">
        <w:rPr>
          <w:rFonts w:ascii="Times New Roman" w:hAnsi="Times New Roman" w:cs="Times New Roman"/>
          <w:b/>
          <w:bCs/>
          <w:kern w:val="0"/>
          <w:sz w:val="28"/>
          <w14:ligatures w14:val="none"/>
        </w:rPr>
        <w:t>Условие задачи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1732242" w14:textId="77777777" w:rsidR="00535130" w:rsidRPr="00535130" w:rsidRDefault="00535130" w:rsidP="00535130">
      <w:pPr>
        <w:widowControl w:val="0"/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</w:p>
    <w:p w14:paraId="28F615A5" w14:textId="77777777" w:rsidR="00535130" w:rsidRPr="00535130" w:rsidRDefault="00535130" w:rsidP="00535130">
      <w:pPr>
        <w:spacing w:after="0"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Фирма выпускает два типа строительных материалов: А и В. Продукция обоих видов поступает в продажу. Для производства материалов используются два исходных продукта: I и II. Максимально возможные суточные запасы этих продуктов составляют 8</w:t>
      </w:r>
      <w:r w:rsidRPr="00535130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ab/>
        <w:t>и 10 тонн соответственно.</w:t>
      </w:r>
    </w:p>
    <w:p w14:paraId="03A9225A" w14:textId="77777777" w:rsidR="00535130" w:rsidRPr="00535130" w:rsidRDefault="00535130" w:rsidP="00535130">
      <w:pPr>
        <w:spacing w:after="0"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Расходы продуктов I и II на 1 тонну соответствующих материалов приведены в таблице 1.</w:t>
      </w:r>
    </w:p>
    <w:p w14:paraId="0A978E25" w14:textId="77777777" w:rsidR="00535130" w:rsidRPr="00535130" w:rsidRDefault="00535130" w:rsidP="0053513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35130">
        <w:rPr>
          <w:rFonts w:ascii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</w:t>
      </w:r>
      <w:r w:rsidRPr="0053513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1 – Расход продуктов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2340"/>
        <w:gridCol w:w="2340"/>
        <w:gridCol w:w="2358"/>
      </w:tblGrid>
      <w:tr w:rsidR="00535130" w:rsidRPr="00535130" w14:paraId="64BFDD8F" w14:textId="77777777" w:rsidTr="006378BB">
        <w:tc>
          <w:tcPr>
            <w:tcW w:w="2307" w:type="dxa"/>
            <w:vMerge w:val="restart"/>
            <w:vAlign w:val="center"/>
          </w:tcPr>
          <w:p w14:paraId="7334E4CD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Исходный материал</w:t>
            </w:r>
          </w:p>
        </w:tc>
        <w:tc>
          <w:tcPr>
            <w:tcW w:w="4680" w:type="dxa"/>
            <w:gridSpan w:val="2"/>
          </w:tcPr>
          <w:p w14:paraId="4F3A71A0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Расход исходных материалов</w:t>
            </w:r>
          </w:p>
          <w:p w14:paraId="1025E95C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на 1 т соответствующей продукции, т</w:t>
            </w:r>
          </w:p>
        </w:tc>
        <w:tc>
          <w:tcPr>
            <w:tcW w:w="2358" w:type="dxa"/>
            <w:vMerge w:val="restart"/>
            <w:vAlign w:val="center"/>
          </w:tcPr>
          <w:p w14:paraId="197626EC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Запас исходных материалов на складе, т</w:t>
            </w:r>
          </w:p>
        </w:tc>
      </w:tr>
      <w:tr w:rsidR="00535130" w:rsidRPr="00535130" w14:paraId="3ED38221" w14:textId="77777777" w:rsidTr="006378BB">
        <w:tc>
          <w:tcPr>
            <w:tcW w:w="2307" w:type="dxa"/>
            <w:vMerge/>
          </w:tcPr>
          <w:p w14:paraId="2FA3AF23" w14:textId="77777777" w:rsidR="00535130" w:rsidRPr="00535130" w:rsidRDefault="00535130" w:rsidP="00535130">
            <w:pPr>
              <w:spacing w:after="0" w:line="276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358292AE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Продукция А</w:t>
            </w:r>
          </w:p>
        </w:tc>
        <w:tc>
          <w:tcPr>
            <w:tcW w:w="2340" w:type="dxa"/>
          </w:tcPr>
          <w:p w14:paraId="6D41E331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Продукция В</w:t>
            </w:r>
          </w:p>
        </w:tc>
        <w:tc>
          <w:tcPr>
            <w:tcW w:w="2358" w:type="dxa"/>
            <w:vMerge/>
          </w:tcPr>
          <w:p w14:paraId="13B5C1AB" w14:textId="77777777" w:rsidR="00535130" w:rsidRPr="00535130" w:rsidRDefault="00535130" w:rsidP="00535130">
            <w:pPr>
              <w:spacing w:after="0" w:line="276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35130" w:rsidRPr="00535130" w14:paraId="5C42B6C1" w14:textId="77777777" w:rsidTr="006378BB">
        <w:tc>
          <w:tcPr>
            <w:tcW w:w="2307" w:type="dxa"/>
          </w:tcPr>
          <w:p w14:paraId="533410FE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</w:t>
            </w:r>
          </w:p>
        </w:tc>
        <w:tc>
          <w:tcPr>
            <w:tcW w:w="2340" w:type="dxa"/>
          </w:tcPr>
          <w:p w14:paraId="0F7CB46C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40" w:type="dxa"/>
          </w:tcPr>
          <w:p w14:paraId="3E224609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2358" w:type="dxa"/>
          </w:tcPr>
          <w:p w14:paraId="43E5A6F4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535130" w:rsidRPr="00535130" w14:paraId="64051007" w14:textId="77777777" w:rsidTr="006378BB">
        <w:tc>
          <w:tcPr>
            <w:tcW w:w="2307" w:type="dxa"/>
          </w:tcPr>
          <w:p w14:paraId="0669FB55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II</w:t>
            </w:r>
          </w:p>
        </w:tc>
        <w:tc>
          <w:tcPr>
            <w:tcW w:w="2340" w:type="dxa"/>
          </w:tcPr>
          <w:p w14:paraId="2ADBB0F7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2340" w:type="dxa"/>
          </w:tcPr>
          <w:p w14:paraId="4920B957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58" w:type="dxa"/>
          </w:tcPr>
          <w:p w14:paraId="07730EA2" w14:textId="77777777" w:rsidR="00535130" w:rsidRPr="00535130" w:rsidRDefault="00535130" w:rsidP="00535130">
            <w:pPr>
              <w:spacing w:after="0"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513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</w:tbl>
    <w:p w14:paraId="3144B8B5" w14:textId="77777777" w:rsidR="00535130" w:rsidRPr="00535130" w:rsidRDefault="00535130" w:rsidP="00535130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hd w:val="clear" w:color="auto" w:fill="FFFFFF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shd w:val="clear" w:color="auto" w:fill="FFFFFF"/>
          <w14:ligatures w14:val="none"/>
        </w:rPr>
        <w:t>Изучение рынка сбыта показало, что суточный спрос на материал В никогда не превышает спроса на материал А более чем на I т. Кроме того, спрос на материал А никогда не превышает 3 т в сутки. Оптовые цены одной тонны материалов равны: 4000 у. е. для В и 3000 у. е. для А.</w:t>
      </w:r>
    </w:p>
    <w:p w14:paraId="346EBB44" w14:textId="77777777" w:rsidR="00535130" w:rsidRPr="00535130" w:rsidRDefault="00535130" w:rsidP="00535130">
      <w:pPr>
        <w:spacing w:after="0"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hd w:val="clear" w:color="auto" w:fill="FFFFFF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shd w:val="clear" w:color="auto" w:fill="FFFFFF"/>
          <w14:ligatures w14:val="none"/>
        </w:rPr>
        <w:t>Какое количество материала каждого вида должна производить фирма, чтобы доход от реализации был максимальным?</w:t>
      </w:r>
    </w:p>
    <w:p w14:paraId="1712EC6F" w14:textId="77777777" w:rsidR="00535130" w:rsidRPr="00535130" w:rsidRDefault="00535130" w:rsidP="00535130">
      <w:pPr>
        <w:widowControl w:val="0"/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</w:p>
    <w:p w14:paraId="4C0511CD" w14:textId="77777777" w:rsidR="00535130" w:rsidRPr="00535130" w:rsidRDefault="00535130" w:rsidP="00535130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hd w:val="clear" w:color="auto" w:fill="FFFFFF"/>
          <w14:ligatures w14:val="none"/>
        </w:rPr>
      </w:pPr>
    </w:p>
    <w:p w14:paraId="7988B724" w14:textId="77777777" w:rsidR="00535130" w:rsidRPr="00535130" w:rsidRDefault="00535130" w:rsidP="00535130">
      <w:pPr>
        <w:pageBreakBefore/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kern w:val="0"/>
          <w:sz w:val="28"/>
          <w14:ligatures w14:val="none"/>
        </w:rPr>
      </w:pPr>
      <w:bookmarkStart w:id="44" w:name="_Toc116145320"/>
      <w:bookmarkStart w:id="45" w:name="_Toc116145335"/>
      <w:bookmarkStart w:id="46" w:name="_Toc116145614"/>
      <w:bookmarkStart w:id="47" w:name="_Toc116145626"/>
      <w:bookmarkStart w:id="48" w:name="_Toc116145634"/>
      <w:bookmarkStart w:id="49" w:name="_Toc116145673"/>
      <w:bookmarkStart w:id="50" w:name="_Toc116145681"/>
      <w:bookmarkStart w:id="51" w:name="_Toc116145708"/>
      <w:bookmarkStart w:id="52" w:name="_Toc116145716"/>
      <w:bookmarkStart w:id="53" w:name="_Toc116145809"/>
      <w:bookmarkStart w:id="54" w:name="_Toc116145963"/>
      <w:bookmarkStart w:id="55" w:name="_Toc116145991"/>
      <w:bookmarkStart w:id="56" w:name="_Toc116146011"/>
      <w:bookmarkStart w:id="57" w:name="_Toc116146079"/>
      <w:bookmarkStart w:id="58" w:name="_Toc116146090"/>
      <w:bookmarkStart w:id="59" w:name="_Toc116146098"/>
      <w:bookmarkStart w:id="60" w:name="_Toc116153288"/>
      <w:bookmarkStart w:id="61" w:name="_Toc116153296"/>
      <w:bookmarkStart w:id="62" w:name="_Toc116153902"/>
      <w:bookmarkStart w:id="63" w:name="_Toc116153983"/>
      <w:bookmarkStart w:id="64" w:name="_Toc116153991"/>
      <w:bookmarkStart w:id="65" w:name="_Toc116154556"/>
      <w:bookmarkStart w:id="66" w:name="_Toc116154610"/>
      <w:bookmarkStart w:id="67" w:name="_Toc116154834"/>
      <w:bookmarkStart w:id="68" w:name="_Toc116155111"/>
      <w:bookmarkStart w:id="69" w:name="_Toc116155126"/>
      <w:bookmarkStart w:id="70" w:name="_Toc116283339"/>
      <w:r w:rsidRPr="00535130">
        <w:rPr>
          <w:rFonts w:ascii="Times New Roman" w:hAnsi="Times New Roman" w:cs="Times New Roman"/>
          <w:b/>
          <w:bCs/>
          <w:kern w:val="0"/>
          <w:sz w:val="28"/>
          <w:shd w:val="clear" w:color="auto" w:fill="FFFFFF"/>
          <w14:ligatures w14:val="none"/>
        </w:rPr>
        <w:lastRenderedPageBreak/>
        <w:t>2 Порядок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0CE6DFD6" w14:textId="77777777" w:rsidR="00535130" w:rsidRPr="00535130" w:rsidRDefault="00535130" w:rsidP="00535130">
      <w:pPr>
        <w:rPr>
          <w:rFonts w:ascii="Times New Roman" w:hAnsi="Times New Roman" w:cs="Times New Roman"/>
          <w:kern w:val="0"/>
          <w:sz w:val="28"/>
          <w14:ligatures w14:val="none"/>
        </w:rPr>
      </w:pPr>
    </w:p>
    <w:p w14:paraId="1025BCAF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noProof/>
          <w:kern w:val="0"/>
          <w:sz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51572" wp14:editId="2B74B26C">
                <wp:simplePos x="0" y="0"/>
                <wp:positionH relativeFrom="column">
                  <wp:posOffset>91439</wp:posOffset>
                </wp:positionH>
                <wp:positionV relativeFrom="paragraph">
                  <wp:posOffset>294322</wp:posOffset>
                </wp:positionV>
                <wp:extent cx="309563" cy="1857375"/>
                <wp:effectExtent l="0" t="0" r="14605" b="28575"/>
                <wp:wrapNone/>
                <wp:docPr id="2004092680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1857375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A0BB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7.2pt;margin-top:23.15pt;width:24.4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" adj="300" strokecolor="windowText" strokeweight="1.5pt">
                <v:stroke joinstyle="miter"/>
              </v:shape>
            </w:pict>
          </mc:Fallback>
        </mc:AlternateConten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Исходная математическая модель:</w:t>
      </w:r>
    </w:p>
    <w:p w14:paraId="12C431EF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3000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+ 4000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sym w:font="Wingdings" w:char="F0E0"/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max</w:t>
      </w:r>
    </w:p>
    <w:p w14:paraId="0BBC65AF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4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+ 2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≤ 7</w:t>
      </w:r>
    </w:p>
    <w:p w14:paraId="5595A578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+ 5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≤ 12</w:t>
      </w:r>
    </w:p>
    <w:p w14:paraId="68F9BD97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–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≤ 1</w:t>
      </w:r>
    </w:p>
    <w:p w14:paraId="4FEB3142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≤ 3</w:t>
      </w:r>
    </w:p>
    <w:p w14:paraId="0CCD7DEE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:lang w:val="en-US"/>
          <w14:ligatures w14:val="none"/>
        </w:rPr>
        <w:t>i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≥ 0</w:t>
      </w:r>
    </w:p>
    <w:p w14:paraId="4264DBD8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noProof/>
          <w:kern w:val="0"/>
          <w:sz w:val="28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DA463" wp14:editId="55C84AEC">
                <wp:simplePos x="0" y="0"/>
                <wp:positionH relativeFrom="column">
                  <wp:posOffset>91439</wp:posOffset>
                </wp:positionH>
                <wp:positionV relativeFrom="paragraph">
                  <wp:posOffset>294322</wp:posOffset>
                </wp:positionV>
                <wp:extent cx="309563" cy="1857375"/>
                <wp:effectExtent l="0" t="0" r="14605" b="28575"/>
                <wp:wrapNone/>
                <wp:docPr id="988669829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1857375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E1AA" id="Левая фигурная скобка 1" o:spid="_x0000_s1026" type="#_x0000_t87" style="position:absolute;margin-left:7.2pt;margin-top:23.15pt;width:24.4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" adj="300" strokecolor="windowText" strokeweight="1.5pt">
                <v:stroke joinstyle="miter"/>
              </v:shape>
            </w:pict>
          </mc:Fallback>
        </mc:AlternateConten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Каноническая форма:</w:t>
      </w:r>
    </w:p>
    <w:p w14:paraId="3252B2C7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-3000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- 4000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sym w:font="Wingdings" w:char="F0E0"/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min</w:t>
      </w:r>
    </w:p>
    <w:p w14:paraId="29A156CF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4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+ 2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3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= 7</w:t>
      </w:r>
    </w:p>
    <w:p w14:paraId="2D8C06DC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+ 5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4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= 12</w:t>
      </w:r>
    </w:p>
    <w:p w14:paraId="6FF00095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14:ligatures w14:val="none"/>
        </w:rPr>
        <w:t>-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5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= 1</w:t>
      </w:r>
    </w:p>
    <w:p w14:paraId="65534C16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14:ligatures w14:val="none"/>
        </w:rPr>
        <w:t>6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= 3</w:t>
      </w:r>
    </w:p>
    <w:p w14:paraId="479AE0DA" w14:textId="77777777" w:rsidR="00535130" w:rsidRPr="00535130" w:rsidRDefault="00535130" w:rsidP="00535130">
      <w:pPr>
        <w:ind w:firstLine="709"/>
        <w:rPr>
          <w:rFonts w:ascii="Times New Roman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hAnsi="Times New Roman" w:cs="Times New Roman"/>
          <w:kern w:val="0"/>
          <w:sz w:val="28"/>
          <w:vertAlign w:val="subscript"/>
          <w:lang w:val="en-US"/>
          <w14:ligatures w14:val="none"/>
        </w:rPr>
        <w:t>i</w:t>
      </w:r>
      <w:r w:rsidRPr="00535130">
        <w:rPr>
          <w:rFonts w:ascii="Times New Roman" w:hAnsi="Times New Roman" w:cs="Times New Roman"/>
          <w:kern w:val="0"/>
          <w:sz w:val="28"/>
          <w14:ligatures w14:val="none"/>
        </w:rPr>
        <w:t xml:space="preserve"> ≥ 0</w:t>
      </w:r>
    </w:p>
    <w:p w14:paraId="1BB0E483" w14:textId="77777777" w:rsidR="00535130" w:rsidRPr="00535130" w:rsidRDefault="00535130" w:rsidP="00535130">
      <w:pPr>
        <w:rPr>
          <w:rFonts w:ascii="Times New Roman" w:eastAsiaTheme="minorEastAsia" w:hAnsi="Times New Roman" w:cs="Times New Roman"/>
          <w:kern w:val="0"/>
          <w:sz w:val="28"/>
          <w14:ligatures w14:val="none"/>
        </w:rPr>
      </w:pP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1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1</m:t>
                  </m:r>
                </m:e>
              </m:mr>
            </m:m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0</m:t>
                  </m:r>
                </m:e>
              </m:mr>
            </m:m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14:ligatures w14:val="non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14:ligatures w14:val="none"/>
                    </w:rPr>
                    <m:t>0</m:t>
                  </m:r>
                </m:e>
              </m:mr>
            </m:m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4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0</m:t>
                </m:r>
              </m:e>
            </m:eqArr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5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0</m:t>
                </m:r>
              </m:e>
            </m:eqArr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+ </w:t>
      </w:r>
      <w:r w:rsidRPr="00535130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x</w:t>
      </w:r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>6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1</m:t>
                </m:r>
              </m:e>
            </m:eqArr>
          </m:e>
        </m:d>
      </m:oMath>
      <w:r w:rsidRPr="00535130">
        <w:rPr>
          <w:rFonts w:ascii="Times New Roman" w:eastAsiaTheme="minorEastAsia" w:hAnsi="Times New Roman" w:cs="Times New Roman"/>
          <w:kern w:val="0"/>
          <w:sz w:val="28"/>
          <w14:ligatures w14:val="none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8"/>
                    <w14:ligatures w14:val="none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8"/>
                    <w14:ligatures w14:val="none"/>
                  </w:rPr>
                  <m:t>3</m:t>
                </m:r>
              </m:e>
            </m:eqArr>
          </m:e>
        </m:d>
      </m:oMath>
    </w:p>
    <w:p w14:paraId="2C8C345E" w14:textId="29938A87" w:rsidR="00E553BC" w:rsidRPr="00AF44E6" w:rsidRDefault="00E553BC" w:rsidP="00AF44E6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Расширенная матрица системы ограничений-равенств данной задачи: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</w:tblGrid>
      <w:tr w:rsidR="00E553BC" w:rsidRPr="00E553BC" w14:paraId="44C13C78" w14:textId="77777777" w:rsidTr="00E553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61"/>
            </w:tblGrid>
            <w:tr w:rsidR="00E553BC" w:rsidRPr="00E553BC" w14:paraId="376751F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440"/>
                    <w:gridCol w:w="360"/>
                    <w:gridCol w:w="360"/>
                    <w:gridCol w:w="360"/>
                    <w:gridCol w:w="360"/>
                    <w:gridCol w:w="480"/>
                  </w:tblGrid>
                  <w:tr w:rsidR="00E553BC" w:rsidRPr="00E553BC" w14:paraId="73EBBC83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9C1CB99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AC7111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7A73C5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B7F0D4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9EF1EB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B3BCB5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15B3ACE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7</w:t>
                        </w:r>
                      </w:p>
                    </w:tc>
                  </w:tr>
                  <w:tr w:rsidR="00E553BC" w:rsidRPr="00E553BC" w14:paraId="2FFB4B97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5ABD8F7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AF3A73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620288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007CA17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5E08E0E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2B65D51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26C90A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12</w:t>
                        </w:r>
                      </w:p>
                    </w:tc>
                  </w:tr>
                  <w:tr w:rsidR="00E553BC" w:rsidRPr="00E553BC" w14:paraId="39C261B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8FBA38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2E7D26E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80A8DD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CDB1D7F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D076AAE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944B02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0E759B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</w:tr>
                  <w:tr w:rsidR="00E553BC" w:rsidRPr="00E553BC" w14:paraId="62EF1AEB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12CBD31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62F4B7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52EA51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F41D77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E1B1142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F71DF33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E8C99A5" w14:textId="77777777" w:rsidR="00E553BC" w:rsidRPr="00E553BC" w:rsidRDefault="00E553BC" w:rsidP="00E553BC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E553B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3</w:t>
                        </w:r>
                      </w:p>
                    </w:tc>
                  </w:tr>
                </w:tbl>
                <w:p w14:paraId="09E88A42" w14:textId="77777777" w:rsidR="00E553BC" w:rsidRPr="00E553BC" w:rsidRDefault="00E553BC" w:rsidP="00E553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0CB422" w14:textId="77777777" w:rsidR="00E553BC" w:rsidRPr="00E553BC" w:rsidRDefault="00E553BC" w:rsidP="00E553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11C16EB8" w14:textId="77777777" w:rsidR="00E553BC" w:rsidRPr="00E553BC" w:rsidRDefault="00E553BC" w:rsidP="00E553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4439A734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1. В качестве базовой переменной можно выбрать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2. В качестве базовой переменной можно выбрать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3. В качестве базовой переменной можно выбрать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4. В качестве базовой переменной можно выбрать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Поскольку в системе имеется единичная матрица, то в качестве базисных переменных принимаем X = (3,4,5,6).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Выразим базисные переменные через остальные: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-4x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-2x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-2x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-5x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+12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Подставим их в целевую функцию: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F(X) = 3000x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+4000x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4x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+2x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2x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+5x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-x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+x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Решим систему уравнений относительно базисных переменных: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Полагая, что </w:t>
      </w:r>
      <w:r w:rsidRPr="0053513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свободные переменные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равны 0, получим первый опорный план: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X0 = (0,0,7,12,1,3)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474"/>
        <w:gridCol w:w="778"/>
        <w:gridCol w:w="778"/>
        <w:gridCol w:w="401"/>
        <w:gridCol w:w="401"/>
        <w:gridCol w:w="401"/>
        <w:gridCol w:w="401"/>
      </w:tblGrid>
      <w:tr w:rsidR="00E553BC" w:rsidRPr="00E553BC" w14:paraId="3CA8BF87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470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199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D3A8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4A7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4E07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282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321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37E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</w:tr>
      <w:tr w:rsidR="00E553BC" w:rsidRPr="00E553BC" w14:paraId="2572E205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8839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569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0E4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702A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59C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AEA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756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20F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54692A03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A83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2397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5A8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10ED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DB6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AAD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B3C0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68F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71F8C103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98F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40C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CE91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F16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87C7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14C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9F23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CDC9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12F239D1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176A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4B3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A01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C97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C4AD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640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C750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227E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E553BC" w:rsidRPr="00E553BC" w14:paraId="09DF4C31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0B96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74C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923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24D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767E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14D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E18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625A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567AA314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53BC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Переходим к основному алгоритму симплекс-метода.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Итерация №0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Текущий опорный план неоптимален, так как в индексной строке находятся отрицательные коэффициенты.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 качестве ведущего выберем столбец, соответствующий переменной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так как это наибольший коэффициент по модулю.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Вычислим значения D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по строкам как частное от деления: b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/ a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 из них выберем наименьшее: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 (7 : 2 , 12 : 5 , - , - ) 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Следовательно, 2-ая строка является ведущей.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Разрешающий элемент равен (5)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474"/>
        <w:gridCol w:w="778"/>
        <w:gridCol w:w="778"/>
        <w:gridCol w:w="401"/>
        <w:gridCol w:w="401"/>
        <w:gridCol w:w="401"/>
        <w:gridCol w:w="401"/>
        <w:gridCol w:w="649"/>
      </w:tblGrid>
      <w:tr w:rsidR="00E553BC" w:rsidRPr="00E553BC" w14:paraId="41A6D39D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F27B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24B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6CA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53F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452F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058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FB8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E9B6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6FB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min</w:t>
            </w:r>
          </w:p>
        </w:tc>
      </w:tr>
      <w:tr w:rsidR="00E553BC" w:rsidRPr="00E553BC" w14:paraId="3207EE41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0BD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473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07F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5FDB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7EA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BE9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60B2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70F5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76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7/2</w:t>
            </w:r>
          </w:p>
        </w:tc>
      </w:tr>
      <w:tr w:rsidR="00E553BC" w:rsidRPr="00E553BC" w14:paraId="06C01682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BF80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6D1C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743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84F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73AB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5440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3C9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1BB4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A31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12/5</w:t>
            </w:r>
          </w:p>
        </w:tc>
      </w:tr>
      <w:tr w:rsidR="00E553BC" w:rsidRPr="00E553BC" w14:paraId="1ABE1A6C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289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DAE2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FCA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D7FF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F45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527C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5D5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D3D6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62B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</w:p>
        </w:tc>
      </w:tr>
      <w:tr w:rsidR="00E553BC" w:rsidRPr="00E553BC" w14:paraId="548A9C5D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5D5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2CE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FF3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F1A7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770B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C17B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7FC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F87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2D5A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</w:p>
        </w:tc>
      </w:tr>
      <w:tr w:rsidR="00E553BC" w:rsidRPr="00E553BC" w14:paraId="56738887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D86E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4EE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6943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E69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70CA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C996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5527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8CF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F0B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29497A09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53BC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Формируем следующую часть симплексной таблицы. Вместо переменной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в план 1 войдет переменная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708"/>
        <w:gridCol w:w="778"/>
        <w:gridCol w:w="401"/>
        <w:gridCol w:w="401"/>
        <w:gridCol w:w="602"/>
        <w:gridCol w:w="401"/>
        <w:gridCol w:w="401"/>
      </w:tblGrid>
      <w:tr w:rsidR="00E553BC" w:rsidRPr="00E553BC" w14:paraId="525E613D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80B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BC7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F545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2503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B141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50E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AD1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288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</w:tr>
      <w:tr w:rsidR="00E553BC" w:rsidRPr="00E553BC" w14:paraId="2CEBEA6F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542B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D535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7A9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16/5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3A77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20B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C8AD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576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E659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14DC28F8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D6DF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0FED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E459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965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2511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CC68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807B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1B4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5B9694DA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721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16E1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A2A3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995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779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A6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573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2AEB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74220405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434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659E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3B05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912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C6B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EE6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8181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3F4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E553BC" w:rsidRPr="00E553BC" w14:paraId="73A5D203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185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0C55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9600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033E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360A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FFB0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07E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B98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3C8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3B76C349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Итерация №1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Текущий опорный план неоптимален, так как в индексной строке находятся отрицательные коэффициенты.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 качестве ведущего выберем столбец, соответствующий переменной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так как это наибольший коэффициент по модулю.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Вычислим значения D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по строкам как частное от деления: b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/ a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 из них выберем наименьшее: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 (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: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,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: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,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: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, 3 : 1 ) 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Следовательно, 1-ая строка является ведущей.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Разрешающий элемент равен (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708"/>
        <w:gridCol w:w="778"/>
        <w:gridCol w:w="401"/>
        <w:gridCol w:w="401"/>
        <w:gridCol w:w="602"/>
        <w:gridCol w:w="401"/>
        <w:gridCol w:w="401"/>
        <w:gridCol w:w="766"/>
      </w:tblGrid>
      <w:tr w:rsidR="00E553BC" w:rsidRPr="00E553BC" w14:paraId="62131CB6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ADA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882E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002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DA3A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C075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1C3D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2A3B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551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FEA0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min</w:t>
            </w:r>
          </w:p>
        </w:tc>
      </w:tr>
      <w:tr w:rsidR="00E553BC" w:rsidRPr="00E553BC" w14:paraId="37351576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551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77E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87E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16/5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583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C679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F7F4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366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437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B07B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11/16</w:t>
            </w:r>
          </w:p>
        </w:tc>
      </w:tr>
      <w:tr w:rsidR="00E553BC" w:rsidRPr="00E553BC" w14:paraId="4A2F5F0B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300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4B9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2ABC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C52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D97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71B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F37E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3D6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AA3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E553BC" w:rsidRPr="00E553BC" w14:paraId="77ED24E3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F90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70E5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953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6F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841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9806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EDAE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F60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B857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17/7</w:t>
            </w:r>
          </w:p>
        </w:tc>
      </w:tr>
      <w:tr w:rsidR="00E553BC" w:rsidRPr="00E553BC" w14:paraId="7251C398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0AC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61D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641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C2D3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3C7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EB45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0A2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5821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98F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</w:tr>
      <w:tr w:rsidR="00E553BC" w:rsidRPr="00E553BC" w14:paraId="520C3CDF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A13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C21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9600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F9A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D4B3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398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A9A8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068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7E6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BCF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3A881041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53BC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Формируем следующую часть симплексной таблицы. Вместо переменной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в план 2 войдет переменная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00"/>
        <w:gridCol w:w="401"/>
        <w:gridCol w:w="401"/>
        <w:gridCol w:w="766"/>
        <w:gridCol w:w="602"/>
        <w:gridCol w:w="401"/>
        <w:gridCol w:w="401"/>
      </w:tblGrid>
      <w:tr w:rsidR="00E553BC" w:rsidRPr="00E553BC" w14:paraId="5B283BB9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4DE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6AE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5E3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0BB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8F9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CC7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52DA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F2E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</w:tr>
      <w:tr w:rsidR="00E553BC" w:rsidRPr="00E553BC" w14:paraId="45291393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08F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BCC2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123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F787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E347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B59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8E97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9B3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7C6A17F0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0C7A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C53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3C6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134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E03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B310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454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F2C7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146D3D84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474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2B3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39/16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FB97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036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9BE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-7/16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D4C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4802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730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3CDAEEA6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DBB5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7A0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37/16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C6FC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3FD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41D4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-5/16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45A1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1767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264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E553BC" w:rsidRPr="00E553BC" w14:paraId="0875CCBC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22F0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2AF0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21125/2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769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B614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FE15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875/2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5C7A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9898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699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2A3BEA9E" w14:textId="77777777" w:rsidR="00E553BC" w:rsidRPr="00535130" w:rsidRDefault="00E553BC" w:rsidP="00E55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53BC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Конец итераций: индексная строка не содержит отрицательных элементов - найден оптимальный план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Среди значений индексной строки нет отрицательных. Поэтому эта таблица определяет оптимальный план задачи.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00"/>
        <w:gridCol w:w="401"/>
        <w:gridCol w:w="401"/>
        <w:gridCol w:w="766"/>
        <w:gridCol w:w="602"/>
        <w:gridCol w:w="401"/>
        <w:gridCol w:w="401"/>
      </w:tblGrid>
      <w:tr w:rsidR="00E553BC" w:rsidRPr="00E553BC" w14:paraId="1349EB7D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6A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BB05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180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DDD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99B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D9B37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3F4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9C3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</w:tr>
      <w:tr w:rsidR="00E553BC" w:rsidRPr="00E553BC" w14:paraId="10742E01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BE2A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28B5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75ED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613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C33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A93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57E3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39D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52EA74AD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97E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26EC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1E3E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FD8B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1A1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3CF1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0D4E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46C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7AC9ACF4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AE5E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3BE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39/16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480F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442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7C0A4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-7/16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29D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F39C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75A23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E553BC" w:rsidRPr="00E553BC" w14:paraId="373C3EF6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0E58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E553BC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09A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37/16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4026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E9E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9965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-5/16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5E40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EAFBE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D47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E553BC" w:rsidRPr="00E553BC" w14:paraId="16F9BE90" w14:textId="77777777" w:rsidTr="00E553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39E9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719D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21125/2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D894C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90CCA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759B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875/2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751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5BD5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FAC82" w14:textId="77777777" w:rsidR="00E553BC" w:rsidRPr="00E553BC" w:rsidRDefault="00E553BC" w:rsidP="00E553B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553B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</w:tbl>
    <w:p w14:paraId="6862F8AB" w14:textId="7CAE2E1C" w:rsidR="005603EC" w:rsidRDefault="00E553BC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</w:pPr>
      <w:r w:rsidRPr="00E553BC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Оптимальный план: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8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39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x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37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F(X) = 3000*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11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+ 4000*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17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8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 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perscript"/>
          <w:lang w:eastAsia="ru-RU"/>
          <w14:ligatures w14:val="none"/>
        </w:rPr>
        <w:t>21125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/</w:t>
      </w:r>
      <w:r w:rsidRPr="0053513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</w:p>
    <w:p w14:paraId="5C0120D5" w14:textId="325577CD" w:rsidR="00535130" w:rsidRDefault="00535130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br w:type="page"/>
      </w:r>
    </w:p>
    <w:p w14:paraId="636C15BC" w14:textId="051414AB" w:rsidR="00AF44E6" w:rsidRPr="00AF44E6" w:rsidRDefault="00AF44E6" w:rsidP="00AF4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4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BD795FE" w14:textId="1C361FBB" w:rsidR="00535130" w:rsidRPr="00535130" w:rsidRDefault="00535130" w:rsidP="00AF44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130">
        <w:rPr>
          <w:rFonts w:ascii="Times New Roman" w:hAnsi="Times New Roman" w:cs="Times New Roman"/>
          <w:sz w:val="28"/>
          <w:szCs w:val="28"/>
        </w:rPr>
        <w:t>С помощью симплекс-метода выполнена линейная оптимизация планирования производства материалов.</w:t>
      </w:r>
    </w:p>
    <w:p w14:paraId="78A20C3C" w14:textId="11907E1C" w:rsidR="00535130" w:rsidRPr="00535130" w:rsidRDefault="00535130" w:rsidP="00AF44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130">
        <w:rPr>
          <w:rFonts w:ascii="Times New Roman" w:hAnsi="Times New Roman" w:cs="Times New Roman"/>
          <w:sz w:val="28"/>
          <w:szCs w:val="28"/>
        </w:rPr>
        <w:t>В результате анализа данных сделан следующий вывод: максимальное значение прибыли составляет 10</w:t>
      </w:r>
      <w:r w:rsidR="00157012">
        <w:rPr>
          <w:rFonts w:ascii="Times New Roman" w:hAnsi="Times New Roman" w:cs="Times New Roman"/>
          <w:sz w:val="28"/>
          <w:szCs w:val="28"/>
        </w:rPr>
        <w:t>562</w:t>
      </w:r>
      <w:r w:rsidRPr="00535130">
        <w:rPr>
          <w:rFonts w:ascii="Times New Roman" w:hAnsi="Times New Roman" w:cs="Times New Roman"/>
          <w:sz w:val="28"/>
          <w:szCs w:val="28"/>
        </w:rPr>
        <w:t>,</w:t>
      </w:r>
      <w:r w:rsidR="00157012">
        <w:rPr>
          <w:rFonts w:ascii="Times New Roman" w:hAnsi="Times New Roman" w:cs="Times New Roman"/>
          <w:sz w:val="28"/>
          <w:szCs w:val="28"/>
        </w:rPr>
        <w:t>5</w:t>
      </w:r>
      <w:r w:rsidRPr="00535130">
        <w:rPr>
          <w:rFonts w:ascii="Times New Roman" w:hAnsi="Times New Roman" w:cs="Times New Roman"/>
          <w:sz w:val="28"/>
          <w:szCs w:val="28"/>
        </w:rPr>
        <w:t xml:space="preserve"> у. е. и при заданных ограничениях фирма должна выпускать в сутки материала А – </w:t>
      </w:r>
      <w:r w:rsidR="00AF44E6" w:rsidRPr="00AF44E6">
        <w:rPr>
          <w:rFonts w:ascii="Times New Roman" w:hAnsi="Times New Roman" w:cs="Times New Roman"/>
          <w:sz w:val="28"/>
          <w:szCs w:val="28"/>
        </w:rPr>
        <w:t>0,6876</w:t>
      </w:r>
      <w:r w:rsidRPr="00535130">
        <w:rPr>
          <w:rFonts w:ascii="Times New Roman" w:hAnsi="Times New Roman" w:cs="Times New Roman"/>
          <w:sz w:val="28"/>
          <w:szCs w:val="28"/>
        </w:rPr>
        <w:t xml:space="preserve"> т, материала В – </w:t>
      </w:r>
      <w:r w:rsidR="00AF44E6" w:rsidRPr="00AF44E6">
        <w:rPr>
          <w:rFonts w:ascii="Times New Roman" w:hAnsi="Times New Roman" w:cs="Times New Roman"/>
          <w:sz w:val="28"/>
          <w:szCs w:val="28"/>
        </w:rPr>
        <w:t>2,125</w:t>
      </w:r>
      <w:r w:rsidR="00AF44E6">
        <w:rPr>
          <w:rFonts w:ascii="Times New Roman" w:hAnsi="Times New Roman" w:cs="Times New Roman"/>
          <w:sz w:val="28"/>
          <w:szCs w:val="28"/>
        </w:rPr>
        <w:t xml:space="preserve"> </w:t>
      </w:r>
      <w:r w:rsidRPr="00535130">
        <w:rPr>
          <w:rFonts w:ascii="Times New Roman" w:hAnsi="Times New Roman" w:cs="Times New Roman"/>
          <w:sz w:val="28"/>
          <w:szCs w:val="28"/>
        </w:rPr>
        <w:t>т.</w:t>
      </w:r>
    </w:p>
    <w:p w14:paraId="13E1C6F2" w14:textId="7BBC4744" w:rsidR="00535130" w:rsidRPr="00535130" w:rsidRDefault="00535130" w:rsidP="00AF44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130">
        <w:rPr>
          <w:rFonts w:ascii="Times New Roman" w:hAnsi="Times New Roman" w:cs="Times New Roman"/>
          <w:sz w:val="28"/>
          <w:szCs w:val="28"/>
        </w:rPr>
        <w:t>При сравнении результатов, полученных при помощи надстройки MS Excel и при симплекс-методе конечные результаты не отличаются вовсе и полностью идентичны.</w:t>
      </w:r>
    </w:p>
    <w:sectPr w:rsidR="00535130" w:rsidRPr="00535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B7E"/>
    <w:multiLevelType w:val="multilevel"/>
    <w:tmpl w:val="375AEF2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F721058"/>
    <w:multiLevelType w:val="multilevel"/>
    <w:tmpl w:val="66F8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50636378">
    <w:abstractNumId w:val="0"/>
  </w:num>
  <w:num w:numId="2" w16cid:durableId="960527482">
    <w:abstractNumId w:val="1"/>
  </w:num>
  <w:num w:numId="3" w16cid:durableId="798571407">
    <w:abstractNumId w:val="0"/>
  </w:num>
  <w:num w:numId="4" w16cid:durableId="151545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E"/>
    <w:rsid w:val="00157012"/>
    <w:rsid w:val="00292391"/>
    <w:rsid w:val="00535130"/>
    <w:rsid w:val="005603EC"/>
    <w:rsid w:val="006A59B2"/>
    <w:rsid w:val="006E00DE"/>
    <w:rsid w:val="008430A5"/>
    <w:rsid w:val="00950D43"/>
    <w:rsid w:val="009565A2"/>
    <w:rsid w:val="00982DC2"/>
    <w:rsid w:val="00AF44E6"/>
    <w:rsid w:val="00BC70E9"/>
    <w:rsid w:val="00C25236"/>
    <w:rsid w:val="00E553BC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722"/>
  <w15:chartTrackingRefBased/>
  <w15:docId w15:val="{0D6B16A1-3623-46DB-9FBC-17DC66B8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0D43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35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292391"/>
    <w:pPr>
      <w:keepNext/>
      <w:keepLines/>
      <w:pageBreakBefore/>
      <w:suppressAutoHyphens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Лб"/>
    <w:basedOn w:val="a4"/>
    <w:link w:val="a5"/>
    <w:qFormat/>
    <w:rsid w:val="00982DC2"/>
    <w:pPr>
      <w:keepNext/>
      <w:keepLines/>
      <w:pageBreakBefore/>
      <w:numPr>
        <w:numId w:val="4"/>
      </w:numPr>
      <w:suppressAutoHyphens/>
      <w:spacing w:after="0" w:line="360" w:lineRule="auto"/>
      <w:ind w:left="714" w:hanging="357"/>
      <w:outlineLvl w:val="0"/>
    </w:pPr>
    <w:rPr>
      <w:rFonts w:ascii="Times New Roman" w:hAnsi="Times New Roman" w:cs="Times New Roman"/>
      <w:b/>
      <w:bCs/>
      <w:sz w:val="28"/>
    </w:rPr>
  </w:style>
  <w:style w:type="character" w:customStyle="1" w:styleId="a5">
    <w:name w:val="Заголовок Лб Знак"/>
    <w:basedOn w:val="a1"/>
    <w:link w:val="a"/>
    <w:rsid w:val="00982DC2"/>
    <w:rPr>
      <w:rFonts w:ascii="Times New Roman" w:hAnsi="Times New Roman" w:cs="Times New Roman"/>
      <w:b/>
      <w:bCs/>
      <w:sz w:val="28"/>
    </w:rPr>
  </w:style>
  <w:style w:type="paragraph" w:styleId="a4">
    <w:name w:val="List Paragraph"/>
    <w:basedOn w:val="a0"/>
    <w:uiPriority w:val="34"/>
    <w:qFormat/>
    <w:rsid w:val="00950D43"/>
    <w:pPr>
      <w:ind w:left="720"/>
      <w:contextualSpacing/>
    </w:pPr>
  </w:style>
  <w:style w:type="paragraph" w:customStyle="1" w:styleId="a6">
    <w:name w:val="Подзаголовок_"/>
    <w:basedOn w:val="3"/>
    <w:link w:val="a7"/>
    <w:qFormat/>
    <w:rsid w:val="00292391"/>
    <w:rPr>
      <w:b w:val="0"/>
      <w:bCs w:val="0"/>
    </w:rPr>
  </w:style>
  <w:style w:type="character" w:customStyle="1" w:styleId="a7">
    <w:name w:val="Подзаголовок_ Знак"/>
    <w:basedOn w:val="30"/>
    <w:link w:val="a6"/>
    <w:rsid w:val="00292391"/>
    <w:rPr>
      <w:rFonts w:ascii="Times New Roman" w:eastAsia="Times New Roman" w:hAnsi="Times New Roman" w:cs="Times New Roman"/>
      <w:b w:val="0"/>
      <w:bCs w:val="0"/>
      <w:sz w:val="28"/>
      <w:szCs w:val="27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92391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8">
    <w:name w:val="No Spacing"/>
    <w:autoRedefine/>
    <w:uiPriority w:val="1"/>
    <w:qFormat/>
    <w:rsid w:val="002923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a0"/>
    <w:rsid w:val="00E5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535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2"/>
    <w:uiPriority w:val="39"/>
    <w:rsid w:val="0053513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16" ma:contentTypeDescription="Создание документа." ma:contentTypeScope="" ma:versionID="0744fbf6c80ad29cc5ef35d9b01e0fc9">
  <xsd:schema xmlns:xsd="http://www.w3.org/2001/XMLSchema" xmlns:xs="http://www.w3.org/2001/XMLSchema" xmlns:p="http://schemas.microsoft.com/office/2006/metadata/properties" xmlns:ns3="9dcebf48-bbd6-4e16-901e-8928bd38c705" xmlns:ns4="4c614de0-e55f-4d58-b76a-588195714df1" targetNamespace="http://schemas.microsoft.com/office/2006/metadata/properties" ma:root="true" ma:fieldsID="763b0d55c01db2838a7c17085910431d" ns3:_="" ns4:_="">
    <xsd:import namespace="9dcebf48-bbd6-4e16-901e-8928bd38c705"/>
    <xsd:import namespace="4c614de0-e55f-4d58-b76a-588195714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4de0-e55f-4d58-b76a-588195714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cebf48-bbd6-4e16-901e-8928bd38c705" xsi:nil="true"/>
  </documentManagement>
</p:properties>
</file>

<file path=customXml/itemProps1.xml><?xml version="1.0" encoding="utf-8"?>
<ds:datastoreItem xmlns:ds="http://schemas.openxmlformats.org/officeDocument/2006/customXml" ds:itemID="{A011A517-D8D2-4259-86CA-C63A14C22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4c614de0-e55f-4d58-b76a-588195714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9FD1D-EC7A-40D4-8F87-0010DA8F7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28AFB-97E9-4E82-A6D4-2EF4EEE6E40C}">
  <ds:schemaRefs>
    <ds:schemaRef ds:uri="http://schemas.microsoft.com/office/2006/metadata/properties"/>
    <ds:schemaRef ds:uri="http://schemas.microsoft.com/office/infopath/2007/PartnerControls"/>
    <ds:schemaRef ds:uri="9dcebf48-bbd6-4e16-901e-8928bd38c7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IYI_Link _IYI</dc:creator>
  <cp:keywords/>
  <dc:description/>
  <cp:lastModifiedBy>Софья Григорьева</cp:lastModifiedBy>
  <cp:revision>4</cp:revision>
  <dcterms:created xsi:type="dcterms:W3CDTF">2023-10-19T03:45:00Z</dcterms:created>
  <dcterms:modified xsi:type="dcterms:W3CDTF">2023-10-19T03:48:00Z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