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bottomFromText="160" w:vertAnchor="page" w:horzAnchor="margin" w:tblpXSpec="right" w:tblpY="791"/>
        <w:tblW w:w="10352" w:type="dxa"/>
        <w:tblBorders>
          <w:bottom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5346"/>
        <w:gridCol w:w="5006"/>
      </w:tblGrid>
      <w:tr w:rsidR="00DA6710" w14:paraId="2B0F6687" w14:textId="77777777" w:rsidTr="00F16914">
        <w:trPr>
          <w:trHeight w:val="1167"/>
        </w:trPr>
        <w:tc>
          <w:tcPr>
            <w:tcW w:w="103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1DC1B37C" w14:textId="77777777" w:rsidR="00DA6710" w:rsidRDefault="00DA6710" w:rsidP="00B478E9">
            <w:pPr>
              <w:spacing w:before="120"/>
              <w:ind w:right="-116"/>
              <w:jc w:val="center"/>
            </w:pPr>
            <w:bookmarkStart w:id="0" w:name="_Hlk70023571"/>
            <w:bookmarkEnd w:id="0"/>
            <w:r>
              <w:rPr>
                <w:noProof/>
                <w:lang w:eastAsia="ru-RU"/>
              </w:rPr>
              <w:drawing>
                <wp:inline distT="0" distB="0" distL="0" distR="0" wp14:anchorId="70D07C45" wp14:editId="093C48D3">
                  <wp:extent cx="358140" cy="708660"/>
                  <wp:effectExtent l="0" t="0" r="3810" b="0"/>
                  <wp:docPr id="12071094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4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6710" w:rsidRPr="00ED73BA" w14:paraId="23FAE785" w14:textId="77777777" w:rsidTr="00F16914">
        <w:trPr>
          <w:trHeight w:val="122"/>
        </w:trPr>
        <w:tc>
          <w:tcPr>
            <w:tcW w:w="103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8DD11A7" w14:textId="77777777" w:rsidR="00DA6710" w:rsidRPr="00ED73BA" w:rsidRDefault="00DA6710" w:rsidP="00B478E9">
            <w:pPr>
              <w:spacing w:line="240" w:lineRule="auto"/>
              <w:jc w:val="center"/>
              <w:rPr>
                <w:rFonts w:cs="Times New Roman"/>
                <w:sz w:val="22"/>
              </w:rPr>
            </w:pPr>
            <w:r w:rsidRPr="00ED73BA">
              <w:rPr>
                <w:rFonts w:eastAsia="Times New Roman" w:cs="Times New Roman"/>
                <w:sz w:val="22"/>
              </w:rPr>
              <w:t>МИНИСТЕРСТВО НАУКИ И ВЫСШЕГО ОБРАЗОВАНИЯ РОССИЙСКОЙ ФЕДЕРАЦИИ</w:t>
            </w:r>
          </w:p>
        </w:tc>
      </w:tr>
      <w:tr w:rsidR="00DA6710" w:rsidRPr="00ED73BA" w14:paraId="27756B61" w14:textId="77777777" w:rsidTr="00F16914">
        <w:trPr>
          <w:trHeight w:val="38"/>
        </w:trPr>
        <w:tc>
          <w:tcPr>
            <w:tcW w:w="103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6B90A777" w14:textId="77777777" w:rsidR="00DA6710" w:rsidRPr="00ED73BA" w:rsidRDefault="00DA6710" w:rsidP="00B478E9">
            <w:pPr>
              <w:spacing w:line="240" w:lineRule="auto"/>
              <w:jc w:val="center"/>
              <w:rPr>
                <w:rFonts w:cs="Times New Roman"/>
                <w:sz w:val="22"/>
              </w:rPr>
            </w:pPr>
            <w:r w:rsidRPr="00ED73BA">
              <w:rPr>
                <w:rFonts w:eastAsia="Times New Roman" w:cs="Times New Roman"/>
                <w:sz w:val="22"/>
              </w:rPr>
              <w:t xml:space="preserve">Федеральное государственное автономное </w:t>
            </w:r>
            <w:r>
              <w:rPr>
                <w:rFonts w:eastAsia="Times New Roman" w:cs="Times New Roman"/>
                <w:sz w:val="22"/>
              </w:rPr>
              <w:t xml:space="preserve">образовательное </w:t>
            </w:r>
            <w:r w:rsidRPr="00ED73BA">
              <w:rPr>
                <w:rFonts w:eastAsia="Times New Roman" w:cs="Times New Roman"/>
                <w:sz w:val="22"/>
              </w:rPr>
              <w:t>учреждение высшего образования</w:t>
            </w:r>
          </w:p>
        </w:tc>
      </w:tr>
      <w:tr w:rsidR="00DA6710" w:rsidRPr="00800567" w14:paraId="0374DB7F" w14:textId="77777777" w:rsidTr="00F16914">
        <w:trPr>
          <w:trHeight w:val="628"/>
        </w:trPr>
        <w:tc>
          <w:tcPr>
            <w:tcW w:w="10352" w:type="dxa"/>
            <w:gridSpan w:val="2"/>
            <w:tcBorders>
              <w:top w:val="nil"/>
              <w:left w:val="nil"/>
              <w:bottom w:val="thinThickSmallGap" w:sz="24" w:space="0" w:color="auto"/>
              <w:right w:val="nil"/>
            </w:tcBorders>
            <w:shd w:val="clear" w:color="auto" w:fill="FFFFFF"/>
            <w:vAlign w:val="center"/>
            <w:hideMark/>
          </w:tcPr>
          <w:p w14:paraId="5EA5387C" w14:textId="77777777" w:rsidR="00DA6710" w:rsidRPr="00800567" w:rsidRDefault="00DA6710" w:rsidP="00B478E9">
            <w:pPr>
              <w:jc w:val="center"/>
              <w:rPr>
                <w:rFonts w:cs="Times New Roman"/>
                <w:b/>
                <w:bCs/>
                <w:szCs w:val="28"/>
              </w:rPr>
            </w:pPr>
            <w:bookmarkStart w:id="1" w:name="_Toc55895835"/>
            <w:bookmarkStart w:id="2" w:name="_Toc55895807"/>
            <w:r w:rsidRPr="00800567">
              <w:rPr>
                <w:rFonts w:cs="Times New Roman"/>
                <w:b/>
                <w:bCs/>
                <w:szCs w:val="28"/>
              </w:rPr>
              <w:t>«Дальневосточный федеральный университет»</w:t>
            </w:r>
            <w:r w:rsidRPr="00800567">
              <w:rPr>
                <w:rFonts w:cs="Times New Roman"/>
                <w:b/>
                <w:bCs/>
                <w:szCs w:val="28"/>
              </w:rPr>
              <w:br/>
              <w:t>(ДВФУ)</w:t>
            </w:r>
            <w:bookmarkEnd w:id="1"/>
            <w:bookmarkEnd w:id="2"/>
          </w:p>
        </w:tc>
      </w:tr>
      <w:tr w:rsidR="00DA6710" w14:paraId="0B5B0C0A" w14:textId="77777777" w:rsidTr="00F16914">
        <w:trPr>
          <w:trHeight w:val="790"/>
        </w:trPr>
        <w:tc>
          <w:tcPr>
            <w:tcW w:w="10352" w:type="dxa"/>
            <w:gridSpan w:val="2"/>
            <w:tcBorders>
              <w:top w:val="thinThickSmallGap" w:sz="24" w:space="0" w:color="auto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35154093" w14:textId="77777777" w:rsidR="00DA6710" w:rsidRDefault="00DA6710" w:rsidP="00B478E9">
            <w:pPr>
              <w:spacing w:before="120"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Институт математики и компьютерных технологий</w:t>
            </w:r>
          </w:p>
        </w:tc>
      </w:tr>
      <w:tr w:rsidR="00DA6710" w14:paraId="23575D7F" w14:textId="77777777" w:rsidTr="00F16914">
        <w:trPr>
          <w:trHeight w:val="454"/>
        </w:trPr>
        <w:tc>
          <w:tcPr>
            <w:tcW w:w="103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3EE99DCB" w14:textId="77777777" w:rsidR="00DA6710" w:rsidRDefault="00DA6710" w:rsidP="00B478E9">
            <w:pPr>
              <w:widowControl w:val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szCs w:val="20"/>
                <w:lang w:eastAsia="ru-RU"/>
              </w:rPr>
              <w:t>Департамент информационных и компьютерных систем</w:t>
            </w:r>
          </w:p>
        </w:tc>
      </w:tr>
      <w:tr w:rsidR="00DA6710" w14:paraId="530C4EE3" w14:textId="77777777" w:rsidTr="00F16914">
        <w:trPr>
          <w:trHeight w:val="676"/>
        </w:trPr>
        <w:tc>
          <w:tcPr>
            <w:tcW w:w="103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69AAA86D" w14:textId="77777777" w:rsidR="00DA6710" w:rsidRDefault="00DA6710" w:rsidP="00B478E9">
            <w:pPr>
              <w:spacing w:before="120"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ОТЧЁТ</w:t>
            </w:r>
          </w:p>
        </w:tc>
      </w:tr>
      <w:tr w:rsidR="00DA6710" w:rsidRPr="000F02B9" w14:paraId="7A57E040" w14:textId="77777777" w:rsidTr="00F16914">
        <w:trPr>
          <w:trHeight w:val="1206"/>
        </w:trPr>
        <w:tc>
          <w:tcPr>
            <w:tcW w:w="103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1A3B4CE2" w14:textId="5AC66E02" w:rsidR="00DA6710" w:rsidRPr="00100A8D" w:rsidRDefault="00DA6710" w:rsidP="00B478E9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 лабораторной работе №</w:t>
            </w:r>
            <w:r w:rsidR="008B6F3A">
              <w:rPr>
                <w:rFonts w:cs="Times New Roman"/>
                <w:szCs w:val="28"/>
              </w:rPr>
              <w:t>8</w:t>
            </w:r>
          </w:p>
          <w:p w14:paraId="70013B96" w14:textId="09771AEC" w:rsidR="00DA6710" w:rsidRPr="00DA6710" w:rsidRDefault="00E46534" w:rsidP="00B478E9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>«</w:t>
            </w:r>
            <w:r w:rsidR="00F16914" w:rsidRPr="00F16914">
              <w:rPr>
                <w:color w:val="111111"/>
                <w:szCs w:val="28"/>
                <w:shd w:val="clear" w:color="auto" w:fill="FFFFFF"/>
              </w:rPr>
              <w:t>Разработка экранного интерфейса для игры</w:t>
            </w:r>
            <w:r w:rsidR="00DA6710">
              <w:rPr>
                <w:rFonts w:cs="Times New Roman"/>
                <w:bCs/>
                <w:szCs w:val="28"/>
              </w:rPr>
              <w:t>»</w:t>
            </w:r>
          </w:p>
        </w:tc>
      </w:tr>
      <w:tr w:rsidR="00DA6710" w14:paraId="5B8C355A" w14:textId="77777777" w:rsidTr="00F16914">
        <w:trPr>
          <w:trHeight w:val="777"/>
        </w:trPr>
        <w:tc>
          <w:tcPr>
            <w:tcW w:w="103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1842F3B5" w14:textId="63A4E4B7" w:rsidR="00DA6710" w:rsidRDefault="00DA6710" w:rsidP="00B478E9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 дисциплине «</w:t>
            </w:r>
            <w:r w:rsidR="00E46534" w:rsidRPr="00E46534">
              <w:rPr>
                <w:rFonts w:cs="Times New Roman"/>
                <w:szCs w:val="28"/>
              </w:rPr>
              <w:t>Разработка пользовательского интерфейса</w:t>
            </w:r>
            <w:r>
              <w:rPr>
                <w:rFonts w:cs="Times New Roman"/>
                <w:szCs w:val="28"/>
              </w:rPr>
              <w:t>»</w:t>
            </w:r>
          </w:p>
        </w:tc>
      </w:tr>
      <w:tr w:rsidR="00DA6710" w14:paraId="4EC9709E" w14:textId="77777777" w:rsidTr="00F16914">
        <w:trPr>
          <w:trHeight w:val="422"/>
        </w:trPr>
        <w:tc>
          <w:tcPr>
            <w:tcW w:w="103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2CE7AC4A" w14:textId="77777777" w:rsidR="00DA6710" w:rsidRDefault="00DA6710" w:rsidP="00B478E9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Направление «Прикладная информатика в экономике»</w:t>
            </w:r>
          </w:p>
        </w:tc>
      </w:tr>
      <w:tr w:rsidR="00DA6710" w14:paraId="08940172" w14:textId="77777777" w:rsidTr="00F16914">
        <w:trPr>
          <w:trHeight w:val="757"/>
        </w:trPr>
        <w:tc>
          <w:tcPr>
            <w:tcW w:w="103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20F24028" w14:textId="77777777" w:rsidR="00DA6710" w:rsidRDefault="00DA6710" w:rsidP="00B478E9">
            <w:pPr>
              <w:spacing w:before="120"/>
              <w:jc w:val="center"/>
              <w:rPr>
                <w:rFonts w:cs="Times New Roman"/>
              </w:rPr>
            </w:pPr>
          </w:p>
        </w:tc>
      </w:tr>
      <w:tr w:rsidR="00DA6710" w14:paraId="6E28FE57" w14:textId="77777777" w:rsidTr="00F16914">
        <w:trPr>
          <w:trHeight w:val="1427"/>
        </w:trPr>
        <w:tc>
          <w:tcPr>
            <w:tcW w:w="5346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082DC2" w14:textId="77777777" w:rsidR="00DA6710" w:rsidRDefault="00DA6710" w:rsidP="00B478E9">
            <w:pPr>
              <w:spacing w:before="120"/>
              <w:rPr>
                <w:rFonts w:cs="Times New Roman"/>
                <w:szCs w:val="28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21D03FEC" w14:textId="7ACBC1CF" w:rsidR="00DA6710" w:rsidRDefault="00DA6710" w:rsidP="00B478E9">
            <w:pPr>
              <w:spacing w:before="120"/>
              <w:ind w:hanging="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Выполнил студент группы Б9121–09.03.03пиэ/</w:t>
            </w:r>
            <w:r w:rsidR="00E46534">
              <w:rPr>
                <w:rFonts w:cs="Times New Roman"/>
                <w:szCs w:val="28"/>
              </w:rPr>
              <w:t>2</w:t>
            </w:r>
          </w:p>
          <w:p w14:paraId="4D310F69" w14:textId="2590D1DB" w:rsidR="00DA6710" w:rsidRDefault="00DA6710" w:rsidP="00B478E9">
            <w:pPr>
              <w:spacing w:before="120"/>
              <w:ind w:hanging="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________________</w:t>
            </w:r>
            <w:r w:rsidR="00E46534">
              <w:rPr>
                <w:rFonts w:cs="Times New Roman"/>
                <w:szCs w:val="28"/>
              </w:rPr>
              <w:t>В</w:t>
            </w:r>
            <w:r>
              <w:rPr>
                <w:rFonts w:cs="Times New Roman"/>
                <w:szCs w:val="28"/>
              </w:rPr>
              <w:t>.</w:t>
            </w:r>
            <w:r w:rsidR="00E46534">
              <w:rPr>
                <w:rFonts w:cs="Times New Roman"/>
                <w:szCs w:val="28"/>
              </w:rPr>
              <w:t xml:space="preserve"> Ю.</w:t>
            </w:r>
            <w:r>
              <w:rPr>
                <w:rFonts w:cs="Times New Roman"/>
                <w:szCs w:val="28"/>
              </w:rPr>
              <w:t xml:space="preserve"> </w:t>
            </w:r>
            <w:r w:rsidR="00E46534">
              <w:rPr>
                <w:rFonts w:cs="Times New Roman"/>
                <w:szCs w:val="28"/>
              </w:rPr>
              <w:t>Туровец</w:t>
            </w:r>
          </w:p>
        </w:tc>
      </w:tr>
      <w:tr w:rsidR="00DA6710" w14:paraId="7A8DF2CA" w14:textId="77777777" w:rsidTr="00F16914">
        <w:trPr>
          <w:trHeight w:val="1453"/>
        </w:trPr>
        <w:tc>
          <w:tcPr>
            <w:tcW w:w="5346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5B24F95" w14:textId="77777777" w:rsidR="00DA6710" w:rsidRDefault="00DA6710" w:rsidP="00B478E9">
            <w:pPr>
              <w:spacing w:line="256" w:lineRule="auto"/>
              <w:rPr>
                <w:rFonts w:cs="Times New Roman"/>
                <w:szCs w:val="28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4A3EA43" w14:textId="77777777" w:rsidR="00DA6710" w:rsidRDefault="00DA6710" w:rsidP="00B478E9">
            <w:pPr>
              <w:spacing w:before="120"/>
              <w:ind w:hanging="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Проверил старший преподаватель </w:t>
            </w:r>
          </w:p>
          <w:p w14:paraId="6F5ECBBA" w14:textId="77777777" w:rsidR="00DA6710" w:rsidRPr="00ED73BA" w:rsidRDefault="00DA6710" w:rsidP="00B478E9">
            <w:pPr>
              <w:spacing w:before="120"/>
              <w:ind w:hanging="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__________________ Г. Л. Березкина</w:t>
            </w:r>
          </w:p>
          <w:p w14:paraId="22BA9209" w14:textId="77777777" w:rsidR="00DA6710" w:rsidRDefault="00DA6710" w:rsidP="00B478E9">
            <w:pPr>
              <w:spacing w:line="240" w:lineRule="auto"/>
              <w:ind w:left="11" w:hanging="11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_______________________________</w:t>
            </w:r>
          </w:p>
          <w:p w14:paraId="6A8139A9" w14:textId="77777777" w:rsidR="00DA6710" w:rsidRDefault="00DA6710" w:rsidP="00B478E9">
            <w:pPr>
              <w:ind w:hanging="11"/>
              <w:jc w:val="center"/>
              <w:rPr>
                <w:rFonts w:cs="Times New Roman"/>
                <w:sz w:val="24"/>
                <w:szCs w:val="24"/>
              </w:rPr>
            </w:pPr>
            <w:r w:rsidRPr="00ED73BA">
              <w:rPr>
                <w:rFonts w:cs="Times New Roman"/>
                <w:sz w:val="24"/>
                <w:szCs w:val="24"/>
                <w:vertAlign w:val="superscript"/>
              </w:rPr>
              <w:t>оценка</w:t>
            </w:r>
          </w:p>
        </w:tc>
      </w:tr>
      <w:tr w:rsidR="00DA6710" w14:paraId="3409A375" w14:textId="77777777" w:rsidTr="00F16914">
        <w:trPr>
          <w:trHeight w:val="2754"/>
        </w:trPr>
        <w:tc>
          <w:tcPr>
            <w:tcW w:w="103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32A82CE4" w14:textId="77777777" w:rsidR="00DA6710" w:rsidRPr="008160A0" w:rsidRDefault="00DA6710" w:rsidP="00B478E9">
            <w:pPr>
              <w:jc w:val="center"/>
              <w:rPr>
                <w:rFonts w:cs="Times New Roman"/>
                <w:szCs w:val="28"/>
              </w:rPr>
            </w:pPr>
            <w:r w:rsidRPr="008160A0">
              <w:rPr>
                <w:rFonts w:cs="Times New Roman"/>
                <w:szCs w:val="28"/>
              </w:rPr>
              <w:t>Г. Владивосток</w:t>
            </w:r>
          </w:p>
          <w:p w14:paraId="78CEE3E4" w14:textId="77777777" w:rsidR="00DA6710" w:rsidRPr="00100A8D" w:rsidRDefault="00DA6710" w:rsidP="00B478E9">
            <w:pPr>
              <w:ind w:left="360"/>
              <w:jc w:val="center"/>
              <w:rPr>
                <w:rFonts w:cs="Times New Roman"/>
                <w:lang w:val="en-US"/>
              </w:rPr>
            </w:pPr>
            <w:r w:rsidRPr="008160A0">
              <w:rPr>
                <w:rFonts w:cs="Times New Roman"/>
                <w:szCs w:val="28"/>
              </w:rPr>
              <w:t>2023г.</w:t>
            </w:r>
          </w:p>
        </w:tc>
      </w:tr>
    </w:tbl>
    <w:p w14:paraId="7C377FE7" w14:textId="77777777" w:rsidR="00E46534" w:rsidRPr="00AD39CC" w:rsidRDefault="00E46534" w:rsidP="00E46534">
      <w:pPr>
        <w:ind w:firstLine="900"/>
        <w:rPr>
          <w:rFonts w:cs="Times New Roman"/>
          <w:b/>
          <w:bCs/>
          <w:sz w:val="32"/>
          <w:szCs w:val="32"/>
        </w:rPr>
      </w:pPr>
      <w:r w:rsidRPr="00AD39CC">
        <w:rPr>
          <w:rFonts w:cs="Times New Roman"/>
          <w:b/>
          <w:bCs/>
          <w:sz w:val="32"/>
          <w:szCs w:val="32"/>
        </w:rPr>
        <w:lastRenderedPageBreak/>
        <w:t xml:space="preserve">Цель работы </w:t>
      </w:r>
    </w:p>
    <w:p w14:paraId="789F240B" w14:textId="60F7C09A" w:rsidR="00F16914" w:rsidRDefault="00F16914" w:rsidP="00F16914">
      <w:pPr>
        <w:ind w:firstLine="900"/>
        <w:rPr>
          <w:color w:val="111111"/>
          <w:szCs w:val="28"/>
          <w:shd w:val="clear" w:color="auto" w:fill="FFFFFF"/>
        </w:rPr>
      </w:pPr>
      <w:r w:rsidRPr="00F16914">
        <w:rPr>
          <w:color w:val="111111"/>
          <w:szCs w:val="28"/>
          <w:shd w:val="clear" w:color="auto" w:fill="FFFFFF"/>
        </w:rPr>
        <w:t>Разработать интерфейсы для компьютерной игры</w:t>
      </w:r>
      <w:r>
        <w:rPr>
          <w:color w:val="111111"/>
          <w:szCs w:val="28"/>
          <w:shd w:val="clear" w:color="auto" w:fill="FFFFFF"/>
        </w:rPr>
        <w:br w:type="page"/>
      </w:r>
    </w:p>
    <w:p w14:paraId="4B86F245" w14:textId="6A698BAF" w:rsidR="00E46534" w:rsidRDefault="00100A8D" w:rsidP="00E46534">
      <w:pPr>
        <w:ind w:firstLine="900"/>
        <w:rPr>
          <w:rFonts w:cs="Times New Roman"/>
          <w:b/>
          <w:bCs/>
          <w:szCs w:val="28"/>
        </w:rPr>
      </w:pPr>
      <w:r w:rsidRPr="00100A8D">
        <w:rPr>
          <w:rFonts w:cs="Times New Roman"/>
          <w:b/>
          <w:bCs/>
          <w:szCs w:val="28"/>
        </w:rPr>
        <w:lastRenderedPageBreak/>
        <w:t xml:space="preserve">Пример </w:t>
      </w:r>
      <w:r w:rsidR="00F16914">
        <w:rPr>
          <w:rFonts w:cs="Times New Roman"/>
          <w:b/>
          <w:bCs/>
          <w:szCs w:val="28"/>
        </w:rPr>
        <w:t>дизайна в компьютерных играх</w:t>
      </w:r>
    </w:p>
    <w:p w14:paraId="4BF8451E" w14:textId="36449E19" w:rsidR="00F16914" w:rsidRDefault="00F16914" w:rsidP="00E46534">
      <w:pPr>
        <w:ind w:firstLine="90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Самое важное в интерфейсе игры – понятность, поскольку у пользователя, например, может не быть времени на реагирование. Так же недружелюбный интерфейс может отпугнуть игроков. Для понимания лучше всего использовать схожесть </w:t>
      </w:r>
      <w:r w:rsidR="00B0449D"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 xml:space="preserve"> реальным миром: карты похожие на обычные бумажные, инвентари похожие на множество ячеек, иконки, олицетворяющие что-либо из реальной жизни.</w:t>
      </w:r>
    </w:p>
    <w:p w14:paraId="7DB43E4F" w14:textId="73103406" w:rsidR="000956CF" w:rsidRDefault="000956CF" w:rsidP="00E46534">
      <w:pPr>
        <w:ind w:firstLine="900"/>
        <w:rPr>
          <w:rFonts w:cs="Times New Roman"/>
          <w:szCs w:val="28"/>
        </w:rPr>
      </w:pPr>
      <w:r>
        <w:rPr>
          <w:rFonts w:cs="Times New Roman"/>
          <w:szCs w:val="28"/>
        </w:rPr>
        <w:t>Одна из самых популярных игр последних лет – Ведьмак 3: Дикая Охота</w:t>
      </w:r>
      <w:r w:rsidR="00B0449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ставшая для многих лучшей игрой 2015 года</w:t>
      </w:r>
      <w:r w:rsidR="00B0449D" w:rsidRPr="00B0449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обладает грузным и не понятным интерфейсом. </w:t>
      </w:r>
    </w:p>
    <w:p w14:paraId="4762685C" w14:textId="47DA158D" w:rsidR="00F16914" w:rsidRDefault="000956CF" w:rsidP="00873745">
      <w:pPr>
        <w:ind w:firstLine="900"/>
        <w:rPr>
          <w:rFonts w:cs="Times New Roman"/>
          <w:szCs w:val="28"/>
        </w:rPr>
      </w:pPr>
      <w:r>
        <w:rPr>
          <w:rFonts w:cs="Times New Roman"/>
          <w:szCs w:val="28"/>
        </w:rPr>
        <w:t>Главными объектами в интерфейсе являются карта, инвентарь</w:t>
      </w:r>
      <w:r w:rsidR="00B0449D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 xml:space="preserve">меню </w:t>
      </w:r>
      <w:proofErr w:type="gramStart"/>
      <w:r>
        <w:rPr>
          <w:rFonts w:cs="Times New Roman"/>
          <w:szCs w:val="28"/>
        </w:rPr>
        <w:t>настроек</w:t>
      </w:r>
      <w:proofErr w:type="gramEnd"/>
      <w:r>
        <w:rPr>
          <w:rFonts w:cs="Times New Roman"/>
          <w:szCs w:val="28"/>
        </w:rPr>
        <w:t xml:space="preserve"> и журнал</w:t>
      </w:r>
    </w:p>
    <w:p w14:paraId="2276C519" w14:textId="154EB484" w:rsidR="00F16914" w:rsidRPr="000956CF" w:rsidRDefault="000956CF" w:rsidP="006A3CDA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76FE188" wp14:editId="63A0ADC2">
            <wp:extent cx="5940425" cy="3341370"/>
            <wp:effectExtent l="0" t="0" r="3175" b="0"/>
            <wp:docPr id="1577856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5651" name="Рисунок 1577856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8AA5" w14:textId="71E5DE9F" w:rsidR="00F16914" w:rsidRPr="00D06778" w:rsidRDefault="00E46534" w:rsidP="006A3CDA">
      <w:pPr>
        <w:ind w:firstLine="0"/>
        <w:jc w:val="center"/>
        <w:rPr>
          <w:rFonts w:cs="Times New Roman"/>
          <w:noProof/>
          <w:szCs w:val="28"/>
        </w:rPr>
      </w:pPr>
      <w:r w:rsidRPr="00D222A9">
        <w:rPr>
          <w:rFonts w:cs="Times New Roman"/>
          <w:szCs w:val="28"/>
        </w:rPr>
        <w:t>Рисунок</w:t>
      </w:r>
      <w:r w:rsidRPr="000956CF">
        <w:rPr>
          <w:rFonts w:cs="Times New Roman"/>
          <w:szCs w:val="28"/>
          <w:lang w:val="en-US"/>
        </w:rPr>
        <w:t xml:space="preserve"> 1 – </w:t>
      </w:r>
      <w:r w:rsidR="00F16914">
        <w:rPr>
          <w:rFonts w:cs="Times New Roman"/>
          <w:szCs w:val="28"/>
        </w:rPr>
        <w:t>Инвентарь</w:t>
      </w:r>
      <w:r w:rsidR="00F16914" w:rsidRPr="000956CF">
        <w:rPr>
          <w:rFonts w:cs="Times New Roman"/>
          <w:szCs w:val="28"/>
          <w:lang w:val="en-US"/>
        </w:rPr>
        <w:t xml:space="preserve"> </w:t>
      </w:r>
      <w:r w:rsidR="00D06778">
        <w:rPr>
          <w:rFonts w:cs="Times New Roman"/>
          <w:szCs w:val="28"/>
        </w:rPr>
        <w:t>Ведьмак 3: Дикая Охота</w:t>
      </w:r>
    </w:p>
    <w:p w14:paraId="2B654FC2" w14:textId="05F4BBA0" w:rsidR="00E46534" w:rsidRPr="00F16914" w:rsidRDefault="00873745" w:rsidP="00F16914">
      <w:pPr>
        <w:ind w:firstLine="90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t xml:space="preserve">Инвентарь </w:t>
      </w:r>
      <w:r w:rsidR="002E28D2">
        <w:rPr>
          <w:rFonts w:cs="Times New Roman"/>
          <w:noProof/>
          <w:szCs w:val="28"/>
        </w:rPr>
        <w:t>выглядит как награмождение элементов, например многие предметы расположены неочевидно, а</w:t>
      </w:r>
      <w:r w:rsidR="00B0449D">
        <w:rPr>
          <w:rFonts w:cs="Times New Roman"/>
          <w:noProof/>
          <w:szCs w:val="28"/>
        </w:rPr>
        <w:t xml:space="preserve"> информация о том на какой странице находится пользователь спрятана в левый верзниуй угол.</w:t>
      </w:r>
      <w:r w:rsidR="00E46534">
        <w:rPr>
          <w:rFonts w:cs="Times New Roman"/>
          <w:szCs w:val="28"/>
        </w:rPr>
        <w:br w:type="page"/>
      </w:r>
    </w:p>
    <w:p w14:paraId="68B1822B" w14:textId="60416556" w:rsidR="00E46534" w:rsidRDefault="006A3CDA" w:rsidP="00E46534">
      <w:pPr>
        <w:ind w:firstLine="900"/>
        <w:rPr>
          <w:rFonts w:cs="Times New Roman"/>
          <w:b/>
          <w:bCs/>
          <w:szCs w:val="28"/>
        </w:rPr>
      </w:pPr>
      <w:r w:rsidRPr="006A3CDA">
        <w:rPr>
          <w:rFonts w:cs="Times New Roman"/>
          <w:b/>
          <w:bCs/>
          <w:szCs w:val="28"/>
        </w:rPr>
        <w:lastRenderedPageBreak/>
        <w:t>Ре</w:t>
      </w:r>
      <w:r>
        <w:rPr>
          <w:rFonts w:cs="Times New Roman"/>
          <w:b/>
          <w:bCs/>
          <w:szCs w:val="28"/>
        </w:rPr>
        <w:t>зультат</w:t>
      </w:r>
    </w:p>
    <w:p w14:paraId="3268745D" w14:textId="778968E3" w:rsidR="00D06778" w:rsidRPr="00E164B0" w:rsidRDefault="00B0449D" w:rsidP="00E46534">
      <w:pPr>
        <w:ind w:firstLine="90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Валюта и вес снаряжения перемещены в левый верхний угол, страница на который находится игрок стала отчётливее видна и теперь находится сверху по центру, цифры уровня увеличены для наглядности, все вещи в инвентаре распределены по двум группам слева и справа от персонажа, сам инвентарь расфасован по группа, а группа записок убрана, поскольку дублируется журналом записок в другом пункте меню самой игрой, значки управления находятся по центру снизу, чтобы пользователь не </w:t>
      </w:r>
      <w:proofErr w:type="spellStart"/>
      <w:r>
        <w:rPr>
          <w:rFonts w:cs="Times New Roman"/>
          <w:szCs w:val="28"/>
        </w:rPr>
        <w:t>путалс</w:t>
      </w:r>
      <w:proofErr w:type="spellEnd"/>
      <w:r>
        <w:rPr>
          <w:rFonts w:cs="Times New Roman"/>
          <w:szCs w:val="28"/>
        </w:rPr>
        <w:t>.</w:t>
      </w:r>
    </w:p>
    <w:p w14:paraId="0D598902" w14:textId="5FBEDD4F" w:rsidR="00E46534" w:rsidRDefault="00D06778" w:rsidP="00257244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83D0E5E" wp14:editId="7C2561E1">
            <wp:extent cx="5940425" cy="3341370"/>
            <wp:effectExtent l="0" t="0" r="3175" b="0"/>
            <wp:docPr id="9461725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72530" name="Рисунок 9461725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5434" w14:textId="3BBA373C" w:rsidR="001E1272" w:rsidRDefault="00E46534" w:rsidP="00D06778">
      <w:pPr>
        <w:ind w:firstLine="0"/>
        <w:jc w:val="center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Рисунок 2 – </w:t>
      </w:r>
      <w:r w:rsidR="001E1272">
        <w:rPr>
          <w:rFonts w:cs="Times New Roman"/>
          <w:szCs w:val="28"/>
        </w:rPr>
        <w:t>Переработанн</w:t>
      </w:r>
      <w:r w:rsidR="00D06778">
        <w:rPr>
          <w:rFonts w:cs="Times New Roman"/>
          <w:szCs w:val="28"/>
        </w:rPr>
        <w:t>ый и</w:t>
      </w:r>
      <w:r w:rsidR="00D06778">
        <w:rPr>
          <w:rFonts w:cs="Times New Roman"/>
          <w:szCs w:val="28"/>
        </w:rPr>
        <w:t>нвентарь</w:t>
      </w:r>
      <w:r w:rsidR="00D06778" w:rsidRPr="00D06778">
        <w:rPr>
          <w:rFonts w:cs="Times New Roman"/>
          <w:szCs w:val="28"/>
        </w:rPr>
        <w:t xml:space="preserve"> </w:t>
      </w:r>
      <w:r w:rsidR="00D06778">
        <w:rPr>
          <w:rFonts w:cs="Times New Roman"/>
          <w:szCs w:val="28"/>
        </w:rPr>
        <w:t>Ведьмак 3: Дикая Охота</w:t>
      </w:r>
    </w:p>
    <w:p w14:paraId="3EE9C14E" w14:textId="7F434E37" w:rsidR="00E46534" w:rsidRPr="00E46534" w:rsidRDefault="00E46534" w:rsidP="00E46534">
      <w:pPr>
        <w:ind w:firstLine="0"/>
        <w:jc w:val="center"/>
        <w:rPr>
          <w:rFonts w:cs="Times New Roman"/>
          <w:szCs w:val="28"/>
        </w:rPr>
      </w:pPr>
      <w:r w:rsidRPr="00E46534">
        <w:rPr>
          <w:rFonts w:cs="Times New Roman"/>
          <w:szCs w:val="28"/>
        </w:rPr>
        <w:br w:type="page"/>
      </w:r>
    </w:p>
    <w:p w14:paraId="65E545D3" w14:textId="77777777" w:rsidR="00E46534" w:rsidRPr="00AD39CC" w:rsidRDefault="00E46534" w:rsidP="00E46534">
      <w:pPr>
        <w:ind w:firstLine="900"/>
        <w:rPr>
          <w:rFonts w:cs="Times New Roman"/>
          <w:b/>
          <w:bCs/>
          <w:sz w:val="32"/>
          <w:szCs w:val="32"/>
        </w:rPr>
      </w:pPr>
      <w:r w:rsidRPr="00AD39CC">
        <w:rPr>
          <w:rFonts w:cs="Times New Roman"/>
          <w:b/>
          <w:bCs/>
          <w:sz w:val="32"/>
          <w:szCs w:val="32"/>
        </w:rPr>
        <w:lastRenderedPageBreak/>
        <w:t>Вывод</w:t>
      </w:r>
    </w:p>
    <w:p w14:paraId="6A5C0521" w14:textId="490B3F7F" w:rsidR="0020691B" w:rsidRPr="00100A8D" w:rsidRDefault="00E46534" w:rsidP="00100A8D">
      <w:pPr>
        <w:ind w:firstLine="90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Таким образом </w:t>
      </w:r>
      <w:r w:rsidR="008B6F3A">
        <w:rPr>
          <w:rFonts w:cs="Times New Roman"/>
          <w:szCs w:val="28"/>
        </w:rPr>
        <w:t>интерфейс игры Ведьмак 3 Дикая Охота был переработан для более простого понимания пользователем.</w:t>
      </w:r>
    </w:p>
    <w:sectPr w:rsidR="0020691B" w:rsidRPr="00100A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1D261E"/>
    <w:multiLevelType w:val="hybridMultilevel"/>
    <w:tmpl w:val="32A8DA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8080397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F30"/>
    <w:rsid w:val="000619A8"/>
    <w:rsid w:val="000620F6"/>
    <w:rsid w:val="0009164D"/>
    <w:rsid w:val="000956CF"/>
    <w:rsid w:val="00100A8D"/>
    <w:rsid w:val="001B713D"/>
    <w:rsid w:val="001E1272"/>
    <w:rsid w:val="0020691B"/>
    <w:rsid w:val="00245476"/>
    <w:rsid w:val="00257244"/>
    <w:rsid w:val="002E28D2"/>
    <w:rsid w:val="00327F30"/>
    <w:rsid w:val="00467C4D"/>
    <w:rsid w:val="00474E0E"/>
    <w:rsid w:val="006555A8"/>
    <w:rsid w:val="006A3CDA"/>
    <w:rsid w:val="006C5306"/>
    <w:rsid w:val="007068A5"/>
    <w:rsid w:val="00854635"/>
    <w:rsid w:val="00873745"/>
    <w:rsid w:val="008B6F3A"/>
    <w:rsid w:val="009157ED"/>
    <w:rsid w:val="00A12B5C"/>
    <w:rsid w:val="00B0449D"/>
    <w:rsid w:val="00C94E68"/>
    <w:rsid w:val="00CA7FDD"/>
    <w:rsid w:val="00D06778"/>
    <w:rsid w:val="00D7293A"/>
    <w:rsid w:val="00DA6710"/>
    <w:rsid w:val="00E164B0"/>
    <w:rsid w:val="00E46534"/>
    <w:rsid w:val="00F16914"/>
    <w:rsid w:val="00FE7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1A5028"/>
  <w15:chartTrackingRefBased/>
  <w15:docId w15:val="{423318A8-903C-4455-AAF5-6D2CDA4E0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4E0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157ED"/>
    <w:pPr>
      <w:keepNext/>
      <w:keepLines/>
      <w:outlineLvl w:val="0"/>
    </w:pPr>
    <w:rPr>
      <w:rFonts w:eastAsiaTheme="majorEastAsia" w:cstheme="majorBidi"/>
      <w:color w:val="000000" w:themeColor="text1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57ED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3">
    <w:name w:val="No Spacing"/>
    <w:uiPriority w:val="1"/>
    <w:qFormat/>
    <w:rsid w:val="009157ED"/>
    <w:pPr>
      <w:spacing w:after="0" w:line="240" w:lineRule="auto"/>
    </w:pPr>
    <w:rPr>
      <w:rFonts w:ascii="Times New Roman" w:hAnsi="Times New Roman"/>
      <w:sz w:val="28"/>
    </w:rPr>
  </w:style>
  <w:style w:type="paragraph" w:styleId="a4">
    <w:name w:val="List Paragraph"/>
    <w:basedOn w:val="a"/>
    <w:uiPriority w:val="34"/>
    <w:qFormat/>
    <w:rsid w:val="009157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1559</TotalTime>
  <Pages>5</Pages>
  <Words>343</Words>
  <Characters>1960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Соломоненко Алексей Александрович</dc:creator>
  <cp:keywords/>
  <dc:description/>
  <cp:lastModifiedBy>Владислав Туровец</cp:lastModifiedBy>
  <cp:revision>11</cp:revision>
  <dcterms:created xsi:type="dcterms:W3CDTF">2023-11-12T23:17:00Z</dcterms:created>
  <dcterms:modified xsi:type="dcterms:W3CDTF">2024-03-15T15:00:00Z</dcterms:modified>
</cp:coreProperties>
</file>