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15" w:vertAnchor="text" w:tblpXSpec="right" w:tblpYSpec="center"/>
        <w:tblW w:w="10363" w:type="dxa"/>
        <w:shd w:val="clear" w:color="auto" w:fill="FFFFFF"/>
        <w:tblLook w:val="04A0" w:firstRow="1" w:lastRow="0" w:firstColumn="1" w:lastColumn="0" w:noHBand="0" w:noVBand="1"/>
      </w:tblPr>
      <w:tblGrid>
        <w:gridCol w:w="5350"/>
        <w:gridCol w:w="5013"/>
      </w:tblGrid>
      <w:tr w:rsidR="00E61722" w14:paraId="650D867D" w14:textId="77777777" w:rsidTr="00375922">
        <w:trPr>
          <w:trHeight w:val="1130"/>
        </w:trPr>
        <w:tc>
          <w:tcPr>
            <w:tcW w:w="10363" w:type="dxa"/>
            <w:gridSpan w:val="2"/>
            <w:shd w:val="clear" w:color="auto" w:fill="FFFFFF"/>
            <w:hideMark/>
          </w:tcPr>
          <w:p w14:paraId="6D760E3F" w14:textId="6B8F177D" w:rsidR="00E61722" w:rsidRDefault="00E61722" w:rsidP="004B0CFE">
            <w:pPr>
              <w:spacing w:before="120"/>
              <w:ind w:right="-116"/>
              <w:jc w:val="center"/>
            </w:pPr>
            <w:bookmarkStart w:id="0" w:name="_Hlk70023571"/>
            <w:bookmarkEnd w:id="0"/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2BC2DBC6" wp14:editId="4B508870">
                  <wp:extent cx="365760" cy="708660"/>
                  <wp:effectExtent l="0" t="0" r="0" b="0"/>
                  <wp:docPr id="96498702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722" w14:paraId="752829AD" w14:textId="77777777" w:rsidTr="00375922">
        <w:trPr>
          <w:trHeight w:val="116"/>
        </w:trPr>
        <w:tc>
          <w:tcPr>
            <w:tcW w:w="10363" w:type="dxa"/>
            <w:gridSpan w:val="2"/>
            <w:shd w:val="clear" w:color="auto" w:fill="FFFFFF"/>
            <w:vAlign w:val="center"/>
            <w:hideMark/>
          </w:tcPr>
          <w:p w14:paraId="52ED5023" w14:textId="77777777" w:rsidR="00E61722" w:rsidRDefault="00E61722" w:rsidP="00E61722">
            <w:pPr>
              <w:spacing w:line="240" w:lineRule="auto"/>
              <w:jc w:val="center"/>
            </w:pPr>
            <w:r>
              <w:rPr>
                <w:color w:val="000000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E61722" w14:paraId="765F6ECC" w14:textId="77777777" w:rsidTr="00375922">
        <w:trPr>
          <w:trHeight w:val="36"/>
        </w:trPr>
        <w:tc>
          <w:tcPr>
            <w:tcW w:w="10363" w:type="dxa"/>
            <w:gridSpan w:val="2"/>
            <w:shd w:val="clear" w:color="auto" w:fill="FFFFFF"/>
            <w:vAlign w:val="center"/>
            <w:hideMark/>
          </w:tcPr>
          <w:p w14:paraId="20D3BF52" w14:textId="77777777" w:rsidR="00E61722" w:rsidRDefault="00E61722" w:rsidP="00E61722">
            <w:pPr>
              <w:spacing w:line="240" w:lineRule="auto"/>
              <w:jc w:val="center"/>
            </w:pPr>
            <w:r>
              <w:rPr>
                <w:color w:val="000000"/>
                <w:sz w:val="22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E61722" w14:paraId="68E1950D" w14:textId="77777777" w:rsidTr="00375922">
        <w:trPr>
          <w:trHeight w:val="608"/>
        </w:trPr>
        <w:tc>
          <w:tcPr>
            <w:tcW w:w="10363" w:type="dxa"/>
            <w:gridSpan w:val="2"/>
            <w:tcBorders>
              <w:top w:val="nil"/>
              <w:left w:val="nil"/>
              <w:bottom w:val="double" w:sz="12" w:space="0" w:color="auto"/>
              <w:right w:val="nil"/>
            </w:tcBorders>
            <w:shd w:val="clear" w:color="auto" w:fill="FFFFFF"/>
            <w:vAlign w:val="center"/>
            <w:hideMark/>
          </w:tcPr>
          <w:p w14:paraId="462A8949" w14:textId="77777777" w:rsidR="00E61722" w:rsidRDefault="00E61722" w:rsidP="00E61722">
            <w:pPr>
              <w:spacing w:line="240" w:lineRule="auto"/>
              <w:jc w:val="center"/>
            </w:pPr>
            <w:bookmarkStart w:id="1" w:name="_Toc55895807"/>
            <w:r>
              <w:rPr>
                <w:b/>
                <w:bCs/>
                <w:color w:val="000000"/>
              </w:rPr>
              <w:t>«Дальневосточный федеральный университет»</w:t>
            </w:r>
            <w:r>
              <w:rPr>
                <w:b/>
                <w:bCs/>
                <w:color w:val="000000"/>
              </w:rPr>
              <w:br/>
              <w:t>(ДВФУ)</w:t>
            </w:r>
            <w:bookmarkEnd w:id="1"/>
          </w:p>
        </w:tc>
      </w:tr>
      <w:tr w:rsidR="00E61722" w14:paraId="345077CD" w14:textId="77777777" w:rsidTr="00375922">
        <w:trPr>
          <w:trHeight w:val="609"/>
        </w:trPr>
        <w:tc>
          <w:tcPr>
            <w:tcW w:w="10363" w:type="dxa"/>
            <w:gridSpan w:val="2"/>
            <w:shd w:val="clear" w:color="auto" w:fill="FFFFFF"/>
            <w:vAlign w:val="bottom"/>
            <w:hideMark/>
          </w:tcPr>
          <w:p w14:paraId="31200444" w14:textId="77777777" w:rsidR="00E61722" w:rsidRDefault="00E61722" w:rsidP="004B0CFE">
            <w:pPr>
              <w:spacing w:before="120"/>
              <w:jc w:val="center"/>
            </w:pPr>
            <w:r>
              <w:rPr>
                <w:b/>
                <w:bCs/>
                <w:color w:val="000000"/>
              </w:rPr>
              <w:t>Институт математики и компьютерных технологий</w:t>
            </w:r>
          </w:p>
        </w:tc>
      </w:tr>
      <w:tr w:rsidR="00E61722" w14:paraId="32684CDA" w14:textId="77777777" w:rsidTr="00375922">
        <w:trPr>
          <w:trHeight w:val="542"/>
        </w:trPr>
        <w:tc>
          <w:tcPr>
            <w:tcW w:w="10363" w:type="dxa"/>
            <w:gridSpan w:val="2"/>
            <w:shd w:val="clear" w:color="auto" w:fill="FFFFFF"/>
            <w:vAlign w:val="bottom"/>
            <w:hideMark/>
          </w:tcPr>
          <w:p w14:paraId="0E10B7D0" w14:textId="77777777" w:rsidR="00E61722" w:rsidRDefault="00E61722" w:rsidP="004B0CFE">
            <w:pPr>
              <w:jc w:val="center"/>
            </w:pPr>
            <w:r>
              <w:rPr>
                <w:b/>
                <w:bCs/>
                <w:color w:val="000000"/>
              </w:rPr>
              <w:t>Департамент информационных и компьютерных систем</w:t>
            </w:r>
          </w:p>
        </w:tc>
      </w:tr>
      <w:tr w:rsidR="00E61722" w14:paraId="0349D3F9" w14:textId="77777777" w:rsidTr="008C418C">
        <w:trPr>
          <w:trHeight w:val="2731"/>
        </w:trPr>
        <w:tc>
          <w:tcPr>
            <w:tcW w:w="10363" w:type="dxa"/>
            <w:gridSpan w:val="2"/>
            <w:shd w:val="clear" w:color="auto" w:fill="FFFFFF"/>
            <w:vAlign w:val="center"/>
            <w:hideMark/>
          </w:tcPr>
          <w:p w14:paraId="6DBEE3FF" w14:textId="77777777" w:rsidR="00E61722" w:rsidRDefault="00E61722" w:rsidP="004B0CFE">
            <w:pPr>
              <w:spacing w:before="120"/>
              <w:jc w:val="center"/>
              <w:rPr>
                <w:b/>
                <w:bCs/>
                <w:color w:val="000000"/>
              </w:rPr>
            </w:pPr>
          </w:p>
          <w:p w14:paraId="3726CA72" w14:textId="77777777" w:rsidR="008C418C" w:rsidRDefault="008C418C" w:rsidP="004B0CFE">
            <w:pPr>
              <w:spacing w:before="120"/>
              <w:jc w:val="center"/>
              <w:rPr>
                <w:b/>
                <w:bCs/>
                <w:color w:val="000000"/>
              </w:rPr>
            </w:pPr>
          </w:p>
          <w:p w14:paraId="77D07CE1" w14:textId="77777777" w:rsidR="008C418C" w:rsidRDefault="008C418C" w:rsidP="008C418C">
            <w:pPr>
              <w:jc w:val="center"/>
              <w:rPr>
                <w:b/>
                <w:bCs/>
                <w:szCs w:val="28"/>
              </w:rPr>
            </w:pPr>
            <w:r w:rsidRPr="00AE07E0">
              <w:rPr>
                <w:b/>
                <w:bCs/>
                <w:szCs w:val="28"/>
              </w:rPr>
              <w:t>Реферат по теме</w:t>
            </w:r>
          </w:p>
          <w:p w14:paraId="3F34AA72" w14:textId="187779F0" w:rsidR="008C418C" w:rsidRPr="008C418C" w:rsidRDefault="008C418C" w:rsidP="008C418C">
            <w:pPr>
              <w:jc w:val="center"/>
              <w:rPr>
                <w:b/>
                <w:bCs/>
              </w:rPr>
            </w:pPr>
            <w:r w:rsidRPr="00F17255">
              <w:rPr>
                <w:b/>
                <w:bCs/>
                <w:szCs w:val="28"/>
              </w:rPr>
              <w:t>«Физиологические состояния и отрицательные реакции организма при занятиях физической культурой.»</w:t>
            </w:r>
          </w:p>
          <w:p w14:paraId="66591A10" w14:textId="1FBE974B" w:rsidR="00E61722" w:rsidRDefault="00E61722" w:rsidP="004B0CFE">
            <w:pPr>
              <w:spacing w:before="120"/>
              <w:jc w:val="center"/>
            </w:pPr>
          </w:p>
        </w:tc>
      </w:tr>
      <w:tr w:rsidR="00E61722" w14:paraId="72F5A010" w14:textId="77777777" w:rsidTr="00375922">
        <w:trPr>
          <w:trHeight w:val="327"/>
        </w:trPr>
        <w:tc>
          <w:tcPr>
            <w:tcW w:w="10363" w:type="dxa"/>
            <w:gridSpan w:val="2"/>
            <w:shd w:val="clear" w:color="auto" w:fill="FFFFFF"/>
            <w:hideMark/>
          </w:tcPr>
          <w:p w14:paraId="058C506A" w14:textId="52262260" w:rsidR="00E61722" w:rsidRPr="008C418C" w:rsidRDefault="00E61722" w:rsidP="008C418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bCs/>
                <w:color w:val="000000"/>
                <w:szCs w:val="28"/>
                <w:lang w:eastAsia="ru-RU"/>
              </w:rPr>
            </w:pPr>
            <w:r>
              <w:rPr>
                <w:color w:val="000000"/>
              </w:rPr>
              <w:t>по дисциплине «</w:t>
            </w:r>
            <w:r w:rsidR="008C418C" w:rsidRPr="00AE07E0">
              <w:rPr>
                <w:b/>
                <w:bCs/>
                <w:color w:val="000000"/>
                <w:szCs w:val="28"/>
                <w:lang w:eastAsia="ru-RU"/>
              </w:rPr>
              <w:t>Физическая культура</w:t>
            </w:r>
            <w:r>
              <w:rPr>
                <w:color w:val="000000"/>
              </w:rPr>
              <w:t>»</w:t>
            </w:r>
          </w:p>
        </w:tc>
      </w:tr>
      <w:tr w:rsidR="00E61722" w14:paraId="2F883E72" w14:textId="77777777" w:rsidTr="00375922">
        <w:trPr>
          <w:trHeight w:val="408"/>
        </w:trPr>
        <w:tc>
          <w:tcPr>
            <w:tcW w:w="10363" w:type="dxa"/>
            <w:gridSpan w:val="2"/>
            <w:shd w:val="clear" w:color="auto" w:fill="FFFFFF"/>
            <w:hideMark/>
          </w:tcPr>
          <w:p w14:paraId="540A706F" w14:textId="77777777" w:rsidR="00E61722" w:rsidRDefault="00E61722" w:rsidP="004B0CFE">
            <w:pPr>
              <w:jc w:val="center"/>
            </w:pPr>
            <w:r>
              <w:rPr>
                <w:color w:val="000000"/>
              </w:rPr>
              <w:t>направление «Прикладная информатика в экономике»</w:t>
            </w:r>
          </w:p>
        </w:tc>
      </w:tr>
      <w:tr w:rsidR="00E61722" w14:paraId="10CD292D" w14:textId="77777777" w:rsidTr="00375922">
        <w:trPr>
          <w:trHeight w:val="735"/>
        </w:trPr>
        <w:tc>
          <w:tcPr>
            <w:tcW w:w="10363" w:type="dxa"/>
            <w:gridSpan w:val="2"/>
            <w:shd w:val="clear" w:color="auto" w:fill="FFFFFF"/>
            <w:vAlign w:val="center"/>
            <w:hideMark/>
          </w:tcPr>
          <w:p w14:paraId="18D07960" w14:textId="77777777" w:rsidR="00E61722" w:rsidRDefault="00E61722" w:rsidP="004B0CFE">
            <w:pPr>
              <w:spacing w:before="120"/>
              <w:jc w:val="center"/>
            </w:pPr>
            <w:r>
              <w:t> </w:t>
            </w:r>
          </w:p>
        </w:tc>
      </w:tr>
      <w:tr w:rsidR="00E61722" w14:paraId="61170182" w14:textId="77777777" w:rsidTr="008957D7">
        <w:trPr>
          <w:trHeight w:val="1383"/>
        </w:trPr>
        <w:tc>
          <w:tcPr>
            <w:tcW w:w="5350" w:type="dxa"/>
            <w:vMerge w:val="restart"/>
            <w:shd w:val="clear" w:color="auto" w:fill="FFFFFF"/>
            <w:hideMark/>
          </w:tcPr>
          <w:p w14:paraId="29B159E6" w14:textId="77777777" w:rsidR="00E61722" w:rsidRDefault="00E61722" w:rsidP="004B0CFE">
            <w:pPr>
              <w:spacing w:before="120"/>
            </w:pPr>
            <w:r>
              <w:t> </w:t>
            </w:r>
          </w:p>
        </w:tc>
        <w:tc>
          <w:tcPr>
            <w:tcW w:w="5013" w:type="dxa"/>
            <w:shd w:val="clear" w:color="auto" w:fill="FFFFFF"/>
            <w:vAlign w:val="center"/>
            <w:hideMark/>
          </w:tcPr>
          <w:p w14:paraId="13D28906" w14:textId="43FD29CA" w:rsidR="00E61722" w:rsidRDefault="00E61722" w:rsidP="004B0CFE">
            <w:pPr>
              <w:spacing w:before="120" w:line="240" w:lineRule="auto"/>
              <w:ind w:hanging="9"/>
            </w:pPr>
            <w:r>
              <w:rPr>
                <w:color w:val="000000"/>
              </w:rPr>
              <w:t xml:space="preserve">Выполнил студент группы </w:t>
            </w:r>
          </w:p>
          <w:p w14:paraId="0EDF7510" w14:textId="77777777" w:rsidR="00E61722" w:rsidRDefault="00E61722" w:rsidP="004B0CFE">
            <w:pPr>
              <w:spacing w:before="120" w:line="240" w:lineRule="auto"/>
              <w:ind w:hanging="9"/>
            </w:pPr>
            <w:r>
              <w:rPr>
                <w:color w:val="000000"/>
              </w:rPr>
              <w:t>Б9121–09.03.03пиэ/2</w:t>
            </w:r>
          </w:p>
          <w:p w14:paraId="1FAD9417" w14:textId="0B393EF1" w:rsidR="00A36467" w:rsidRPr="00A36467" w:rsidRDefault="00A36467" w:rsidP="00A36467">
            <w:pPr>
              <w:spacing w:before="120" w:line="240" w:lineRule="auto"/>
              <w:ind w:hanging="9"/>
              <w:rPr>
                <w:color w:val="000000"/>
              </w:rPr>
            </w:pPr>
            <w:r>
              <w:rPr>
                <w:color w:val="000000"/>
              </w:rPr>
              <w:t>________________В. Ю. Туровец</w:t>
            </w:r>
          </w:p>
        </w:tc>
      </w:tr>
      <w:tr w:rsidR="00E61722" w14:paraId="6A55FEB9" w14:textId="77777777" w:rsidTr="008957D7">
        <w:trPr>
          <w:trHeight w:val="1406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AA1B92F" w14:textId="77777777" w:rsidR="00E61722" w:rsidRDefault="00E61722" w:rsidP="004B0CFE">
            <w:pPr>
              <w:spacing w:line="256" w:lineRule="auto"/>
              <w:ind w:firstLine="0"/>
              <w:jc w:val="left"/>
            </w:pPr>
          </w:p>
        </w:tc>
        <w:tc>
          <w:tcPr>
            <w:tcW w:w="5013" w:type="dxa"/>
            <w:shd w:val="clear" w:color="auto" w:fill="FFFFFF"/>
            <w:vAlign w:val="center"/>
            <w:hideMark/>
          </w:tcPr>
          <w:p w14:paraId="394A1B90" w14:textId="5F614085" w:rsidR="00E61722" w:rsidRDefault="00E61722" w:rsidP="004B0CFE">
            <w:pPr>
              <w:spacing w:before="120" w:line="240" w:lineRule="auto"/>
              <w:ind w:hanging="9"/>
            </w:pPr>
            <w:r>
              <w:rPr>
                <w:color w:val="000000"/>
              </w:rPr>
              <w:t xml:space="preserve">Проверил </w:t>
            </w:r>
            <w:r w:rsidR="00375922">
              <w:rPr>
                <w:szCs w:val="28"/>
              </w:rPr>
              <w:t>преподаватель</w:t>
            </w:r>
          </w:p>
          <w:p w14:paraId="6B1034D5" w14:textId="6792B5C8" w:rsidR="00E61722" w:rsidRPr="00F73B07" w:rsidRDefault="00E61722" w:rsidP="004B0CFE">
            <w:pPr>
              <w:spacing w:before="120" w:line="240" w:lineRule="auto"/>
              <w:ind w:hanging="9"/>
            </w:pPr>
            <w:r>
              <w:rPr>
                <w:color w:val="000000"/>
              </w:rPr>
              <w:t>________________</w:t>
            </w:r>
            <w:r w:rsidR="00236C2F">
              <w:rPr>
                <w:color w:val="000000"/>
              </w:rPr>
              <w:t>Н. Г. Вронская</w:t>
            </w:r>
          </w:p>
          <w:p w14:paraId="67C7C131" w14:textId="77777777" w:rsidR="00E61722" w:rsidRDefault="00E61722" w:rsidP="004B0CFE">
            <w:pPr>
              <w:spacing w:line="240" w:lineRule="auto"/>
              <w:ind w:left="11" w:hanging="11"/>
            </w:pPr>
            <w:r>
              <w:rPr>
                <w:color w:val="000000"/>
              </w:rPr>
              <w:t>_______________________________</w:t>
            </w:r>
          </w:p>
          <w:p w14:paraId="754B71B4" w14:textId="77777777" w:rsidR="00E61722" w:rsidRDefault="00E61722" w:rsidP="004B0CFE">
            <w:pPr>
              <w:spacing w:line="240" w:lineRule="auto"/>
              <w:ind w:hanging="11"/>
              <w:jc w:val="center"/>
            </w:pPr>
            <w:r>
              <w:rPr>
                <w:color w:val="000000"/>
                <w:sz w:val="24"/>
                <w:szCs w:val="24"/>
                <w:vertAlign w:val="superscript"/>
              </w:rPr>
              <w:t>оценка</w:t>
            </w:r>
          </w:p>
        </w:tc>
      </w:tr>
      <w:tr w:rsidR="00E61722" w14:paraId="308A0B10" w14:textId="77777777" w:rsidTr="00375922">
        <w:trPr>
          <w:trHeight w:val="2919"/>
        </w:trPr>
        <w:tc>
          <w:tcPr>
            <w:tcW w:w="10363" w:type="dxa"/>
            <w:gridSpan w:val="2"/>
            <w:shd w:val="clear" w:color="auto" w:fill="FFFFFF"/>
            <w:vAlign w:val="bottom"/>
            <w:hideMark/>
          </w:tcPr>
          <w:p w14:paraId="0019F4A0" w14:textId="77777777" w:rsidR="00E61722" w:rsidRDefault="00E61722" w:rsidP="004B0CFE">
            <w:pPr>
              <w:jc w:val="center"/>
            </w:pPr>
            <w:r>
              <w:rPr>
                <w:color w:val="000000"/>
              </w:rPr>
              <w:t>Г. Владивосток</w:t>
            </w:r>
          </w:p>
          <w:p w14:paraId="7ECA4370" w14:textId="77777777" w:rsidR="00E61722" w:rsidRDefault="00E61722" w:rsidP="004B0CFE">
            <w:pPr>
              <w:ind w:left="360"/>
              <w:jc w:val="center"/>
            </w:pPr>
            <w:r>
              <w:rPr>
                <w:color w:val="000000"/>
              </w:rPr>
              <w:t>2024г.</w:t>
            </w: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olor w:val="auto"/>
          <w:kern w:val="2"/>
          <w:sz w:val="24"/>
          <w:szCs w:val="24"/>
          <w:lang w:val="ru-RU" w:eastAsia="en-GB"/>
          <w14:ligatures w14:val="standardContextual"/>
        </w:rPr>
        <w:id w:val="338661748"/>
        <w:docPartObj>
          <w:docPartGallery w:val="Table of Contents"/>
          <w:docPartUnique/>
        </w:docPartObj>
      </w:sdtPr>
      <w:sdtEndPr>
        <w:rPr>
          <w:rFonts w:eastAsiaTheme="minorHAnsi"/>
          <w:noProof/>
          <w:lang w:eastAsia="en-US"/>
        </w:rPr>
      </w:sdtEndPr>
      <w:sdtContent>
        <w:p w14:paraId="2EC24FFB" w14:textId="77777777" w:rsidR="00236C2F" w:rsidRPr="00F17255" w:rsidRDefault="00236C2F" w:rsidP="00236C2F">
          <w:pPr>
            <w:pStyle w:val="af0"/>
            <w:rPr>
              <w:rFonts w:ascii="Times New Roman" w:hAnsi="Times New Roman" w:cs="Times New Roman"/>
              <w:b w:val="0"/>
              <w:bCs w:val="0"/>
              <w:color w:val="000000" w:themeColor="text1"/>
              <w:lang w:val="ru-RU"/>
            </w:rPr>
          </w:pPr>
          <w:r w:rsidRPr="00F17255">
            <w:rPr>
              <w:rFonts w:ascii="Times New Roman" w:hAnsi="Times New Roman" w:cs="Times New Roman"/>
              <w:b w:val="0"/>
              <w:bCs w:val="0"/>
              <w:color w:val="000000" w:themeColor="text1"/>
              <w:lang w:val="ru-RU"/>
            </w:rPr>
            <w:t>Оглавление</w:t>
          </w:r>
        </w:p>
        <w:p w14:paraId="6F831F75" w14:textId="1B154A6F" w:rsidR="00236C2F" w:rsidRPr="00F17255" w:rsidRDefault="00236C2F" w:rsidP="00236C2F">
          <w:pPr>
            <w:pStyle w:val="14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Cs w:val="28"/>
              <w:lang w:eastAsia="ru-RU"/>
              <w14:ligatures w14:val="standardContextual"/>
            </w:rPr>
          </w:pPr>
          <w:r w:rsidRPr="00F17255">
            <w:rPr>
              <w:rFonts w:ascii="Times New Roman" w:hAnsi="Times New Roman" w:cs="Times New Roman"/>
              <w:b w:val="0"/>
              <w:bCs w:val="0"/>
              <w:i w:val="0"/>
              <w:iCs w:val="0"/>
              <w:szCs w:val="28"/>
            </w:rPr>
            <w:fldChar w:fldCharType="begin"/>
          </w:r>
          <w:r w:rsidRPr="00F17255">
            <w:rPr>
              <w:rFonts w:ascii="Times New Roman" w:hAnsi="Times New Roman" w:cs="Times New Roman"/>
              <w:b w:val="0"/>
              <w:bCs w:val="0"/>
              <w:i w:val="0"/>
              <w:iCs w:val="0"/>
              <w:szCs w:val="28"/>
            </w:rPr>
            <w:instrText xml:space="preserve"> TOC \o "1-3" \h \z \u </w:instrText>
          </w:r>
          <w:r w:rsidRPr="00F17255">
            <w:rPr>
              <w:rFonts w:ascii="Times New Roman" w:hAnsi="Times New Roman" w:cs="Times New Roman"/>
              <w:b w:val="0"/>
              <w:bCs w:val="0"/>
              <w:i w:val="0"/>
              <w:iCs w:val="0"/>
              <w:szCs w:val="28"/>
            </w:rPr>
            <w:fldChar w:fldCharType="separate"/>
          </w:r>
          <w:hyperlink w:anchor="_Toc165106234" w:history="1">
            <w:r w:rsidRPr="00F17255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8"/>
              </w:rPr>
              <w:t>Введение</w:t>
            </w:r>
            <w:r w:rsidRPr="00F172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F172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F172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_Toc165106234 \h </w:instrText>
            </w:r>
            <w:r w:rsidRPr="00F172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F172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3</w:t>
            </w:r>
            <w:r w:rsidRPr="00F172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14:paraId="145AAC17" w14:textId="04C9D71C" w:rsidR="00236C2F" w:rsidRPr="00F17255" w:rsidRDefault="00000000" w:rsidP="00236C2F">
          <w:pPr>
            <w:pStyle w:val="14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65106235" w:history="1">
            <w:r w:rsidR="00236C2F" w:rsidRPr="00F17255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8"/>
                <w:lang w:eastAsia="ru-RU"/>
              </w:rPr>
              <w:t xml:space="preserve">Что понимают под </w:t>
            </w:r>
            <w:r w:rsidR="00236C2F" w:rsidRPr="00F17255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8"/>
              </w:rPr>
              <w:t>физиологическим состоянием организма и отрицательными реакциями организма на физические нагрузки</w:t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_Toc165106235 \h </w:instrText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="00236C2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5</w:t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14:paraId="7588A713" w14:textId="200602CB" w:rsidR="00236C2F" w:rsidRPr="00F17255" w:rsidRDefault="00000000" w:rsidP="00236C2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106236" w:history="1">
            <w:r w:rsidR="00236C2F" w:rsidRPr="00F17255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Перенапряжение</w:t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_Toc165106236 \h </w:instrText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236C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E7100" w14:textId="7246347B" w:rsidR="00236C2F" w:rsidRPr="00F17255" w:rsidRDefault="00000000" w:rsidP="00236C2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106237" w:history="1">
            <w:r w:rsidR="00236C2F" w:rsidRPr="00F17255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Утомление</w:t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_Toc165106237 \h </w:instrText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236C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C1D276" w14:textId="76F27CEB" w:rsidR="00236C2F" w:rsidRPr="00F17255" w:rsidRDefault="00000000" w:rsidP="00236C2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106238" w:history="1">
            <w:r w:rsidR="00236C2F" w:rsidRPr="00F17255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Усталость</w:t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_Toc165106238 \h </w:instrText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236C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B3BAF5" w14:textId="11DA0EEA" w:rsidR="00236C2F" w:rsidRPr="00F17255" w:rsidRDefault="00000000" w:rsidP="00236C2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106239" w:history="1">
            <w:r w:rsidR="00236C2F" w:rsidRPr="00F17255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Перетренировка</w:t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_Toc165106239 \h </w:instrText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236C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8046B" w14:textId="053C374D" w:rsidR="00236C2F" w:rsidRPr="00F17255" w:rsidRDefault="00000000" w:rsidP="00236C2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106240" w:history="1">
            <w:r w:rsidR="00236C2F" w:rsidRPr="00F17255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Гипогликемическое состояние</w:t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_Toc165106240 \h </w:instrText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236C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6E7EA5" w14:textId="24C2B220" w:rsidR="00236C2F" w:rsidRPr="00F17255" w:rsidRDefault="00000000" w:rsidP="00236C2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106241" w:history="1">
            <w:r w:rsidR="00236C2F" w:rsidRPr="00F17255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Гравитационный шок</w:t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_Toc165106241 \h </w:instrText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236C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19</w:t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D70DC" w14:textId="748479F9" w:rsidR="00236C2F" w:rsidRPr="00F17255" w:rsidRDefault="00000000" w:rsidP="00236C2F">
          <w:pPr>
            <w:pStyle w:val="14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65106242" w:history="1">
            <w:r w:rsidR="00236C2F" w:rsidRPr="00F17255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8"/>
              </w:rPr>
              <w:t>Вывод</w:t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_Toc165106242 \h </w:instrText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="00236C2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23</w:t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14:paraId="35DF777F" w14:textId="02830EB8" w:rsidR="00236C2F" w:rsidRPr="00F17255" w:rsidRDefault="00000000" w:rsidP="00236C2F">
          <w:pPr>
            <w:pStyle w:val="14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65106243" w:history="1">
            <w:r w:rsidR="00236C2F" w:rsidRPr="00F17255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8"/>
              </w:rPr>
              <w:t>Список используемых источников</w:t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_Toc165106243 \h </w:instrText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="00236C2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24</w:t>
            </w:r>
            <w:r w:rsidR="00236C2F" w:rsidRPr="00F172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14:paraId="58F8193A" w14:textId="77777777" w:rsidR="00236C2F" w:rsidRDefault="00236C2F" w:rsidP="00236C2F">
          <w:pPr>
            <w:ind w:firstLine="0"/>
          </w:pPr>
          <w:r w:rsidRPr="00F17255"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40ECBAF5" w14:textId="77777777" w:rsidR="00236C2F" w:rsidRPr="00575CA4" w:rsidRDefault="00236C2F" w:rsidP="00236C2F">
      <w:pPr>
        <w:spacing w:after="160" w:line="259" w:lineRule="auto"/>
        <w:rPr>
          <w:szCs w:val="28"/>
          <w:lang w:val="en-US"/>
        </w:rPr>
      </w:pPr>
      <w:r w:rsidRPr="002767AB">
        <w:rPr>
          <w:szCs w:val="28"/>
        </w:rPr>
        <w:br w:type="page"/>
      </w:r>
    </w:p>
    <w:p w14:paraId="5F2E5D19" w14:textId="77777777" w:rsidR="00236C2F" w:rsidRPr="00236C2F" w:rsidRDefault="00236C2F" w:rsidP="00236C2F">
      <w:pPr>
        <w:spacing w:after="160"/>
        <w:ind w:firstLine="0"/>
        <w:rPr>
          <w:b/>
        </w:rPr>
      </w:pPr>
      <w:bookmarkStart w:id="2" w:name="_Toc165106234"/>
      <w:r w:rsidRPr="00236C2F">
        <w:rPr>
          <w:b/>
        </w:rPr>
        <w:lastRenderedPageBreak/>
        <w:t>Введение</w:t>
      </w:r>
      <w:bookmarkEnd w:id="2"/>
    </w:p>
    <w:p w14:paraId="10B681FE" w14:textId="77777777" w:rsidR="00236C2F" w:rsidRPr="00236C2F" w:rsidRDefault="00236C2F" w:rsidP="00236C2F">
      <w:pPr>
        <w:spacing w:after="160"/>
        <w:ind w:firstLine="0"/>
      </w:pPr>
    </w:p>
    <w:p w14:paraId="0F08464E" w14:textId="01F2EF4A" w:rsidR="00236C2F" w:rsidRPr="00236C2F" w:rsidRDefault="00236C2F" w:rsidP="006E19DB">
      <w:pPr>
        <w:spacing w:after="160"/>
      </w:pPr>
      <w:r w:rsidRPr="00236C2F">
        <w:t>В современном мире физическая активность признана одним из ключевых факторов поддержания здоровья и благополучия человека. Занятия физической культурой способствуют укреплению мышечного аппарата, улучшению работы сердечно-сосудистой и дыхательной систем, а также общему улучшению психологического состояния. Однако при неправильном подходе к тренировочному процессу или игнорировании индивидуальных особенностей организма могут возникать негативные реакции, которые не только снижают эффективность занятий, но и могут привести к долгосрочным негативным последствиям для здоровья.</w:t>
      </w:r>
      <w:r w:rsidRPr="00236C2F">
        <w:br w:type="page"/>
      </w:r>
    </w:p>
    <w:p w14:paraId="4B7DC885" w14:textId="77777777" w:rsidR="00236C2F" w:rsidRPr="00236C2F" w:rsidRDefault="00236C2F" w:rsidP="00236C2F">
      <w:pPr>
        <w:spacing w:after="160"/>
        <w:ind w:firstLine="0"/>
        <w:rPr>
          <w:b/>
        </w:rPr>
      </w:pPr>
      <w:bookmarkStart w:id="3" w:name="_Toc165106235"/>
      <w:r w:rsidRPr="00236C2F">
        <w:rPr>
          <w:b/>
        </w:rPr>
        <w:lastRenderedPageBreak/>
        <w:t>Что понимают под физиологическим состоянием организма и отрицательными реакциями организма на физические нагрузки</w:t>
      </w:r>
      <w:bookmarkEnd w:id="3"/>
    </w:p>
    <w:p w14:paraId="33827A46" w14:textId="77777777" w:rsidR="00236C2F" w:rsidRPr="00236C2F" w:rsidRDefault="00236C2F" w:rsidP="00236C2F">
      <w:pPr>
        <w:spacing w:after="160"/>
        <w:ind w:firstLine="0"/>
      </w:pPr>
    </w:p>
    <w:p w14:paraId="5C4729FC" w14:textId="36A6655B" w:rsidR="006E19DB" w:rsidRPr="00F73B07" w:rsidRDefault="00236C2F" w:rsidP="006E19DB">
      <w:pPr>
        <w:spacing w:after="160"/>
      </w:pPr>
      <w:r w:rsidRPr="00236C2F">
        <w:t>Физиологическое состояние организма — это комплексная оценка функционирования различных систем организма (например, сердечно-сосудистой, дыхательной, нервной, эндокринной и других) в определённый момент времени. Это состояние может изменяться под воздействием различных факторов, включая физическую активность, стресс, питание и отдых. В контексте физической культуры, физиологическое состояние организма отражает его способность адаптироваться к нагрузкам, эффективность этой адаптации и степень устойчивости к возможным отрицательным последствиям тренировок.</w:t>
      </w:r>
    </w:p>
    <w:p w14:paraId="3105FB85" w14:textId="77777777" w:rsidR="00236C2F" w:rsidRPr="00236C2F" w:rsidRDefault="00236C2F" w:rsidP="00236C2F">
      <w:pPr>
        <w:spacing w:after="160"/>
      </w:pPr>
      <w:r w:rsidRPr="00236C2F">
        <w:t>Отрицательные реакции организма на физические нагрузки — это неблагоприятные изменения в состоянии здоровья или функционировании организма, которые могут возникнуть в результате чрезмерной, неправильно подобранной или недостаточно восстановленной после предыдущих нагрузок физической активности. К таким реакциям относятся, например, перенапряжение, утомление, усталость, перетренированность, гипогликемическое состояние, гравитационный шок. Эти состояния могут сигнализировать о перегрузке организма и необходимости коррекции тренировочного процесса, питания или режима отдыха.</w:t>
      </w:r>
    </w:p>
    <w:p w14:paraId="22092219" w14:textId="31228130" w:rsidR="00236C2F" w:rsidRPr="00236C2F" w:rsidRDefault="00236C2F" w:rsidP="00236C2F">
      <w:pPr>
        <w:spacing w:after="160"/>
      </w:pPr>
      <w:r w:rsidRPr="00236C2F">
        <w:br w:type="page"/>
      </w:r>
    </w:p>
    <w:p w14:paraId="536DDA7E" w14:textId="77777777" w:rsidR="00236C2F" w:rsidRPr="00236C2F" w:rsidRDefault="00236C2F" w:rsidP="00236C2F">
      <w:pPr>
        <w:spacing w:after="160"/>
        <w:ind w:firstLine="0"/>
        <w:rPr>
          <w:b/>
        </w:rPr>
      </w:pPr>
      <w:bookmarkStart w:id="4" w:name="_Toc165106236"/>
      <w:r w:rsidRPr="00236C2F">
        <w:rPr>
          <w:b/>
        </w:rPr>
        <w:lastRenderedPageBreak/>
        <w:t>Перенапряжение</w:t>
      </w:r>
      <w:bookmarkEnd w:id="4"/>
    </w:p>
    <w:p w14:paraId="38640391" w14:textId="77777777" w:rsidR="00236C2F" w:rsidRPr="00236C2F" w:rsidRDefault="00236C2F" w:rsidP="00236C2F">
      <w:pPr>
        <w:spacing w:after="160"/>
        <w:ind w:firstLine="0"/>
      </w:pPr>
    </w:p>
    <w:p w14:paraId="6FE9ABD0" w14:textId="77777777" w:rsidR="00236C2F" w:rsidRPr="00236C2F" w:rsidRDefault="00236C2F" w:rsidP="00236C2F">
      <w:pPr>
        <w:spacing w:after="160"/>
      </w:pPr>
      <w:r w:rsidRPr="00236C2F">
        <w:t>Перенапряжение — это состояние, возникающее при чрезмерной физической нагрузке, превышающей текущие адаптационные возможности организма. Это происходит, когда интенсивность, продолжительность или частота тренировок не соответствуют уровню подготовленности человека. В результате перенапряжения организм испытывает усиленное износоустойчивое действие на мышечные волокна, суставы и сердечно-сосудистую систему, что может вызвать микротравмы, повышенную утомляемость и снижение функциональных показателей.</w:t>
      </w:r>
    </w:p>
    <w:p w14:paraId="7271381B" w14:textId="77777777" w:rsidR="00236C2F" w:rsidRPr="00236C2F" w:rsidRDefault="00236C2F" w:rsidP="00236C2F">
      <w:pPr>
        <w:spacing w:after="160"/>
      </w:pPr>
      <w:r w:rsidRPr="00236C2F">
        <w:t>Физиологически перенапряжение характеризуется увеличением уровня кортизола и других стрессовых гормонов, что может привести к нарушению гормонального баланса и снижению иммунной защиты. Также наблюдается ухудшение процессов восстановления, замедление метаболизма и возможное развитие воспалительных процессов в организме.</w:t>
      </w:r>
    </w:p>
    <w:p w14:paraId="7C825313" w14:textId="77777777" w:rsidR="00236C2F" w:rsidRPr="00236C2F" w:rsidRDefault="00236C2F" w:rsidP="00236C2F">
      <w:pPr>
        <w:spacing w:after="160"/>
      </w:pPr>
      <w:r w:rsidRPr="00236C2F">
        <w:t>Для предотвращения перенапряжения важно соблюдать принципы постепенности и регулярности в тренировочном процессе, обеспечивать адекватное питание, гидратацию и восстановление, а также прислушиваться к сигналам своего тела и адаптировать нагрузки в соответствии с текущим состоянием здоровья и физической формой.</w:t>
      </w:r>
    </w:p>
    <w:p w14:paraId="2F21AEE3" w14:textId="77777777" w:rsidR="00236C2F" w:rsidRPr="00236C2F" w:rsidRDefault="00236C2F" w:rsidP="000C148D">
      <w:pPr>
        <w:spacing w:after="160"/>
        <w:ind w:firstLine="708"/>
      </w:pPr>
      <w:r w:rsidRPr="00236C2F">
        <w:t>Для облегчения восстановления после перенапряжения и ускорения возвращения к нормальному физическому состоянию можно применить несколько стратегий:</w:t>
      </w:r>
    </w:p>
    <w:p w14:paraId="3A3F0398" w14:textId="77777777" w:rsidR="00236C2F" w:rsidRPr="00236C2F" w:rsidRDefault="00236C2F" w:rsidP="00236C2F">
      <w:pPr>
        <w:numPr>
          <w:ilvl w:val="0"/>
          <w:numId w:val="10"/>
        </w:numPr>
        <w:spacing w:after="160"/>
        <w:ind w:left="0" w:firstLine="709"/>
      </w:pPr>
      <w:r w:rsidRPr="00236C2F">
        <w:t>Активное восстановление: Легкие физические упражнения, такие как плавание, велосипедная езда на низкой скорости или прогулки, могут помочь улучшить кровообращение и способствовать устранению метаболических отходов из мышц.</w:t>
      </w:r>
    </w:p>
    <w:p w14:paraId="1E79C2DA" w14:textId="77777777" w:rsidR="00236C2F" w:rsidRPr="00236C2F" w:rsidRDefault="00236C2F" w:rsidP="00236C2F">
      <w:pPr>
        <w:numPr>
          <w:ilvl w:val="0"/>
          <w:numId w:val="10"/>
        </w:numPr>
        <w:spacing w:after="160"/>
        <w:ind w:left="0" w:firstLine="709"/>
      </w:pPr>
      <w:r w:rsidRPr="00236C2F">
        <w:lastRenderedPageBreak/>
        <w:t>Адекватный отдых и сон: Достаточное количество сна критично для восстановления. Сон способствует регенерации тканей и укреплению иммунной системы.</w:t>
      </w:r>
    </w:p>
    <w:p w14:paraId="4034D680" w14:textId="77777777" w:rsidR="00236C2F" w:rsidRPr="00236C2F" w:rsidRDefault="00236C2F" w:rsidP="00236C2F">
      <w:pPr>
        <w:numPr>
          <w:ilvl w:val="0"/>
          <w:numId w:val="10"/>
        </w:numPr>
        <w:spacing w:after="160"/>
        <w:ind w:left="0" w:firstLine="709"/>
      </w:pPr>
      <w:r w:rsidRPr="00236C2F">
        <w:t>Гидратация: Поддержание водного баланса важно для всех аспектов восстановления. Недостаток жидкости может усугубить усталость и замедлить процессы восстановления.</w:t>
      </w:r>
    </w:p>
    <w:p w14:paraId="4615B3E8" w14:textId="77777777" w:rsidR="00236C2F" w:rsidRPr="00236C2F" w:rsidRDefault="00236C2F" w:rsidP="00236C2F">
      <w:pPr>
        <w:numPr>
          <w:ilvl w:val="0"/>
          <w:numId w:val="10"/>
        </w:numPr>
        <w:spacing w:after="160"/>
        <w:ind w:left="0" w:firstLine="709"/>
      </w:pPr>
      <w:r w:rsidRPr="00236C2F">
        <w:t>Питание: Употребление белка после тренировки может помочь в восстановлении мышечных волокон, а углеводы помогут восполнить запасы гликогена. Также полезно включить в рацион продукты с антиоксидантным действием, которые могут помочь снизить мышечное воспаление.</w:t>
      </w:r>
    </w:p>
    <w:p w14:paraId="49A3A917" w14:textId="77777777" w:rsidR="00236C2F" w:rsidRPr="00236C2F" w:rsidRDefault="00236C2F" w:rsidP="00236C2F">
      <w:pPr>
        <w:numPr>
          <w:ilvl w:val="0"/>
          <w:numId w:val="10"/>
        </w:numPr>
        <w:spacing w:after="160"/>
        <w:ind w:left="0" w:firstLine="709"/>
      </w:pPr>
      <w:r w:rsidRPr="00236C2F">
        <w:t>Холодная и теплая терапия: Применение ледяных компрессов или холодных ванн может помочь уменьшить воспаление и отек. Тепловые процедуры, такие как горячие ванны или сауна, могут помочь расслабить мышцы и улучшить кровообращение.</w:t>
      </w:r>
    </w:p>
    <w:p w14:paraId="269AC115" w14:textId="77777777" w:rsidR="00236C2F" w:rsidRPr="00236C2F" w:rsidRDefault="00236C2F" w:rsidP="00236C2F">
      <w:pPr>
        <w:numPr>
          <w:ilvl w:val="0"/>
          <w:numId w:val="10"/>
        </w:numPr>
        <w:spacing w:after="160"/>
        <w:ind w:left="0" w:firstLine="709"/>
      </w:pPr>
      <w:r w:rsidRPr="00236C2F">
        <w:t>Массаж: Массаж может улучшить кровообращение, уменьшить напряжение в мышцах и способствовать уменьшению болевых ощущений.</w:t>
      </w:r>
    </w:p>
    <w:p w14:paraId="16C1A335" w14:textId="5F293F6F" w:rsidR="00236C2F" w:rsidRPr="00296B8C" w:rsidRDefault="00236C2F" w:rsidP="000C148D">
      <w:pPr>
        <w:numPr>
          <w:ilvl w:val="0"/>
          <w:numId w:val="10"/>
        </w:numPr>
        <w:spacing w:after="160"/>
        <w:ind w:left="0" w:firstLine="709"/>
      </w:pPr>
      <w:r w:rsidRPr="00236C2F">
        <w:t>Растяжка и йога: Регулярное выполнение упражнений на растяжку или практика йоги может улучшить гибкость, уменьшить мышечное напряжение и способствовать общему расслаблению.</w:t>
      </w:r>
      <w:bookmarkStart w:id="5" w:name="_Toc165106237"/>
      <w:r w:rsidRPr="000C148D">
        <w:rPr>
          <w:b/>
        </w:rPr>
        <w:br w:type="page"/>
      </w:r>
    </w:p>
    <w:p w14:paraId="4B5E2075" w14:textId="2B3476E3" w:rsidR="00236C2F" w:rsidRPr="00236C2F" w:rsidRDefault="00236C2F" w:rsidP="00236C2F">
      <w:pPr>
        <w:spacing w:after="160"/>
        <w:ind w:firstLine="0"/>
        <w:rPr>
          <w:b/>
        </w:rPr>
      </w:pPr>
      <w:r w:rsidRPr="00236C2F">
        <w:rPr>
          <w:b/>
        </w:rPr>
        <w:lastRenderedPageBreak/>
        <w:t>Утомление</w:t>
      </w:r>
      <w:bookmarkEnd w:id="5"/>
    </w:p>
    <w:p w14:paraId="751016DF" w14:textId="77777777" w:rsidR="00236C2F" w:rsidRPr="00236C2F" w:rsidRDefault="00236C2F" w:rsidP="00236C2F">
      <w:pPr>
        <w:spacing w:after="160"/>
        <w:ind w:firstLine="0"/>
      </w:pPr>
    </w:p>
    <w:p w14:paraId="054A5836" w14:textId="12A1E4DC" w:rsidR="00236C2F" w:rsidRPr="000C148D" w:rsidRDefault="00236C2F" w:rsidP="00236C2F">
      <w:pPr>
        <w:spacing w:after="160"/>
      </w:pPr>
      <w:r w:rsidRPr="00236C2F">
        <w:t>Утомление — это временное снижение физической и/или психической способности организма к работе в результате длительной активности. Утомление проявляется уменьшением эффективности выполнения задач, ухудшением концентрации внимания и общим снижением работоспособности. В физиологическом плане утомление связано с истощением энергетических запасов в мышцах, накоплением метаболитов, таких как молочная кислота, и снижением уровня нейротрансмиттеров, что влияет на способность мышц к сокращению и на мозговую активность.</w:t>
      </w:r>
      <w:r w:rsidR="000C148D" w:rsidRPr="000C148D">
        <w:t xml:space="preserve"> </w:t>
      </w:r>
      <w:r w:rsidR="000C148D" w:rsidRPr="00236C2F">
        <w:t>Утомление обратимо и может быть устранено путём отдыха и сна.</w:t>
      </w:r>
    </w:p>
    <w:p w14:paraId="02CE6C26" w14:textId="3ABC39AA" w:rsidR="000C148D" w:rsidRDefault="000C148D" w:rsidP="00236C2F">
      <w:pPr>
        <w:spacing w:after="160"/>
      </w:pPr>
      <w:r>
        <w:t xml:space="preserve">В отличии от перенапряжения утомление вызывается </w:t>
      </w:r>
      <w:r w:rsidRPr="00236C2F">
        <w:t>накоплением усталости от непрерывной активности без адекватного отдыха</w:t>
      </w:r>
      <w:r>
        <w:t>, а не</w:t>
      </w:r>
      <w:r w:rsidRPr="000C148D">
        <w:t xml:space="preserve"> </w:t>
      </w:r>
      <w:r w:rsidRPr="00236C2F">
        <w:t>в результате однократной чрезмерной или длительной нагрузки, превышающей адаптационные возможности организма</w:t>
      </w:r>
      <w:r>
        <w:t>.</w:t>
      </w:r>
    </w:p>
    <w:p w14:paraId="56EF5CD1" w14:textId="76915FED" w:rsidR="00236C2F" w:rsidRPr="00236C2F" w:rsidRDefault="000C148D" w:rsidP="008B0464">
      <w:pPr>
        <w:spacing w:after="160"/>
      </w:pPr>
      <w:r w:rsidRPr="00236C2F">
        <w:t xml:space="preserve">Для предотвращения утомления важно </w:t>
      </w:r>
      <w:r>
        <w:t xml:space="preserve">делать регулярные перерывы во время </w:t>
      </w:r>
      <w:r w:rsidRPr="00236C2F">
        <w:t>длительной активности</w:t>
      </w:r>
      <w:r>
        <w:t>, сбалансировать питание, п</w:t>
      </w:r>
      <w:r w:rsidR="008B0464">
        <w:t>оддерживать уровень гидратации, достаточно и качественно спать, а также рационально чередовать виды деятельности.</w:t>
      </w:r>
    </w:p>
    <w:p w14:paraId="06DC6D76" w14:textId="652FD12E" w:rsidR="000C148D" w:rsidRPr="00236C2F" w:rsidRDefault="00236C2F" w:rsidP="008B0464">
      <w:pPr>
        <w:spacing w:after="160"/>
      </w:pPr>
      <w:r w:rsidRPr="00236C2F">
        <w:t>Для облегчения восстановления после утомления и возвращения к оптимальной работоспособности можно использовать несколько проверенных методов</w:t>
      </w:r>
      <w:r w:rsidR="008B0464">
        <w:t>, таких как п</w:t>
      </w:r>
      <w:r w:rsidRPr="00236C2F">
        <w:t>равильное питание</w:t>
      </w:r>
      <w:r w:rsidR="008B0464">
        <w:t>, р</w:t>
      </w:r>
      <w:r w:rsidRPr="00236C2F">
        <w:t>асслабляющие практики</w:t>
      </w:r>
      <w:r w:rsidR="008B0464">
        <w:t xml:space="preserve"> (й</w:t>
      </w:r>
      <w:r w:rsidRPr="00236C2F">
        <w:t>ога, медитация</w:t>
      </w:r>
      <w:r w:rsidR="008B0464">
        <w:t xml:space="preserve"> и </w:t>
      </w:r>
      <w:r w:rsidRPr="00236C2F">
        <w:t>дыхательные упражнения</w:t>
      </w:r>
      <w:r w:rsidR="008B0464">
        <w:t>), л</w:t>
      </w:r>
      <w:r w:rsidRPr="00236C2F">
        <w:t>егкая активность</w:t>
      </w:r>
      <w:r w:rsidR="008B0464">
        <w:t>, м</w:t>
      </w:r>
      <w:r w:rsidRPr="00236C2F">
        <w:t>ассаж</w:t>
      </w:r>
      <w:r w:rsidR="008B0464">
        <w:t>, т</w:t>
      </w:r>
      <w:r w:rsidRPr="00236C2F">
        <w:t>епловые процедуры</w:t>
      </w:r>
      <w:bookmarkStart w:id="6" w:name="_Toc165106238"/>
      <w:r w:rsidR="008B0464">
        <w:t>, а</w:t>
      </w:r>
      <w:r w:rsidR="008B0464" w:rsidRPr="00236C2F">
        <w:t>декватный отдых и сон</w:t>
      </w:r>
      <w:r w:rsidR="008B0464">
        <w:t xml:space="preserve">, а также гидратация </w:t>
      </w:r>
    </w:p>
    <w:p w14:paraId="0901F584" w14:textId="12EEB4F4" w:rsidR="00236C2F" w:rsidRDefault="00236C2F" w:rsidP="00296B8C">
      <w:pPr>
        <w:spacing w:after="160"/>
      </w:pPr>
      <w:r>
        <w:br w:type="page"/>
      </w:r>
    </w:p>
    <w:p w14:paraId="72682484" w14:textId="395EE848" w:rsidR="00236C2F" w:rsidRPr="00236C2F" w:rsidRDefault="00236C2F" w:rsidP="00296B8C">
      <w:pPr>
        <w:spacing w:after="160"/>
        <w:ind w:firstLine="0"/>
      </w:pPr>
      <w:r w:rsidRPr="00236C2F">
        <w:rPr>
          <w:b/>
        </w:rPr>
        <w:lastRenderedPageBreak/>
        <w:t>Усталость</w:t>
      </w:r>
      <w:bookmarkEnd w:id="6"/>
    </w:p>
    <w:p w14:paraId="204DD0C5" w14:textId="77777777" w:rsidR="00236C2F" w:rsidRPr="00236C2F" w:rsidRDefault="00236C2F" w:rsidP="00236C2F">
      <w:pPr>
        <w:spacing w:after="160"/>
        <w:ind w:firstLine="0"/>
      </w:pPr>
    </w:p>
    <w:p w14:paraId="644ECFEF" w14:textId="77777777" w:rsidR="00236C2F" w:rsidRDefault="00236C2F" w:rsidP="00236C2F">
      <w:pPr>
        <w:spacing w:after="160"/>
      </w:pPr>
      <w:r w:rsidRPr="00236C2F">
        <w:t>Усталость — это состояние снижения физической и психической энергии, которое проявляется в уменьшении способности к выполнению задач, как повседневных, так и профессиональных. Усталость может быть вызвана как физической, так и умственной деятельностью, и часто связана не только с непосредственной активностью, но и с эмоциональным состоянием, стрессом, питанием и общим здоровьем.</w:t>
      </w:r>
    </w:p>
    <w:p w14:paraId="7A5FD1EF" w14:textId="42D54292" w:rsidR="0041398F" w:rsidRDefault="0041398F" w:rsidP="0041398F">
      <w:pPr>
        <w:spacing w:after="160"/>
      </w:pPr>
      <w:r>
        <w:t xml:space="preserve">Если перенапряжение чаще всего </w:t>
      </w:r>
      <w:r w:rsidRPr="00236C2F">
        <w:t>чаще всего связано с физической нагрузкой, превышающей адаптационные возможности организма, и может включать физические травмы или микроповреждения</w:t>
      </w:r>
      <w:r>
        <w:t xml:space="preserve">, а утомление </w:t>
      </w:r>
      <w:r w:rsidRPr="00236C2F">
        <w:t>обычно происходит после длительной активности без достаточного отдыха и характеризуется снижением общей производительности и эффективности</w:t>
      </w:r>
      <w:r>
        <w:t xml:space="preserve">, то усталость </w:t>
      </w:r>
    </w:p>
    <w:p w14:paraId="0B2A3396" w14:textId="77777777" w:rsidR="00236C2F" w:rsidRPr="00236C2F" w:rsidRDefault="00236C2F" w:rsidP="00236C2F">
      <w:pPr>
        <w:spacing w:after="160"/>
      </w:pPr>
      <w:r w:rsidRPr="00236C2F">
        <w:t>Профилактика усталости включает несколько ключевых стратегий:</w:t>
      </w:r>
    </w:p>
    <w:p w14:paraId="6D09A887" w14:textId="77777777" w:rsidR="00236C2F" w:rsidRPr="00236C2F" w:rsidRDefault="00236C2F" w:rsidP="00236C2F">
      <w:pPr>
        <w:numPr>
          <w:ilvl w:val="0"/>
          <w:numId w:val="14"/>
        </w:numPr>
        <w:spacing w:after="160"/>
        <w:ind w:left="0" w:firstLine="709"/>
      </w:pPr>
      <w:r w:rsidRPr="00236C2F">
        <w:t>Регулярный и качественный сон: Обеспечение 7-9 часов качественного сна каждую ночь помогает поддерживать энергетический уровень и улучшает концентрацию и внимание.</w:t>
      </w:r>
    </w:p>
    <w:p w14:paraId="2693353C" w14:textId="77777777" w:rsidR="00236C2F" w:rsidRPr="00236C2F" w:rsidRDefault="00236C2F" w:rsidP="00236C2F">
      <w:pPr>
        <w:numPr>
          <w:ilvl w:val="0"/>
          <w:numId w:val="14"/>
        </w:numPr>
        <w:spacing w:after="160"/>
        <w:ind w:left="0" w:firstLine="709"/>
      </w:pPr>
      <w:r w:rsidRPr="00236C2F">
        <w:t>Сбалансированное питание: Рацион, богатый сложными углеводами, белками, жирами и витаминами, поддерживает энергетический уровень и способствует общему здоровью.</w:t>
      </w:r>
    </w:p>
    <w:p w14:paraId="786E11BD" w14:textId="77777777" w:rsidR="00236C2F" w:rsidRPr="00236C2F" w:rsidRDefault="00236C2F" w:rsidP="00236C2F">
      <w:pPr>
        <w:numPr>
          <w:ilvl w:val="0"/>
          <w:numId w:val="14"/>
        </w:numPr>
        <w:spacing w:after="160"/>
        <w:ind w:left="0" w:firstLine="709"/>
      </w:pPr>
      <w:r w:rsidRPr="00236C2F">
        <w:t>Управление стрессом: Практики, такие как йога, медитация и дыхательные упражнения, могут помочь снизить уровень стресса и его влияние на организм.</w:t>
      </w:r>
    </w:p>
    <w:p w14:paraId="31AB82C9" w14:textId="77777777" w:rsidR="00236C2F" w:rsidRPr="00236C2F" w:rsidRDefault="00236C2F" w:rsidP="00236C2F">
      <w:pPr>
        <w:numPr>
          <w:ilvl w:val="0"/>
          <w:numId w:val="14"/>
        </w:numPr>
        <w:spacing w:after="160"/>
        <w:ind w:left="0" w:firstLine="709"/>
      </w:pPr>
      <w:r w:rsidRPr="00236C2F">
        <w:t>Регулярная физическая активность: Умеренная физическая активность стимулирует кровообращение и повышает уровень энергии.</w:t>
      </w:r>
    </w:p>
    <w:p w14:paraId="1BC52DEA" w14:textId="77777777" w:rsidR="00236C2F" w:rsidRPr="00236C2F" w:rsidRDefault="00236C2F" w:rsidP="00236C2F">
      <w:pPr>
        <w:numPr>
          <w:ilvl w:val="0"/>
          <w:numId w:val="14"/>
        </w:numPr>
        <w:spacing w:after="160"/>
        <w:ind w:left="0" w:firstLine="709"/>
      </w:pPr>
      <w:r w:rsidRPr="00236C2F">
        <w:lastRenderedPageBreak/>
        <w:t>Гидратация: Поддержание адекватного уровня гидратации важно для поддержания высокого уровня энергии и общего здоровья.</w:t>
      </w:r>
    </w:p>
    <w:p w14:paraId="767F3C20" w14:textId="77777777" w:rsidR="00236C2F" w:rsidRPr="00236C2F" w:rsidRDefault="00236C2F" w:rsidP="00236C2F">
      <w:pPr>
        <w:numPr>
          <w:ilvl w:val="0"/>
          <w:numId w:val="14"/>
        </w:numPr>
        <w:spacing w:after="160"/>
        <w:ind w:left="0" w:firstLine="709"/>
      </w:pPr>
      <w:r w:rsidRPr="00236C2F">
        <w:t>Перерывы во время работы: Регулярные короткие перерывы в течение дня помогают предотвратить умственное и физическое истощение.</w:t>
      </w:r>
    </w:p>
    <w:p w14:paraId="526A6C97" w14:textId="52EFED63" w:rsidR="00236C2F" w:rsidRPr="00236C2F" w:rsidRDefault="00236C2F" w:rsidP="0013280B">
      <w:pPr>
        <w:spacing w:after="160"/>
      </w:pPr>
      <w:r w:rsidRPr="00236C2F">
        <w:t>Эти методы помогают уменьшить риск развития усталости и поддерживают высокий уровень функционирования в долгосрочной перспективе.</w:t>
      </w:r>
    </w:p>
    <w:p w14:paraId="57D4B1D3" w14:textId="6561205F" w:rsidR="00236C2F" w:rsidRPr="00236C2F" w:rsidRDefault="00236C2F" w:rsidP="00236C2F">
      <w:pPr>
        <w:spacing w:after="160"/>
      </w:pPr>
      <w:r w:rsidRPr="00236C2F">
        <w:t xml:space="preserve">Для облегчения восстановления после усталости и возвращения к полноценной активности </w:t>
      </w:r>
      <w:r w:rsidR="00B1470B" w:rsidRPr="0013280B">
        <w:t xml:space="preserve">необходимы </w:t>
      </w:r>
    </w:p>
    <w:p w14:paraId="15B6C4BF" w14:textId="649C1574" w:rsidR="00236C2F" w:rsidRPr="00236C2F" w:rsidRDefault="00236C2F" w:rsidP="00236C2F">
      <w:pPr>
        <w:numPr>
          <w:ilvl w:val="0"/>
          <w:numId w:val="15"/>
        </w:numPr>
        <w:spacing w:after="160"/>
        <w:ind w:left="0" w:firstLine="709"/>
      </w:pPr>
      <w:r w:rsidRPr="00236C2F">
        <w:t xml:space="preserve">Адекватный и качественный сон: </w:t>
      </w:r>
      <w:r w:rsidR="0013280B" w:rsidRPr="0013280B">
        <w:t>с</w:t>
      </w:r>
      <w:r w:rsidRPr="00236C2F">
        <w:t>он является одним из самых важных аспектов восстановления. Убедитесь, что вы спите достаточное количество часов каждую ночь (7-9 часов для большинства взрослых) и что ваш сон глубокий и непрерывный.</w:t>
      </w:r>
    </w:p>
    <w:p w14:paraId="1FA685BE" w14:textId="7AB0A8AF" w:rsidR="00236C2F" w:rsidRPr="00236C2F" w:rsidRDefault="00236C2F" w:rsidP="00236C2F">
      <w:pPr>
        <w:numPr>
          <w:ilvl w:val="0"/>
          <w:numId w:val="15"/>
        </w:numPr>
        <w:spacing w:after="160"/>
        <w:ind w:left="0" w:firstLine="709"/>
      </w:pPr>
      <w:r w:rsidRPr="00236C2F">
        <w:t xml:space="preserve">Питание, богатое питательными веществами: </w:t>
      </w:r>
      <w:r w:rsidR="0013280B" w:rsidRPr="0013280B">
        <w:t>в</w:t>
      </w:r>
      <w:r w:rsidRPr="00236C2F">
        <w:t>ключение в рацион продуктов, богатых железом, витаминами группы B, магнием и антиоксидантами, может помочь бороться с усталостью. Также не забывайте о достаточном количестве белка и сложных углеводов для поддержания энергетического уровня.</w:t>
      </w:r>
    </w:p>
    <w:p w14:paraId="52657FE5" w14:textId="7485C912" w:rsidR="00236C2F" w:rsidRPr="00236C2F" w:rsidRDefault="00236C2F" w:rsidP="00236C2F">
      <w:pPr>
        <w:numPr>
          <w:ilvl w:val="0"/>
          <w:numId w:val="15"/>
        </w:numPr>
        <w:spacing w:after="160"/>
        <w:ind w:left="0" w:firstLine="709"/>
      </w:pPr>
      <w:r w:rsidRPr="00236C2F">
        <w:t xml:space="preserve">Умеренная физическая активность: </w:t>
      </w:r>
      <w:r w:rsidR="0013280B" w:rsidRPr="0013280B">
        <w:t>л</w:t>
      </w:r>
      <w:r w:rsidRPr="00236C2F">
        <w:t>егкие физические упражнения, такие как ходьба, плавание или йога, могут улучшить кровообращение и облегчить симптомы усталости, ускоряя восстановление.</w:t>
      </w:r>
    </w:p>
    <w:p w14:paraId="1AE86509" w14:textId="772C6D98" w:rsidR="00236C2F" w:rsidRPr="00236C2F" w:rsidRDefault="00236C2F" w:rsidP="00236C2F">
      <w:pPr>
        <w:numPr>
          <w:ilvl w:val="0"/>
          <w:numId w:val="15"/>
        </w:numPr>
        <w:spacing w:after="160"/>
        <w:ind w:left="0" w:firstLine="709"/>
      </w:pPr>
      <w:r w:rsidRPr="00236C2F">
        <w:t xml:space="preserve">Гидратация: </w:t>
      </w:r>
      <w:r w:rsidR="0013280B" w:rsidRPr="0013280B">
        <w:t>п</w:t>
      </w:r>
      <w:r w:rsidRPr="00236C2F">
        <w:t>оддержание водного баланса крайне важно для функционирования всех систем организма. Пейте достаточное количество воды в течение дня.</w:t>
      </w:r>
    </w:p>
    <w:p w14:paraId="6078D2E0" w14:textId="23371CDB" w:rsidR="00236C2F" w:rsidRPr="00236C2F" w:rsidRDefault="00236C2F" w:rsidP="00236C2F">
      <w:pPr>
        <w:numPr>
          <w:ilvl w:val="0"/>
          <w:numId w:val="15"/>
        </w:numPr>
        <w:spacing w:after="160"/>
        <w:ind w:left="0" w:firstLine="709"/>
      </w:pPr>
      <w:r w:rsidRPr="00236C2F">
        <w:t xml:space="preserve">Массаж и релаксационные техники: </w:t>
      </w:r>
      <w:r w:rsidR="0013280B" w:rsidRPr="0013280B">
        <w:t>м</w:t>
      </w:r>
      <w:r w:rsidRPr="00236C2F">
        <w:t xml:space="preserve">ассаж помогает расслабить напряженные мышцы и улучшить кровообращение, в то время как техники </w:t>
      </w:r>
      <w:r w:rsidRPr="00236C2F">
        <w:lastRenderedPageBreak/>
        <w:t>релаксации, такие как медитация или глубокое дыхание, могут снизить уровень стресса и способствовать психологическому восстановлению.</w:t>
      </w:r>
    </w:p>
    <w:p w14:paraId="163EB597" w14:textId="469E8254" w:rsidR="00236C2F" w:rsidRPr="00236C2F" w:rsidRDefault="00236C2F" w:rsidP="00236C2F">
      <w:pPr>
        <w:numPr>
          <w:ilvl w:val="0"/>
          <w:numId w:val="15"/>
        </w:numPr>
        <w:spacing w:after="160"/>
        <w:ind w:left="0" w:firstLine="709"/>
      </w:pPr>
      <w:r w:rsidRPr="00236C2F">
        <w:t xml:space="preserve">Изменение режима работы: </w:t>
      </w:r>
      <w:r w:rsidR="0013280B" w:rsidRPr="0013280B">
        <w:t>е</w:t>
      </w:r>
      <w:r w:rsidRPr="00236C2F">
        <w:t>сли возможно, стоит пересмотреть график работы или учебы, вводя регулярные перерывы и сокращая периоды интенсивной деятельности. Это поможет предотвратить повторное накопление усталости.</w:t>
      </w:r>
    </w:p>
    <w:p w14:paraId="7EC93001" w14:textId="30B3D33D" w:rsidR="00236C2F" w:rsidRPr="0013280B" w:rsidRDefault="00236C2F" w:rsidP="00236C2F">
      <w:pPr>
        <w:numPr>
          <w:ilvl w:val="0"/>
          <w:numId w:val="15"/>
        </w:numPr>
        <w:spacing w:after="160"/>
        <w:ind w:left="0" w:firstLine="709"/>
      </w:pPr>
      <w:r w:rsidRPr="00236C2F">
        <w:t xml:space="preserve">Рациональное чередование видов деятельности: </w:t>
      </w:r>
      <w:r w:rsidR="0013280B" w:rsidRPr="0013280B">
        <w:t>с</w:t>
      </w:r>
      <w:r w:rsidRPr="00236C2F">
        <w:t>мена видов деятельности в течение дня может помочь избежать монотонности и снизить уровень усталости как физической, так и умственной.</w:t>
      </w:r>
    </w:p>
    <w:p w14:paraId="51C3922E" w14:textId="1A90164A" w:rsidR="00236C2F" w:rsidRDefault="00236C2F" w:rsidP="0013280B">
      <w:pPr>
        <w:spacing w:after="160"/>
        <w:ind w:firstLine="0"/>
      </w:pPr>
      <w:bookmarkStart w:id="7" w:name="_Toc165106239"/>
      <w:r>
        <w:br w:type="page"/>
      </w:r>
    </w:p>
    <w:p w14:paraId="0EDF6B75" w14:textId="3F94FD3B" w:rsidR="00236C2F" w:rsidRPr="00236C2F" w:rsidRDefault="00236C2F" w:rsidP="00236C2F">
      <w:pPr>
        <w:spacing w:after="160"/>
        <w:ind w:firstLine="0"/>
        <w:rPr>
          <w:b/>
        </w:rPr>
      </w:pPr>
      <w:r w:rsidRPr="00236C2F">
        <w:rPr>
          <w:b/>
        </w:rPr>
        <w:lastRenderedPageBreak/>
        <w:t>Перетренировка</w:t>
      </w:r>
      <w:bookmarkEnd w:id="7"/>
    </w:p>
    <w:p w14:paraId="2C2A2B64" w14:textId="77777777" w:rsidR="00236C2F" w:rsidRPr="00236C2F" w:rsidRDefault="00236C2F" w:rsidP="00236C2F">
      <w:pPr>
        <w:spacing w:after="160"/>
        <w:ind w:firstLine="0"/>
      </w:pPr>
    </w:p>
    <w:p w14:paraId="68CF6488" w14:textId="77777777" w:rsidR="00236C2F" w:rsidRPr="00236C2F" w:rsidRDefault="00236C2F" w:rsidP="00236C2F">
      <w:pPr>
        <w:spacing w:after="160"/>
      </w:pPr>
      <w:r w:rsidRPr="00236C2F">
        <w:t>Перетренированность — это состояние, которое развивается в результате чрезмерных и продолжительных физических нагрузок без достаточного времени на восстановление, приводя к долгосрочному снижению спортивной производительности и общего здоровья. Это состояние характеризуется устойчивым ухудшением функциональности, увеличением чувства усталости, снижением мотивации и ухудшением настроения.</w:t>
      </w:r>
    </w:p>
    <w:p w14:paraId="2D3F5FD5" w14:textId="6E4C1029" w:rsidR="00236C2F" w:rsidRPr="00236C2F" w:rsidRDefault="00236C2F" w:rsidP="0041398F">
      <w:pPr>
        <w:spacing w:after="160"/>
      </w:pPr>
      <w:r w:rsidRPr="00236C2F">
        <w:t>Перенапряжение обычно происходит в результате однократной или кратковременной чрезмерной нагрузки, которая превышает адаптационные возможности организма.</w:t>
      </w:r>
      <w:r w:rsidR="0041398F" w:rsidRPr="0041398F">
        <w:t xml:space="preserve"> </w:t>
      </w:r>
      <w:r w:rsidRPr="00236C2F">
        <w:t>Усталость и утомление являются более общими и менее специфичными состояниями, которые могут быть вызваны как физической, так и умственной деятельностью и обычно проходят после короткого периода отдыха или сна.</w:t>
      </w:r>
      <w:r w:rsidR="0041398F" w:rsidRPr="0041398F">
        <w:t xml:space="preserve"> </w:t>
      </w:r>
      <w:r w:rsidRPr="00236C2F">
        <w:t>Перетренированность же развивается в результате накопления усталости от множества тренировочных сессий без адекватного восстановления, ведет к более серьезным и длительным снижениям производительности и требует более длительного периода для восстановления.</w:t>
      </w:r>
    </w:p>
    <w:p w14:paraId="734C4658" w14:textId="77777777" w:rsidR="00236C2F" w:rsidRPr="00236C2F" w:rsidRDefault="00236C2F" w:rsidP="00236C2F">
      <w:pPr>
        <w:spacing w:after="160"/>
      </w:pPr>
      <w:r w:rsidRPr="00236C2F">
        <w:t>Профилактика перетренированности включает несколько важных мер:</w:t>
      </w:r>
    </w:p>
    <w:p w14:paraId="50338140" w14:textId="77777777" w:rsidR="00236C2F" w:rsidRPr="00236C2F" w:rsidRDefault="00236C2F" w:rsidP="00236C2F">
      <w:pPr>
        <w:numPr>
          <w:ilvl w:val="0"/>
          <w:numId w:val="17"/>
        </w:numPr>
        <w:spacing w:after="160"/>
        <w:ind w:left="0" w:firstLine="709"/>
      </w:pPr>
      <w:r w:rsidRPr="00236C2F">
        <w:t>Соблюдение принципа постепенности: Увеличивайте интенсивность и объем тренировок постепенно, чтобы избежать чрезмерных нагрузок.</w:t>
      </w:r>
    </w:p>
    <w:p w14:paraId="62F241A6" w14:textId="77777777" w:rsidR="00236C2F" w:rsidRPr="00236C2F" w:rsidRDefault="00236C2F" w:rsidP="00236C2F">
      <w:pPr>
        <w:numPr>
          <w:ilvl w:val="0"/>
          <w:numId w:val="17"/>
        </w:numPr>
        <w:spacing w:after="160"/>
        <w:ind w:left="0" w:firstLine="709"/>
      </w:pPr>
      <w:r w:rsidRPr="00236C2F">
        <w:t>Адекватное восстановление: Предоставление достаточного времени для восстановления между тренировками критично для предотвращения перетренированности. Это включает достаточный сон, питание и активное восстановление.</w:t>
      </w:r>
    </w:p>
    <w:p w14:paraId="02CD6F80" w14:textId="77777777" w:rsidR="00236C2F" w:rsidRPr="00236C2F" w:rsidRDefault="00236C2F" w:rsidP="00236C2F">
      <w:pPr>
        <w:numPr>
          <w:ilvl w:val="0"/>
          <w:numId w:val="17"/>
        </w:numPr>
        <w:spacing w:after="160"/>
        <w:ind w:left="0" w:firstLine="709"/>
      </w:pPr>
      <w:r w:rsidRPr="00236C2F">
        <w:lastRenderedPageBreak/>
        <w:t>Периодизация тренировок: Чередование периодов высокой интенсивности с периодами восстановления и регенерации помогает предотвратить перенапряжение и поддерживать мотивацию.</w:t>
      </w:r>
    </w:p>
    <w:p w14:paraId="64CC3A20" w14:textId="4D760C6A" w:rsidR="00236C2F" w:rsidRPr="00236C2F" w:rsidRDefault="00236C2F" w:rsidP="00E339C5">
      <w:pPr>
        <w:numPr>
          <w:ilvl w:val="0"/>
          <w:numId w:val="17"/>
        </w:numPr>
        <w:spacing w:after="160"/>
        <w:ind w:left="0" w:firstLine="709"/>
      </w:pPr>
      <w:r w:rsidRPr="00236C2F">
        <w:t>Мониторинг состояния: Регулярное наблюдение за ключевыми показателями здоровья и производительности, такими как пульс утром, качество сна и общее настроение, может помочь выявить ранние признаки перетренированности.</w:t>
      </w:r>
    </w:p>
    <w:p w14:paraId="09DEBB4A" w14:textId="33EBEEF4" w:rsidR="00236C2F" w:rsidRPr="00236C2F" w:rsidRDefault="00E339C5" w:rsidP="00236C2F">
      <w:pPr>
        <w:spacing w:after="160"/>
      </w:pPr>
      <w:r>
        <w:t>Н</w:t>
      </w:r>
      <w:r w:rsidR="00236C2F" w:rsidRPr="00236C2F">
        <w:t>екоторые способы, которые могут помочь облегчить восстановление после перетренированности:</w:t>
      </w:r>
    </w:p>
    <w:p w14:paraId="40C3BB4F" w14:textId="40D09F1C" w:rsidR="00236C2F" w:rsidRPr="00236C2F" w:rsidRDefault="00236C2F" w:rsidP="00236C2F">
      <w:pPr>
        <w:numPr>
          <w:ilvl w:val="0"/>
          <w:numId w:val="18"/>
        </w:numPr>
        <w:spacing w:after="160"/>
        <w:ind w:left="0" w:firstLine="709"/>
      </w:pPr>
      <w:r w:rsidRPr="00236C2F">
        <w:t xml:space="preserve">Полный отдых: </w:t>
      </w:r>
      <w:r w:rsidR="00B75EE0" w:rsidRPr="00B75EE0">
        <w:t>н</w:t>
      </w:r>
      <w:r w:rsidRPr="00236C2F">
        <w:t>а некоторое время полностью прекратите тренировки или существенно снизьте их интенсивность. Это даст вашему организму время для восстановления.</w:t>
      </w:r>
    </w:p>
    <w:p w14:paraId="65888666" w14:textId="38437EC7" w:rsidR="00236C2F" w:rsidRPr="00236C2F" w:rsidRDefault="00236C2F" w:rsidP="00236C2F">
      <w:pPr>
        <w:numPr>
          <w:ilvl w:val="0"/>
          <w:numId w:val="18"/>
        </w:numPr>
        <w:spacing w:after="160"/>
        <w:ind w:left="0" w:firstLine="709"/>
      </w:pPr>
      <w:r w:rsidRPr="00236C2F">
        <w:t xml:space="preserve">Массаж и физиотерапия: </w:t>
      </w:r>
      <w:r w:rsidR="00B75EE0" w:rsidRPr="00B75EE0">
        <w:t>м</w:t>
      </w:r>
      <w:r w:rsidRPr="00236C2F">
        <w:t>ассаж может улучшить кровообращение и помочь в расслаблении напряженных мышц. Физиотерапевтические процедуры также могут способствовать ускорению восстановления.</w:t>
      </w:r>
    </w:p>
    <w:p w14:paraId="4198EAD2" w14:textId="4EA8FBDB" w:rsidR="00236C2F" w:rsidRPr="00B75EE0" w:rsidRDefault="00236C2F" w:rsidP="00236C2F">
      <w:pPr>
        <w:numPr>
          <w:ilvl w:val="0"/>
          <w:numId w:val="18"/>
        </w:numPr>
        <w:spacing w:after="160"/>
        <w:ind w:left="0" w:firstLine="709"/>
      </w:pPr>
      <w:r w:rsidRPr="00236C2F">
        <w:t xml:space="preserve">Регулярные медицинские осмотры: </w:t>
      </w:r>
      <w:r w:rsidR="00B75EE0" w:rsidRPr="00B75EE0">
        <w:t>в</w:t>
      </w:r>
      <w:r w:rsidRPr="00236C2F">
        <w:t>изиты к врачу для контроля состояния здоровья могут помочь идентифицировать любые скрытые проблемы, которые могут способствовать перетренированности.</w:t>
      </w:r>
    </w:p>
    <w:p w14:paraId="080FBFD9" w14:textId="2B51174D" w:rsidR="00236C2F" w:rsidRPr="00B75EE0" w:rsidRDefault="00236C2F" w:rsidP="00236C2F">
      <w:pPr>
        <w:numPr>
          <w:ilvl w:val="0"/>
          <w:numId w:val="18"/>
        </w:numPr>
        <w:spacing w:after="160"/>
        <w:ind w:left="0" w:firstLine="709"/>
      </w:pPr>
      <w:r w:rsidRPr="00236C2F">
        <w:t xml:space="preserve">Активное восстановление: </w:t>
      </w:r>
      <w:r w:rsidR="00B75EE0" w:rsidRPr="00B75EE0">
        <w:t>л</w:t>
      </w:r>
      <w:r w:rsidRPr="00236C2F">
        <w:t>егкие физические упражнения, такие как ходьба или плавание, могут стимулировать кровообращение и способствовать ускорению восстановления, не усугубляя состояние перетренированности.</w:t>
      </w:r>
    </w:p>
    <w:p w14:paraId="153F963B" w14:textId="7FE91E1B" w:rsidR="00B75EE0" w:rsidRPr="00236C2F" w:rsidRDefault="00B75EE0" w:rsidP="00B75EE0">
      <w:pPr>
        <w:pStyle w:val="a7"/>
        <w:spacing w:after="160"/>
        <w:ind w:firstLine="0"/>
      </w:pPr>
      <w:r w:rsidRPr="00B75EE0">
        <w:t xml:space="preserve">А </w:t>
      </w:r>
      <w:r w:rsidR="00290B2B" w:rsidRPr="00B75EE0">
        <w:t>также</w:t>
      </w:r>
      <w:r w:rsidRPr="00B75EE0">
        <w:t xml:space="preserve"> правильные питание, гидратация и сон</w:t>
      </w:r>
      <w:r w:rsidR="00F73B07">
        <w:t>.</w:t>
      </w:r>
    </w:p>
    <w:p w14:paraId="1B8462AD" w14:textId="77777777" w:rsidR="00236C2F" w:rsidRDefault="00236C2F">
      <w:pPr>
        <w:spacing w:after="160" w:line="259" w:lineRule="auto"/>
        <w:ind w:firstLine="0"/>
        <w:jc w:val="left"/>
        <w:rPr>
          <w:b/>
        </w:rPr>
      </w:pPr>
      <w:bookmarkStart w:id="8" w:name="_Toc165106240"/>
      <w:r>
        <w:rPr>
          <w:b/>
        </w:rPr>
        <w:br w:type="page"/>
      </w:r>
    </w:p>
    <w:p w14:paraId="1A7E340E" w14:textId="0D233A68" w:rsidR="00236C2F" w:rsidRPr="00236C2F" w:rsidRDefault="00236C2F" w:rsidP="00236C2F">
      <w:pPr>
        <w:spacing w:after="160"/>
        <w:ind w:firstLine="0"/>
        <w:rPr>
          <w:b/>
        </w:rPr>
      </w:pPr>
      <w:r w:rsidRPr="00236C2F">
        <w:rPr>
          <w:b/>
        </w:rPr>
        <w:lastRenderedPageBreak/>
        <w:t>Гипогликемическое состояние</w:t>
      </w:r>
      <w:bookmarkEnd w:id="8"/>
    </w:p>
    <w:p w14:paraId="769FB295" w14:textId="77777777" w:rsidR="00236C2F" w:rsidRPr="00236C2F" w:rsidRDefault="00236C2F" w:rsidP="00236C2F">
      <w:pPr>
        <w:spacing w:after="160"/>
        <w:ind w:firstLine="0"/>
      </w:pPr>
    </w:p>
    <w:p w14:paraId="55FFAB01" w14:textId="5A23D61E" w:rsidR="00A16A00" w:rsidRPr="00A16A00" w:rsidRDefault="00236C2F" w:rsidP="00B1470B">
      <w:pPr>
        <w:spacing w:after="160"/>
      </w:pPr>
      <w:r w:rsidRPr="00236C2F">
        <w:t>Гипогликемическое состояние — это состояние, возникающее при снижении уровня глюкозы в крови ниже нормального порога, что может вызвать ряд физиологических и неврологических симптомов. Гипогликемия может проявляться в виде слабости, дрожи, потливости, головокружения, затуманенного сознания, раздражительности и даже потери сознания. Это состояние часто встречается у людей с диабетом, которые принимают инсулин или другие лекарства для снижения уровня сахара в крови, но может возникнуть и у здоровых людей при чрезмерных физических нагрузках или недостаточном питании.</w:t>
      </w:r>
    </w:p>
    <w:p w14:paraId="7D8161D8" w14:textId="77777777" w:rsidR="00236C2F" w:rsidRPr="00236C2F" w:rsidRDefault="00236C2F" w:rsidP="00236C2F">
      <w:pPr>
        <w:spacing w:after="160"/>
      </w:pPr>
      <w:r w:rsidRPr="00236C2F">
        <w:t>Профилактика гипогликемии включает несколько ключевых стратегий:</w:t>
      </w:r>
    </w:p>
    <w:p w14:paraId="24634BAF" w14:textId="77777777" w:rsidR="00236C2F" w:rsidRPr="00236C2F" w:rsidRDefault="00236C2F" w:rsidP="00236C2F">
      <w:pPr>
        <w:numPr>
          <w:ilvl w:val="0"/>
          <w:numId w:val="20"/>
        </w:numPr>
        <w:spacing w:after="160"/>
        <w:ind w:left="0" w:firstLine="709"/>
      </w:pPr>
      <w:r w:rsidRPr="00236C2F">
        <w:t>Избегание чрезмерных физических нагрузок: Планирование тренировок после приема пищи или употребление углеводсодержащих закусок перед и во время длительных упражнений может предотвратить снижение уровня сахара в крови.</w:t>
      </w:r>
    </w:p>
    <w:p w14:paraId="105B48C0" w14:textId="77777777" w:rsidR="00236C2F" w:rsidRPr="00236C2F" w:rsidRDefault="00236C2F" w:rsidP="00236C2F">
      <w:pPr>
        <w:numPr>
          <w:ilvl w:val="0"/>
          <w:numId w:val="20"/>
        </w:numPr>
        <w:spacing w:after="160"/>
        <w:ind w:left="0" w:firstLine="709"/>
      </w:pPr>
      <w:r w:rsidRPr="00236C2F">
        <w:t>Мониторинг уровня глюкозы: Для людей с диабетом важно регулярно проверять уровень глюкозы в крови, особенно перед и после тренировок.</w:t>
      </w:r>
    </w:p>
    <w:p w14:paraId="3C423D84" w14:textId="1B6399F3" w:rsidR="00236C2F" w:rsidRPr="00D945F6" w:rsidRDefault="00236C2F" w:rsidP="00B1470B">
      <w:pPr>
        <w:numPr>
          <w:ilvl w:val="0"/>
          <w:numId w:val="20"/>
        </w:numPr>
        <w:spacing w:after="160"/>
        <w:ind w:left="0" w:firstLine="709"/>
      </w:pPr>
      <w:r w:rsidRPr="00236C2F">
        <w:t>Образование и осведомленность: Знание признаков и симптомов гипогликемии может помочь в быстрой идентификации и принятии мер для коррекции уровня сахара в крови.</w:t>
      </w:r>
    </w:p>
    <w:p w14:paraId="79D18EF1" w14:textId="42797F1A" w:rsidR="00B1470B" w:rsidRPr="00236C2F" w:rsidRDefault="00B1470B" w:rsidP="00B1470B">
      <w:pPr>
        <w:spacing w:after="160"/>
        <w:ind w:left="708" w:firstLine="0"/>
      </w:pPr>
      <w:r>
        <w:t xml:space="preserve">А </w:t>
      </w:r>
      <w:r w:rsidR="00D945F6">
        <w:t>также</w:t>
      </w:r>
      <w:r>
        <w:t xml:space="preserve"> </w:t>
      </w:r>
      <w:r w:rsidR="00D945F6">
        <w:t>регулярное и сбалансированное питание</w:t>
      </w:r>
    </w:p>
    <w:p w14:paraId="543EB6A3" w14:textId="77777777" w:rsidR="00236C2F" w:rsidRPr="00236C2F" w:rsidRDefault="00236C2F" w:rsidP="00236C2F">
      <w:pPr>
        <w:spacing w:after="160"/>
      </w:pPr>
      <w:r w:rsidRPr="00236C2F">
        <w:t>Восстановление после гипогликемического состояния включает несколько ключевых шагов, направленных на нормализацию уровня глюкозы в крови и предотвращение повторных эпизодов. Вот основные способы облегчения восстановления:</w:t>
      </w:r>
    </w:p>
    <w:p w14:paraId="04F16236" w14:textId="10D745E5" w:rsidR="00236C2F" w:rsidRPr="00236C2F" w:rsidRDefault="00236C2F" w:rsidP="00236C2F">
      <w:pPr>
        <w:numPr>
          <w:ilvl w:val="0"/>
          <w:numId w:val="21"/>
        </w:numPr>
        <w:spacing w:after="160"/>
        <w:ind w:left="0" w:firstLine="709"/>
      </w:pPr>
      <w:r w:rsidRPr="00236C2F">
        <w:lastRenderedPageBreak/>
        <w:t>Быстрое восполнение глюкозы</w:t>
      </w:r>
      <w:r w:rsidR="00D945F6" w:rsidRPr="00D945F6">
        <w:t>: при</w:t>
      </w:r>
      <w:r w:rsidRPr="00236C2F">
        <w:t xml:space="preserve"> первых признаках гипогликемии необходимо немедленно употребить простые углеводы. Это может быть глюкоза в таблетках, сладкий фруктовый сок, мед или обычный сахар. Это поможет быстро поднять уровень сахара в крови.</w:t>
      </w:r>
    </w:p>
    <w:p w14:paraId="3B5160AC" w14:textId="180B2FD2" w:rsidR="00236C2F" w:rsidRPr="00236C2F" w:rsidRDefault="00236C2F" w:rsidP="00236C2F">
      <w:pPr>
        <w:numPr>
          <w:ilvl w:val="0"/>
          <w:numId w:val="21"/>
        </w:numPr>
        <w:spacing w:after="160"/>
        <w:ind w:left="0" w:firstLine="709"/>
      </w:pPr>
      <w:r w:rsidRPr="00236C2F">
        <w:t>Последующий прием пищи</w:t>
      </w:r>
      <w:r w:rsidR="00D945F6" w:rsidRPr="00D945F6">
        <w:t>: после</w:t>
      </w:r>
      <w:r w:rsidRPr="00236C2F">
        <w:t xml:space="preserve"> стабилизации уровня глюкозы важно съесть более сбалансированный прием пищи, содержащий сложные углеводы и белки, чтобы обеспечить более длительное удержание нормального уровня глюкозы.</w:t>
      </w:r>
    </w:p>
    <w:p w14:paraId="3BF68305" w14:textId="3F0C749B" w:rsidR="00236C2F" w:rsidRPr="00236C2F" w:rsidRDefault="00236C2F" w:rsidP="00236C2F">
      <w:pPr>
        <w:numPr>
          <w:ilvl w:val="0"/>
          <w:numId w:val="21"/>
        </w:numPr>
        <w:spacing w:after="160"/>
        <w:ind w:left="0" w:firstLine="709"/>
      </w:pPr>
      <w:r w:rsidRPr="00236C2F">
        <w:t>Мониторинг уровня глюкозы</w:t>
      </w:r>
      <w:r w:rsidR="00D945F6" w:rsidRPr="00D945F6">
        <w:t>: после</w:t>
      </w:r>
      <w:r w:rsidRPr="00236C2F">
        <w:t xml:space="preserve"> эпизода гипогликемии важно регулярно проверять уровень глюкозы, чтобы убедиться, что он возвращается к норме и не происходит повторного снижения.</w:t>
      </w:r>
    </w:p>
    <w:p w14:paraId="7B0D3D2A" w14:textId="0DD0A98D" w:rsidR="00236C2F" w:rsidRPr="00236C2F" w:rsidRDefault="00236C2F" w:rsidP="00236C2F">
      <w:pPr>
        <w:numPr>
          <w:ilvl w:val="0"/>
          <w:numId w:val="21"/>
        </w:numPr>
        <w:spacing w:after="160"/>
        <w:ind w:left="0" w:firstLine="709"/>
      </w:pPr>
      <w:r w:rsidRPr="00236C2F">
        <w:t>Отдых</w:t>
      </w:r>
      <w:r w:rsidR="00D945F6" w:rsidRPr="00D945F6">
        <w:t>: после</w:t>
      </w:r>
      <w:r w:rsidRPr="00236C2F">
        <w:t xml:space="preserve"> гипогликемии может потребоваться отдых, так как организму нужно время для восстановления после метаболического стресса.</w:t>
      </w:r>
    </w:p>
    <w:p w14:paraId="45F0791B" w14:textId="798EADAB" w:rsidR="00236C2F" w:rsidRPr="00236C2F" w:rsidRDefault="00236C2F" w:rsidP="00236C2F">
      <w:pPr>
        <w:numPr>
          <w:ilvl w:val="0"/>
          <w:numId w:val="21"/>
        </w:numPr>
        <w:spacing w:after="160"/>
        <w:ind w:left="0" w:firstLine="709"/>
      </w:pPr>
      <w:r w:rsidRPr="00236C2F">
        <w:t>Анализ причин</w:t>
      </w:r>
      <w:r w:rsidR="00D945F6" w:rsidRPr="00D945F6">
        <w:t>: важно</w:t>
      </w:r>
      <w:r w:rsidRPr="00236C2F">
        <w:t xml:space="preserve"> анализировать причины, которые привели к гипогликемии, чтобы избежать подобных ситуаций в будущем. Это может включать пересмотр диеты, режима употребления лекарств или графика физических упражнений.</w:t>
      </w:r>
    </w:p>
    <w:p w14:paraId="2CB5A09E" w14:textId="0D9D56F5" w:rsidR="00236C2F" w:rsidRPr="00D945F6" w:rsidRDefault="00236C2F" w:rsidP="00236C2F">
      <w:pPr>
        <w:numPr>
          <w:ilvl w:val="0"/>
          <w:numId w:val="21"/>
        </w:numPr>
        <w:spacing w:after="160"/>
        <w:ind w:left="0" w:firstLine="709"/>
      </w:pPr>
      <w:r w:rsidRPr="00236C2F">
        <w:t>Консультация с врачом</w:t>
      </w:r>
      <w:r w:rsidR="00D945F6" w:rsidRPr="00D945F6">
        <w:t>: если</w:t>
      </w:r>
      <w:r w:rsidRPr="00236C2F">
        <w:t xml:space="preserve"> гипогликемические эпизоды повторяются, следует проконсультироваться с врачом для корректировки плана лечения или диеты, особенно для людей с диабетом.</w:t>
      </w:r>
    </w:p>
    <w:p w14:paraId="488517F3" w14:textId="216A7BFC" w:rsidR="00236C2F" w:rsidRPr="00236C2F" w:rsidRDefault="00236C2F" w:rsidP="00236C2F">
      <w:pPr>
        <w:spacing w:after="160" w:line="259" w:lineRule="auto"/>
        <w:ind w:firstLine="0"/>
        <w:jc w:val="left"/>
      </w:pPr>
      <w:r>
        <w:br w:type="page"/>
      </w:r>
    </w:p>
    <w:p w14:paraId="4EDF885E" w14:textId="77777777" w:rsidR="00236C2F" w:rsidRPr="00236C2F" w:rsidRDefault="00236C2F" w:rsidP="00236C2F">
      <w:pPr>
        <w:spacing w:after="160"/>
        <w:ind w:firstLine="0"/>
        <w:rPr>
          <w:b/>
        </w:rPr>
      </w:pPr>
      <w:bookmarkStart w:id="9" w:name="_Toc165106241"/>
      <w:r w:rsidRPr="00236C2F">
        <w:rPr>
          <w:b/>
        </w:rPr>
        <w:lastRenderedPageBreak/>
        <w:t>Гравитационный шок</w:t>
      </w:r>
      <w:bookmarkEnd w:id="9"/>
    </w:p>
    <w:p w14:paraId="707F561D" w14:textId="77777777" w:rsidR="00236C2F" w:rsidRPr="00236C2F" w:rsidRDefault="00236C2F" w:rsidP="00236C2F">
      <w:pPr>
        <w:spacing w:after="160"/>
        <w:ind w:firstLine="0"/>
      </w:pPr>
    </w:p>
    <w:p w14:paraId="5DDA5742" w14:textId="2ECE1ED7" w:rsidR="00396016" w:rsidRPr="00B1470B" w:rsidRDefault="00236C2F" w:rsidP="00B1470B">
      <w:pPr>
        <w:spacing w:after="160"/>
      </w:pPr>
      <w:r w:rsidRPr="00236C2F">
        <w:t>Гравитационный шок (или гравитационная недостаточность) — это состояние, возникающее в результате снижения кровотока к жизненно важным органам из-за изменений в силе гравитации. Чаще всего это происходит при резких изменениях положения тела (например, при быстром переходе из положения лежа в стоячее) или в условиях, где действие гравитации на организм увеличивается или уменьшается, как в космических полётах или при использовании центрифуг. Симптомы могут включать головокружение, обморок, слабость и затуманенное зрение из-за недостаточного кровоснабжения мозга и других органов.</w:t>
      </w:r>
    </w:p>
    <w:p w14:paraId="57E7D7FD" w14:textId="77ED18B9" w:rsidR="00236C2F" w:rsidRPr="00236C2F" w:rsidRDefault="00236C2F" w:rsidP="00236C2F">
      <w:pPr>
        <w:spacing w:after="160"/>
      </w:pPr>
      <w:r w:rsidRPr="00236C2F">
        <w:t>Профилактика гравитационного шока включает:</w:t>
      </w:r>
    </w:p>
    <w:p w14:paraId="7455E1BE" w14:textId="0C5FFA66" w:rsidR="00236C2F" w:rsidRPr="00236C2F" w:rsidRDefault="00236C2F" w:rsidP="00236C2F">
      <w:pPr>
        <w:numPr>
          <w:ilvl w:val="0"/>
          <w:numId w:val="23"/>
        </w:numPr>
        <w:spacing w:after="160"/>
        <w:ind w:left="0" w:firstLine="709"/>
      </w:pPr>
      <w:r w:rsidRPr="00236C2F">
        <w:t xml:space="preserve">Постепенное изменение положения: </w:t>
      </w:r>
      <w:r w:rsidR="00D945F6">
        <w:t>и</w:t>
      </w:r>
      <w:r w:rsidRPr="00236C2F">
        <w:t>збегайте резких переходов из горизонтального положения в вертикальное. Дайте телу несколько секунд на адаптацию при вставании.</w:t>
      </w:r>
    </w:p>
    <w:p w14:paraId="1DC23840" w14:textId="24ECBABA" w:rsidR="00236C2F" w:rsidRPr="00236C2F" w:rsidRDefault="00236C2F" w:rsidP="00236C2F">
      <w:pPr>
        <w:numPr>
          <w:ilvl w:val="0"/>
          <w:numId w:val="23"/>
        </w:numPr>
        <w:spacing w:after="160"/>
        <w:ind w:left="0" w:firstLine="709"/>
      </w:pPr>
      <w:r w:rsidRPr="00236C2F">
        <w:t xml:space="preserve">Физические упражнения: </w:t>
      </w:r>
      <w:r w:rsidR="00D945F6">
        <w:t>у</w:t>
      </w:r>
      <w:r w:rsidRPr="00236C2F">
        <w:t>крепление мышц, особенно нижних конечностей, помогает улучшить венозный возврат крови к сердцу.</w:t>
      </w:r>
    </w:p>
    <w:p w14:paraId="3EF4BD40" w14:textId="6B1E5432" w:rsidR="00236C2F" w:rsidRPr="00236C2F" w:rsidRDefault="00236C2F" w:rsidP="00236C2F">
      <w:pPr>
        <w:numPr>
          <w:ilvl w:val="0"/>
          <w:numId w:val="23"/>
        </w:numPr>
        <w:spacing w:after="160"/>
        <w:ind w:left="0" w:firstLine="709"/>
      </w:pPr>
      <w:r w:rsidRPr="00236C2F">
        <w:t xml:space="preserve">Компрессионное бельё: </w:t>
      </w:r>
      <w:r w:rsidR="00D945F6">
        <w:t>н</w:t>
      </w:r>
      <w:r w:rsidRPr="00236C2F">
        <w:t>ошение компрессионных чулок или брюк может помочь поддерживать кровообращение и предотвратить гравитационный шок.</w:t>
      </w:r>
    </w:p>
    <w:p w14:paraId="4E0D1D76" w14:textId="50AA4824" w:rsidR="00236C2F" w:rsidRPr="00236C2F" w:rsidRDefault="00236C2F" w:rsidP="00236C2F">
      <w:pPr>
        <w:numPr>
          <w:ilvl w:val="0"/>
          <w:numId w:val="23"/>
        </w:numPr>
        <w:spacing w:after="160"/>
        <w:ind w:left="0" w:firstLine="709"/>
      </w:pPr>
      <w:r w:rsidRPr="00236C2F">
        <w:t xml:space="preserve">Достаточное употребление жидкости: </w:t>
      </w:r>
      <w:r w:rsidR="00D945F6">
        <w:t>о</w:t>
      </w:r>
      <w:r w:rsidRPr="00236C2F">
        <w:t>беспечение гидратации помогает поддерживать объем крови, что критично для стабильного кровообращения.</w:t>
      </w:r>
    </w:p>
    <w:p w14:paraId="422FCF2D" w14:textId="556501E3" w:rsidR="00236C2F" w:rsidRPr="00236C2F" w:rsidRDefault="00236C2F" w:rsidP="00B1470B">
      <w:pPr>
        <w:numPr>
          <w:ilvl w:val="0"/>
          <w:numId w:val="23"/>
        </w:numPr>
        <w:spacing w:after="160"/>
        <w:ind w:left="0" w:firstLine="709"/>
      </w:pPr>
      <w:r w:rsidRPr="00236C2F">
        <w:t xml:space="preserve">Планирование перерывов при длительном стоянии или сидении: </w:t>
      </w:r>
      <w:r w:rsidR="00D945F6">
        <w:t>р</w:t>
      </w:r>
      <w:r w:rsidRPr="00236C2F">
        <w:t>егулярное изменение положения помогает предотвратить стаз крови в ногах.</w:t>
      </w:r>
    </w:p>
    <w:p w14:paraId="3F2BB815" w14:textId="77777777" w:rsidR="00236C2F" w:rsidRPr="00236C2F" w:rsidRDefault="00236C2F" w:rsidP="00236C2F">
      <w:pPr>
        <w:spacing w:after="160"/>
      </w:pPr>
      <w:r w:rsidRPr="00236C2F">
        <w:lastRenderedPageBreak/>
        <w:t>Восстановление после гравитационного шока включает несколько методов, направленных на стабилизацию кровообращения и общего состояния организма. Вот некоторые из них:</w:t>
      </w:r>
    </w:p>
    <w:p w14:paraId="0B41C317" w14:textId="14B199D8" w:rsidR="00236C2F" w:rsidRPr="00236C2F" w:rsidRDefault="00236C2F" w:rsidP="00236C2F">
      <w:pPr>
        <w:numPr>
          <w:ilvl w:val="0"/>
          <w:numId w:val="24"/>
        </w:numPr>
        <w:spacing w:after="160"/>
        <w:ind w:left="0" w:firstLine="709"/>
      </w:pPr>
      <w:r w:rsidRPr="00236C2F">
        <w:t xml:space="preserve">Отдых в горизонтальном положении: </w:t>
      </w:r>
      <w:r w:rsidR="00D945F6" w:rsidRPr="00D945F6">
        <w:t>л</w:t>
      </w:r>
      <w:r w:rsidRPr="00236C2F">
        <w:t>ежание позволяет крови свободнее циркулировать к жизненно важным органам, включая мозг, что способствует быстрому восстановлению после симптомов, таких как головокружение или обморок.</w:t>
      </w:r>
    </w:p>
    <w:p w14:paraId="74E60B70" w14:textId="1AD9B807" w:rsidR="00236C2F" w:rsidRPr="00236C2F" w:rsidRDefault="00236C2F" w:rsidP="00236C2F">
      <w:pPr>
        <w:numPr>
          <w:ilvl w:val="0"/>
          <w:numId w:val="24"/>
        </w:numPr>
        <w:spacing w:after="160"/>
        <w:ind w:left="0" w:firstLine="709"/>
      </w:pPr>
      <w:r w:rsidRPr="00236C2F">
        <w:t>Поднятие ног</w:t>
      </w:r>
      <w:r w:rsidR="00D945F6" w:rsidRPr="00D945F6">
        <w:t>: когда</w:t>
      </w:r>
      <w:r w:rsidRPr="00236C2F">
        <w:t xml:space="preserve"> вы лежите, поднятие ног выше уровня сердца может помочь улучшить венозный возврат крови к сердцу, улучшая тем самым кровообращение и уменьшая симптомы гравитационного шока.</w:t>
      </w:r>
    </w:p>
    <w:p w14:paraId="3851CFD5" w14:textId="0161D719" w:rsidR="00236C2F" w:rsidRPr="00236C2F" w:rsidRDefault="00236C2F" w:rsidP="00236C2F">
      <w:pPr>
        <w:numPr>
          <w:ilvl w:val="0"/>
          <w:numId w:val="24"/>
        </w:numPr>
        <w:spacing w:after="160"/>
        <w:ind w:left="0" w:firstLine="709"/>
      </w:pPr>
      <w:r w:rsidRPr="00236C2F">
        <w:t xml:space="preserve">Постепенное возвращение к активности: </w:t>
      </w:r>
      <w:r w:rsidR="00D945F6" w:rsidRPr="00D945F6">
        <w:t>и</w:t>
      </w:r>
      <w:r w:rsidRPr="00236C2F">
        <w:t>збегайте резких переходов из лежачего в стоячее положение. Постепенное увеличение активности поможет вашему телу адаптироваться к изменениям в кровообращении без повторного возникновения симптомов.</w:t>
      </w:r>
    </w:p>
    <w:p w14:paraId="10BBE271" w14:textId="7AE37008" w:rsidR="00236C2F" w:rsidRPr="00236C2F" w:rsidRDefault="00236C2F" w:rsidP="00236C2F">
      <w:pPr>
        <w:numPr>
          <w:ilvl w:val="0"/>
          <w:numId w:val="24"/>
        </w:numPr>
        <w:spacing w:after="160"/>
        <w:ind w:left="0" w:firstLine="709"/>
      </w:pPr>
      <w:r w:rsidRPr="00236C2F">
        <w:t xml:space="preserve">Употребление питательных веществ: </w:t>
      </w:r>
      <w:r w:rsidR="00D945F6" w:rsidRPr="00D945F6">
        <w:t>п</w:t>
      </w:r>
      <w:r w:rsidRPr="00236C2F">
        <w:t>оддержание сбалансированного питания с достаточным количеством витаминов и минералов важно для общего здоровья и помогает поддерживать нормальное кровообращение.</w:t>
      </w:r>
    </w:p>
    <w:p w14:paraId="66AAA0CA" w14:textId="362AD75D" w:rsidR="00236C2F" w:rsidRPr="00236C2F" w:rsidRDefault="00236C2F" w:rsidP="00B1470B">
      <w:pPr>
        <w:numPr>
          <w:ilvl w:val="0"/>
          <w:numId w:val="24"/>
        </w:numPr>
        <w:spacing w:after="160"/>
        <w:ind w:left="0" w:firstLine="709"/>
      </w:pPr>
      <w:r w:rsidRPr="00236C2F">
        <w:t>Мониторинг состояния</w:t>
      </w:r>
      <w:r w:rsidR="00D945F6" w:rsidRPr="00D945F6">
        <w:t>: если</w:t>
      </w:r>
      <w:r w:rsidRPr="00236C2F">
        <w:t xml:space="preserve"> вы регулярно испытываете симптомы гравитационного шока, следует обратиться к врачу для возможной корректировки лечения или дополнительного обследования на наличие основных проблем с сердечно-сосудистой системой.</w:t>
      </w:r>
      <w:r w:rsidRPr="00236C2F">
        <w:br w:type="page"/>
      </w:r>
    </w:p>
    <w:p w14:paraId="3AE7491D" w14:textId="77777777" w:rsidR="00236C2F" w:rsidRPr="00236C2F" w:rsidRDefault="00236C2F" w:rsidP="00236C2F">
      <w:pPr>
        <w:spacing w:after="160"/>
        <w:ind w:firstLine="0"/>
        <w:rPr>
          <w:b/>
        </w:rPr>
      </w:pPr>
      <w:bookmarkStart w:id="10" w:name="_Toc165106242"/>
      <w:r w:rsidRPr="00236C2F">
        <w:rPr>
          <w:b/>
        </w:rPr>
        <w:lastRenderedPageBreak/>
        <w:t>Вывод</w:t>
      </w:r>
      <w:bookmarkEnd w:id="10"/>
    </w:p>
    <w:p w14:paraId="55ECAE4F" w14:textId="77777777" w:rsidR="00236C2F" w:rsidRPr="00236C2F" w:rsidRDefault="00236C2F" w:rsidP="00236C2F">
      <w:pPr>
        <w:spacing w:after="160"/>
        <w:ind w:firstLine="0"/>
      </w:pPr>
    </w:p>
    <w:p w14:paraId="73E7DF31" w14:textId="77777777" w:rsidR="00236C2F" w:rsidRPr="00236C2F" w:rsidRDefault="00236C2F" w:rsidP="00236C2F">
      <w:pPr>
        <w:spacing w:after="160"/>
      </w:pPr>
      <w:r w:rsidRPr="00236C2F">
        <w:t>Физическая активность является неотъемлемой частью здорового образа жизни и имеет множество положительных эффектов на физиологическое состояние человека. Однако важно осознавать, что без должного учета индивидуальных особенностей организма, адекватного планирования и соблюдения режимов восстановления, физическая активность может привести к ряду отрицательных реакций, таких как перенапряжение, усталость, утомление, перетренированность, гипогликемическое состояние и гравитационный шок. Эти состояния могут существенно снизить не только эффективность тренировок, но и общее качество жизни.</w:t>
      </w:r>
    </w:p>
    <w:p w14:paraId="216A5A7B" w14:textId="77777777" w:rsidR="00236C2F" w:rsidRPr="00236C2F" w:rsidRDefault="00236C2F" w:rsidP="00236C2F">
      <w:pPr>
        <w:spacing w:after="160"/>
      </w:pPr>
      <w:r w:rsidRPr="00236C2F">
        <w:t>Для минимизации рисков и максимизации положительного воздействия занятий спортом необходим комплексный подход, включающий тщательное планирование тренировочного процесса, контроль за питанием, достаточное восстановление и регулярное медицинское обследование. Важно прислушиваться к сигналам своего тела и адаптировать физические нагрузки в соответствии с текущим состоянием здоровья.</w:t>
      </w:r>
    </w:p>
    <w:p w14:paraId="1A1E8588" w14:textId="77777777" w:rsidR="00296B8C" w:rsidRDefault="00236C2F" w:rsidP="00236C2F">
      <w:pPr>
        <w:spacing w:after="160"/>
      </w:pPr>
      <w:r w:rsidRPr="00236C2F">
        <w:t>Таким образом, осведомленность о физиологических аспектах и потенциальных рисках, а также ответственное отношение к тренировочному процессу позволят извлечь максимальную пользу от физической активности, обеспечивая при этом сохранение и укрепление здоровья.</w:t>
      </w:r>
    </w:p>
    <w:p w14:paraId="7E57D86C" w14:textId="242AD448" w:rsidR="00236C2F" w:rsidRPr="00236C2F" w:rsidRDefault="00236C2F" w:rsidP="00236C2F">
      <w:pPr>
        <w:spacing w:after="160"/>
      </w:pPr>
      <w:r w:rsidRPr="00236C2F">
        <w:br w:type="page"/>
      </w:r>
    </w:p>
    <w:p w14:paraId="1CF08345" w14:textId="59D3A248" w:rsidR="00236C2F" w:rsidRPr="00236C2F" w:rsidRDefault="00236C2F" w:rsidP="00236C2F">
      <w:pPr>
        <w:spacing w:after="160"/>
        <w:ind w:firstLine="0"/>
        <w:rPr>
          <w:b/>
        </w:rPr>
      </w:pPr>
      <w:bookmarkStart w:id="11" w:name="_Toc151294364"/>
      <w:bookmarkStart w:id="12" w:name="_Toc165106243"/>
      <w:r w:rsidRPr="00236C2F">
        <w:rPr>
          <w:b/>
        </w:rPr>
        <w:lastRenderedPageBreak/>
        <w:t>Список используемых источников</w:t>
      </w:r>
      <w:bookmarkEnd w:id="11"/>
      <w:bookmarkEnd w:id="12"/>
    </w:p>
    <w:p w14:paraId="088BFC76" w14:textId="77777777" w:rsidR="00236C2F" w:rsidRPr="00236C2F" w:rsidRDefault="00236C2F" w:rsidP="00236C2F">
      <w:pPr>
        <w:spacing w:after="160"/>
        <w:ind w:firstLine="0"/>
        <w:jc w:val="center"/>
      </w:pPr>
      <w:r w:rsidRPr="00236C2F">
        <w:t>Основная литература</w:t>
      </w:r>
    </w:p>
    <w:p w14:paraId="7D60E426" w14:textId="77777777" w:rsidR="00236C2F" w:rsidRPr="00236C2F" w:rsidRDefault="00236C2F" w:rsidP="00236C2F">
      <w:pPr>
        <w:spacing w:after="160"/>
        <w:ind w:firstLine="0"/>
        <w:jc w:val="center"/>
      </w:pPr>
      <w:r w:rsidRPr="00236C2F">
        <w:t>(электронные и печатные издания)</w:t>
      </w:r>
    </w:p>
    <w:p w14:paraId="091D893C" w14:textId="77777777" w:rsidR="00236C2F" w:rsidRPr="00236C2F" w:rsidRDefault="00236C2F" w:rsidP="00236C2F">
      <w:pPr>
        <w:numPr>
          <w:ilvl w:val="0"/>
          <w:numId w:val="9"/>
        </w:numPr>
        <w:spacing w:after="160"/>
        <w:ind w:left="0" w:firstLine="709"/>
      </w:pPr>
      <w:r w:rsidRPr="00236C2F">
        <w:t xml:space="preserve">Перенапряжение – Википедия [Электронный ресурс] // Википедия – Режим доступа: </w:t>
      </w:r>
      <w:hyperlink r:id="rId6" w:tgtFrame="_new" w:history="1">
        <w:r w:rsidRPr="00236C2F">
          <w:rPr>
            <w:rStyle w:val="ac"/>
          </w:rPr>
          <w:t>https://ru.wikipedia.org/wiki/Перенапряжение</w:t>
        </w:r>
      </w:hyperlink>
    </w:p>
    <w:p w14:paraId="4D2666D6" w14:textId="77777777" w:rsidR="00236C2F" w:rsidRPr="00236C2F" w:rsidRDefault="00236C2F" w:rsidP="00236C2F">
      <w:pPr>
        <w:numPr>
          <w:ilvl w:val="0"/>
          <w:numId w:val="9"/>
        </w:numPr>
        <w:spacing w:after="160"/>
        <w:ind w:left="0" w:firstLine="709"/>
      </w:pPr>
      <w:r w:rsidRPr="00236C2F">
        <w:t xml:space="preserve">Усталость – Википедия [Электронный ресурс] // Википедия – Режим доступа: </w:t>
      </w:r>
      <w:hyperlink r:id="rId7" w:tgtFrame="_new" w:history="1">
        <w:r w:rsidRPr="00236C2F">
          <w:rPr>
            <w:rStyle w:val="ac"/>
          </w:rPr>
          <w:t>https://ru.wikipedia.org/wiki/Усталость</w:t>
        </w:r>
      </w:hyperlink>
    </w:p>
    <w:p w14:paraId="554407BE" w14:textId="77777777" w:rsidR="00236C2F" w:rsidRPr="00236C2F" w:rsidRDefault="00236C2F" w:rsidP="00236C2F">
      <w:pPr>
        <w:numPr>
          <w:ilvl w:val="0"/>
          <w:numId w:val="9"/>
        </w:numPr>
        <w:spacing w:after="160"/>
        <w:ind w:left="0" w:firstLine="709"/>
      </w:pPr>
      <w:r w:rsidRPr="00236C2F">
        <w:t xml:space="preserve">Утомление – Википедия [Электронный ресурс] // Википедия – Режим доступа: </w:t>
      </w:r>
      <w:hyperlink r:id="rId8" w:tgtFrame="_new" w:history="1">
        <w:r w:rsidRPr="00236C2F">
          <w:rPr>
            <w:rStyle w:val="ac"/>
          </w:rPr>
          <w:t>https://ru.wikipedia.org/wiki/Утомление</w:t>
        </w:r>
      </w:hyperlink>
    </w:p>
    <w:p w14:paraId="2DE9E25C" w14:textId="77777777" w:rsidR="00236C2F" w:rsidRPr="00236C2F" w:rsidRDefault="00236C2F" w:rsidP="00236C2F">
      <w:pPr>
        <w:numPr>
          <w:ilvl w:val="0"/>
          <w:numId w:val="9"/>
        </w:numPr>
        <w:spacing w:after="160"/>
        <w:ind w:left="0" w:firstLine="709"/>
      </w:pPr>
      <w:r w:rsidRPr="00236C2F">
        <w:t xml:space="preserve">Перетренированность – Википедия [Электронный ресурс] // Википедия – Режим доступа: </w:t>
      </w:r>
      <w:hyperlink r:id="rId9" w:history="1">
        <w:r w:rsidRPr="00236C2F">
          <w:rPr>
            <w:rStyle w:val="ac"/>
          </w:rPr>
          <w:t>https://ru.wikipedia.org/wiki/Перетренированность</w:t>
        </w:r>
      </w:hyperlink>
    </w:p>
    <w:p w14:paraId="009DB134" w14:textId="77777777" w:rsidR="00236C2F" w:rsidRPr="00236C2F" w:rsidRDefault="00236C2F" w:rsidP="00236C2F">
      <w:pPr>
        <w:numPr>
          <w:ilvl w:val="0"/>
          <w:numId w:val="9"/>
        </w:numPr>
        <w:spacing w:after="160"/>
        <w:ind w:left="0" w:firstLine="709"/>
      </w:pPr>
      <w:r w:rsidRPr="00236C2F">
        <w:t xml:space="preserve">Гипогликемия – Википедия [Электронный ресурс] // Википедия – Режим доступа: </w:t>
      </w:r>
      <w:hyperlink r:id="rId10" w:tgtFrame="_new" w:history="1">
        <w:r w:rsidRPr="00236C2F">
          <w:rPr>
            <w:rStyle w:val="ac"/>
          </w:rPr>
          <w:t>https://ru.wikipedia.org/wiki/Гипогликемия</w:t>
        </w:r>
      </w:hyperlink>
    </w:p>
    <w:p w14:paraId="3CA3B9D5" w14:textId="77777777" w:rsidR="00236C2F" w:rsidRPr="00236C2F" w:rsidRDefault="00236C2F" w:rsidP="00236C2F">
      <w:pPr>
        <w:numPr>
          <w:ilvl w:val="0"/>
          <w:numId w:val="9"/>
        </w:numPr>
        <w:spacing w:after="160"/>
        <w:ind w:left="0" w:firstLine="709"/>
      </w:pPr>
      <w:r w:rsidRPr="00236C2F">
        <w:t xml:space="preserve">Гравитационный шок – Википедия [Электронный ресурс] // Википедия – Режим доступа: </w:t>
      </w:r>
      <w:hyperlink r:id="rId11" w:tgtFrame="_new" w:history="1">
        <w:r w:rsidRPr="00236C2F">
          <w:rPr>
            <w:rStyle w:val="ac"/>
          </w:rPr>
          <w:t>https://ru.wikipedia.org/wiki/Гравитационный_шок</w:t>
        </w:r>
      </w:hyperlink>
    </w:p>
    <w:p w14:paraId="701D0515" w14:textId="77777777" w:rsidR="00236C2F" w:rsidRPr="00236C2F" w:rsidRDefault="00236C2F" w:rsidP="00236C2F">
      <w:pPr>
        <w:numPr>
          <w:ilvl w:val="0"/>
          <w:numId w:val="9"/>
        </w:numPr>
        <w:spacing w:after="160"/>
        <w:ind w:left="0" w:firstLine="709"/>
      </w:pPr>
      <w:r w:rsidRPr="00236C2F">
        <w:t>Физиология человека. [Текст] / В.М. Покровский – М.: Медицина, 2019 г. – 512 с.</w:t>
      </w:r>
    </w:p>
    <w:p w14:paraId="2458E0BB" w14:textId="77777777" w:rsidR="00236C2F" w:rsidRPr="00236C2F" w:rsidRDefault="00236C2F" w:rsidP="00236C2F">
      <w:pPr>
        <w:numPr>
          <w:ilvl w:val="0"/>
          <w:numId w:val="9"/>
        </w:numPr>
        <w:spacing w:after="160"/>
        <w:ind w:left="0" w:firstLine="709"/>
      </w:pPr>
      <w:r w:rsidRPr="00236C2F">
        <w:t>Физиологические механизмы адаптации к физической нагрузке. [Текст] / А.Н. Воробьев – М.: Советский спорт, 2018 г. – 384 с.</w:t>
      </w:r>
    </w:p>
    <w:p w14:paraId="00B22135" w14:textId="77777777" w:rsidR="00236C2F" w:rsidRPr="00236C2F" w:rsidRDefault="00236C2F" w:rsidP="00236C2F">
      <w:pPr>
        <w:numPr>
          <w:ilvl w:val="0"/>
          <w:numId w:val="9"/>
        </w:numPr>
        <w:spacing w:after="160"/>
        <w:ind w:left="0" w:firstLine="709"/>
      </w:pPr>
      <w:r w:rsidRPr="00236C2F">
        <w:t>Основы спортивной медицины. [Текст] / Н.В. Мясоедов – СПб.: Питер, 2021 г. – 298 с.</w:t>
      </w:r>
    </w:p>
    <w:p w14:paraId="4CB0955E" w14:textId="77777777" w:rsidR="00236C2F" w:rsidRPr="00236C2F" w:rsidRDefault="00236C2F" w:rsidP="00236C2F">
      <w:pPr>
        <w:numPr>
          <w:ilvl w:val="0"/>
          <w:numId w:val="9"/>
        </w:numPr>
        <w:tabs>
          <w:tab w:val="clear" w:pos="720"/>
        </w:tabs>
        <w:spacing w:after="160"/>
        <w:ind w:left="0" w:firstLine="709"/>
      </w:pPr>
      <w:r w:rsidRPr="00236C2F">
        <w:t>Физиология физической активности. [Текст] / Л.А. Волков – М.: Физкультура и спорт, 2017 г. – 346 с.</w:t>
      </w:r>
    </w:p>
    <w:p w14:paraId="2D5F09F2" w14:textId="77777777" w:rsidR="00236C2F" w:rsidRPr="00236C2F" w:rsidRDefault="00236C2F" w:rsidP="00236C2F">
      <w:pPr>
        <w:numPr>
          <w:ilvl w:val="0"/>
          <w:numId w:val="9"/>
        </w:numPr>
        <w:spacing w:after="160"/>
        <w:ind w:left="0" w:firstLine="709"/>
      </w:pPr>
      <w:r w:rsidRPr="00236C2F">
        <w:lastRenderedPageBreak/>
        <w:t>Перенапряжение и усталость в спорте. [Текст] / О.И. Павленко – М.: Спорт, 2020 г. – 264 с.</w:t>
      </w:r>
    </w:p>
    <w:p w14:paraId="320D6334" w14:textId="77777777" w:rsidR="00236C2F" w:rsidRPr="00236C2F" w:rsidRDefault="00236C2F" w:rsidP="00236C2F">
      <w:pPr>
        <w:numPr>
          <w:ilvl w:val="0"/>
          <w:numId w:val="9"/>
        </w:numPr>
        <w:spacing w:after="160"/>
        <w:ind w:left="0" w:firstLine="709"/>
      </w:pPr>
      <w:r w:rsidRPr="00236C2F">
        <w:t>Патофизиология физической нагрузки. [Текст] / В.С. Уланова – М.: Медицина, 2022 г. – 240 с.</w:t>
      </w:r>
    </w:p>
    <w:p w14:paraId="46A39702" w14:textId="77777777" w:rsidR="00236C2F" w:rsidRPr="00236C2F" w:rsidRDefault="00236C2F" w:rsidP="00236C2F">
      <w:pPr>
        <w:numPr>
          <w:ilvl w:val="0"/>
          <w:numId w:val="9"/>
        </w:numPr>
        <w:spacing w:after="160"/>
        <w:ind w:left="0" w:firstLine="709"/>
      </w:pPr>
      <w:r w:rsidRPr="00236C2F">
        <w:t>Восстановление в спорте: теория и практика. [Текст] / А.С. Комаров – М.: Физкультура и спорт, 2019 г. – 192 с.</w:t>
      </w:r>
    </w:p>
    <w:p w14:paraId="0CE50EC2" w14:textId="77777777" w:rsidR="00236C2F" w:rsidRPr="00236C2F" w:rsidRDefault="00236C2F" w:rsidP="00236C2F">
      <w:pPr>
        <w:numPr>
          <w:ilvl w:val="0"/>
          <w:numId w:val="9"/>
        </w:numPr>
        <w:spacing w:after="160"/>
        <w:ind w:left="0" w:firstLine="709"/>
      </w:pPr>
      <w:r w:rsidRPr="00236C2F">
        <w:t xml:space="preserve">Спортивная медицина: Руководство. [Текст] / под ред. В.Н. </w:t>
      </w:r>
      <w:proofErr w:type="spellStart"/>
      <w:r w:rsidRPr="00236C2F">
        <w:t>Селиуянова</w:t>
      </w:r>
      <w:proofErr w:type="spellEnd"/>
      <w:r w:rsidRPr="00236C2F">
        <w:t xml:space="preserve"> – М.: Спорт, 2023 г. – 480 с.</w:t>
      </w:r>
    </w:p>
    <w:p w14:paraId="1B4D4897" w14:textId="27059154" w:rsidR="008957D7" w:rsidRPr="00E61722" w:rsidRDefault="008957D7" w:rsidP="00236C2F">
      <w:pPr>
        <w:spacing w:after="160"/>
        <w:ind w:firstLine="0"/>
        <w:rPr>
          <w:b/>
          <w:bCs/>
        </w:rPr>
      </w:pPr>
    </w:p>
    <w:sectPr w:rsidR="008957D7" w:rsidRPr="00E61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619E"/>
    <w:multiLevelType w:val="multilevel"/>
    <w:tmpl w:val="8E0A7888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0"/>
        <w:szCs w:val="30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7E458D1"/>
    <w:multiLevelType w:val="multilevel"/>
    <w:tmpl w:val="11F09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25711"/>
    <w:multiLevelType w:val="multilevel"/>
    <w:tmpl w:val="EB5C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167D3A"/>
    <w:multiLevelType w:val="multilevel"/>
    <w:tmpl w:val="EA182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565E91"/>
    <w:multiLevelType w:val="multilevel"/>
    <w:tmpl w:val="60C4C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ED1E6B"/>
    <w:multiLevelType w:val="multilevel"/>
    <w:tmpl w:val="64A45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324B0"/>
    <w:multiLevelType w:val="multilevel"/>
    <w:tmpl w:val="454C0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9A455E"/>
    <w:multiLevelType w:val="multilevel"/>
    <w:tmpl w:val="CCDA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1A293B"/>
    <w:multiLevelType w:val="multilevel"/>
    <w:tmpl w:val="F5BE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F517C"/>
    <w:multiLevelType w:val="hybridMultilevel"/>
    <w:tmpl w:val="12E8A8D2"/>
    <w:lvl w:ilvl="0" w:tplc="4664EE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9061813"/>
    <w:multiLevelType w:val="multilevel"/>
    <w:tmpl w:val="A0487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534CE2"/>
    <w:multiLevelType w:val="multilevel"/>
    <w:tmpl w:val="8364222A"/>
    <w:lvl w:ilvl="0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0"/>
        <w:szCs w:val="30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36784D1B"/>
    <w:multiLevelType w:val="multilevel"/>
    <w:tmpl w:val="82C66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AC7B09"/>
    <w:multiLevelType w:val="multilevel"/>
    <w:tmpl w:val="8364222A"/>
    <w:lvl w:ilvl="0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0"/>
        <w:szCs w:val="30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440E7E7D"/>
    <w:multiLevelType w:val="multilevel"/>
    <w:tmpl w:val="BEDC7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C36C5"/>
    <w:multiLevelType w:val="multilevel"/>
    <w:tmpl w:val="E61A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8A4B9E"/>
    <w:multiLevelType w:val="multilevel"/>
    <w:tmpl w:val="565C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C87B7B"/>
    <w:multiLevelType w:val="multilevel"/>
    <w:tmpl w:val="BDE8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926AA3"/>
    <w:multiLevelType w:val="multilevel"/>
    <w:tmpl w:val="82D24C9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0"/>
        <w:szCs w:val="30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6D0D6394"/>
    <w:multiLevelType w:val="multilevel"/>
    <w:tmpl w:val="EFEC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B42303"/>
    <w:multiLevelType w:val="multilevel"/>
    <w:tmpl w:val="E898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DF7CEC"/>
    <w:multiLevelType w:val="multilevel"/>
    <w:tmpl w:val="9F08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F2513E"/>
    <w:multiLevelType w:val="multilevel"/>
    <w:tmpl w:val="0C1C1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8D5147"/>
    <w:multiLevelType w:val="multilevel"/>
    <w:tmpl w:val="8D92A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37568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01976063">
    <w:abstractNumId w:val="9"/>
  </w:num>
  <w:num w:numId="3" w16cid:durableId="775557204">
    <w:abstractNumId w:val="13"/>
  </w:num>
  <w:num w:numId="4" w16cid:durableId="1225877621">
    <w:abstractNumId w:val="6"/>
  </w:num>
  <w:num w:numId="5" w16cid:durableId="637077881">
    <w:abstractNumId w:val="11"/>
  </w:num>
  <w:num w:numId="6" w16cid:durableId="1581670393">
    <w:abstractNumId w:val="18"/>
  </w:num>
  <w:num w:numId="7" w16cid:durableId="1223978985">
    <w:abstractNumId w:val="8"/>
  </w:num>
  <w:num w:numId="8" w16cid:durableId="92094402">
    <w:abstractNumId w:val="12"/>
  </w:num>
  <w:num w:numId="9" w16cid:durableId="1150948781">
    <w:abstractNumId w:val="22"/>
  </w:num>
  <w:num w:numId="10" w16cid:durableId="66458732">
    <w:abstractNumId w:val="1"/>
  </w:num>
  <w:num w:numId="11" w16cid:durableId="1365328583">
    <w:abstractNumId w:val="4"/>
  </w:num>
  <w:num w:numId="12" w16cid:durableId="468520844">
    <w:abstractNumId w:val="5"/>
  </w:num>
  <w:num w:numId="13" w16cid:durableId="1017124142">
    <w:abstractNumId w:val="7"/>
  </w:num>
  <w:num w:numId="14" w16cid:durableId="1450466118">
    <w:abstractNumId w:val="3"/>
  </w:num>
  <w:num w:numId="15" w16cid:durableId="345717066">
    <w:abstractNumId w:val="14"/>
  </w:num>
  <w:num w:numId="16" w16cid:durableId="1206480118">
    <w:abstractNumId w:val="2"/>
  </w:num>
  <w:num w:numId="17" w16cid:durableId="263196674">
    <w:abstractNumId w:val="20"/>
  </w:num>
  <w:num w:numId="18" w16cid:durableId="941456345">
    <w:abstractNumId w:val="23"/>
  </w:num>
  <w:num w:numId="19" w16cid:durableId="1739749186">
    <w:abstractNumId w:val="15"/>
  </w:num>
  <w:num w:numId="20" w16cid:durableId="1091514313">
    <w:abstractNumId w:val="19"/>
  </w:num>
  <w:num w:numId="21" w16cid:durableId="1875187028">
    <w:abstractNumId w:val="10"/>
  </w:num>
  <w:num w:numId="22" w16cid:durableId="375202639">
    <w:abstractNumId w:val="17"/>
  </w:num>
  <w:num w:numId="23" w16cid:durableId="550388527">
    <w:abstractNumId w:val="21"/>
  </w:num>
  <w:num w:numId="24" w16cid:durableId="3355021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B8E"/>
    <w:rsid w:val="000C148D"/>
    <w:rsid w:val="000E4EDC"/>
    <w:rsid w:val="0013280B"/>
    <w:rsid w:val="001B34AB"/>
    <w:rsid w:val="00236C2F"/>
    <w:rsid w:val="00252493"/>
    <w:rsid w:val="00290B2B"/>
    <w:rsid w:val="00296B8C"/>
    <w:rsid w:val="00317F67"/>
    <w:rsid w:val="00323A65"/>
    <w:rsid w:val="00375922"/>
    <w:rsid w:val="00396016"/>
    <w:rsid w:val="003A4C8F"/>
    <w:rsid w:val="003F15DE"/>
    <w:rsid w:val="0041398F"/>
    <w:rsid w:val="00450557"/>
    <w:rsid w:val="004914DC"/>
    <w:rsid w:val="004A374A"/>
    <w:rsid w:val="00537C7A"/>
    <w:rsid w:val="00554719"/>
    <w:rsid w:val="00563177"/>
    <w:rsid w:val="00590035"/>
    <w:rsid w:val="005D5B8E"/>
    <w:rsid w:val="005E4A8C"/>
    <w:rsid w:val="006273ED"/>
    <w:rsid w:val="006C5306"/>
    <w:rsid w:val="006E19DB"/>
    <w:rsid w:val="0071150B"/>
    <w:rsid w:val="00752849"/>
    <w:rsid w:val="008573E6"/>
    <w:rsid w:val="008957D7"/>
    <w:rsid w:val="008A7128"/>
    <w:rsid w:val="008B0464"/>
    <w:rsid w:val="008C418C"/>
    <w:rsid w:val="008E2C8F"/>
    <w:rsid w:val="00965D65"/>
    <w:rsid w:val="00966FF1"/>
    <w:rsid w:val="009A1E30"/>
    <w:rsid w:val="00A16A00"/>
    <w:rsid w:val="00A36467"/>
    <w:rsid w:val="00A737F2"/>
    <w:rsid w:val="00B1470B"/>
    <w:rsid w:val="00B75EE0"/>
    <w:rsid w:val="00B81CE7"/>
    <w:rsid w:val="00BA22FE"/>
    <w:rsid w:val="00C33D30"/>
    <w:rsid w:val="00C94E68"/>
    <w:rsid w:val="00D02020"/>
    <w:rsid w:val="00D270C6"/>
    <w:rsid w:val="00D57B8F"/>
    <w:rsid w:val="00D80B91"/>
    <w:rsid w:val="00D945F6"/>
    <w:rsid w:val="00E12B19"/>
    <w:rsid w:val="00E339C5"/>
    <w:rsid w:val="00E61722"/>
    <w:rsid w:val="00EA5EE8"/>
    <w:rsid w:val="00EF7B56"/>
    <w:rsid w:val="00F013CF"/>
    <w:rsid w:val="00F67B74"/>
    <w:rsid w:val="00F7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48177"/>
  <w15:chartTrackingRefBased/>
  <w15:docId w15:val="{96390CB9-F212-4C57-AD11-27B78EF7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D3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D5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5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5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5B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5B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5B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5B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5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5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5B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5B8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5B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5B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5B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5B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5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5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5B8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5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5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5B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5B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5B8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5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5B8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D5B8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F7B56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EF7B56"/>
    <w:rPr>
      <w:color w:val="605E5C"/>
      <w:shd w:val="clear" w:color="auto" w:fill="E1DFDD"/>
    </w:rPr>
  </w:style>
  <w:style w:type="character" w:customStyle="1" w:styleId="ad">
    <w:name w:val="Основной текст_"/>
    <w:basedOn w:val="a0"/>
    <w:link w:val="51"/>
    <w:locked/>
    <w:rsid w:val="008A7128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51">
    <w:name w:val="Основной текст5"/>
    <w:basedOn w:val="a"/>
    <w:link w:val="ad"/>
    <w:rsid w:val="008A7128"/>
    <w:pPr>
      <w:widowControl w:val="0"/>
      <w:shd w:val="clear" w:color="auto" w:fill="FFFFFF"/>
      <w:spacing w:before="1680" w:after="900" w:line="0" w:lineRule="atLeast"/>
      <w:ind w:hanging="600"/>
      <w:jc w:val="center"/>
    </w:pPr>
    <w:rPr>
      <w:rFonts w:eastAsia="Times New Roman" w:cs="Times New Roman"/>
      <w:sz w:val="30"/>
      <w:szCs w:val="30"/>
    </w:rPr>
  </w:style>
  <w:style w:type="paragraph" w:customStyle="1" w:styleId="ae">
    <w:name w:val="Заголовок раздел"/>
    <w:basedOn w:val="1"/>
    <w:next w:val="1"/>
    <w:link w:val="af"/>
    <w:qFormat/>
    <w:rsid w:val="008957D7"/>
    <w:pPr>
      <w:keepNext w:val="0"/>
      <w:keepLines w:val="0"/>
      <w:pageBreakBefore/>
      <w:widowControl w:val="0"/>
      <w:suppressAutoHyphens/>
      <w:spacing w:before="0" w:after="0"/>
      <w:jc w:val="left"/>
    </w:pPr>
    <w:rPr>
      <w:rFonts w:ascii="Times New Roman" w:eastAsiaTheme="minorHAnsi" w:hAnsi="Times New Roman" w:cstheme="minorBidi"/>
      <w:b/>
      <w:color w:val="auto"/>
      <w:kern w:val="0"/>
      <w:sz w:val="28"/>
      <w:szCs w:val="22"/>
      <w14:ligatures w14:val="none"/>
    </w:rPr>
  </w:style>
  <w:style w:type="paragraph" w:customStyle="1" w:styleId="12">
    <w:name w:val="Текст1"/>
    <w:basedOn w:val="a"/>
    <w:next w:val="a"/>
    <w:link w:val="13"/>
    <w:qFormat/>
    <w:rsid w:val="008957D7"/>
    <w:pPr>
      <w:widowControl w:val="0"/>
      <w:suppressAutoHyphens/>
    </w:pPr>
    <w:rPr>
      <w:bCs/>
      <w:kern w:val="0"/>
      <w14:ligatures w14:val="none"/>
    </w:rPr>
  </w:style>
  <w:style w:type="character" w:customStyle="1" w:styleId="af">
    <w:name w:val="Заголовок раздел Знак"/>
    <w:basedOn w:val="a0"/>
    <w:link w:val="ae"/>
    <w:rsid w:val="008957D7"/>
    <w:rPr>
      <w:rFonts w:ascii="Times New Roman" w:hAnsi="Times New Roman"/>
      <w:b/>
      <w:kern w:val="0"/>
      <w:sz w:val="28"/>
      <w14:ligatures w14:val="none"/>
    </w:rPr>
  </w:style>
  <w:style w:type="character" w:customStyle="1" w:styleId="13">
    <w:name w:val="Текст1 Знак"/>
    <w:basedOn w:val="af"/>
    <w:link w:val="12"/>
    <w:rsid w:val="008957D7"/>
    <w:rPr>
      <w:rFonts w:ascii="Times New Roman" w:hAnsi="Times New Roman"/>
      <w:b w:val="0"/>
      <w:bCs/>
      <w:kern w:val="0"/>
      <w:sz w:val="28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236C2F"/>
    <w:pPr>
      <w:spacing w:before="480" w:after="0" w:line="276" w:lineRule="auto"/>
      <w:ind w:firstLine="0"/>
      <w:jc w:val="left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14">
    <w:name w:val="toc 1"/>
    <w:basedOn w:val="a"/>
    <w:next w:val="a"/>
    <w:autoRedefine/>
    <w:uiPriority w:val="39"/>
    <w:unhideWhenUsed/>
    <w:rsid w:val="00236C2F"/>
    <w:pPr>
      <w:tabs>
        <w:tab w:val="right" w:leader="dot" w:pos="9345"/>
      </w:tabs>
      <w:spacing w:before="120"/>
      <w:ind w:firstLine="0"/>
      <w:jc w:val="left"/>
    </w:pPr>
    <w:rPr>
      <w:rFonts w:asciiTheme="minorHAnsi" w:eastAsia="Times New Roman" w:hAnsiTheme="minorHAnsi" w:cstheme="minorHAnsi"/>
      <w:b/>
      <w:bCs/>
      <w:i/>
      <w:iCs/>
      <w:kern w:val="0"/>
      <w:szCs w:val="24"/>
      <w:lang w:eastAsia="en-GB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236C2F"/>
    <w:pPr>
      <w:spacing w:before="120"/>
      <w:ind w:left="240" w:firstLine="0"/>
      <w:jc w:val="left"/>
    </w:pPr>
    <w:rPr>
      <w:rFonts w:asciiTheme="minorHAnsi" w:eastAsia="Times New Roman" w:hAnsiTheme="minorHAnsi" w:cstheme="minorHAnsi"/>
      <w:b/>
      <w:bCs/>
      <w:kern w:val="0"/>
      <w:sz w:val="22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3%D1%82%D0%BE%D0%BC%D0%BB%D0%B5%D0%BD%D0%B8%D0%B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3%D1%81%D1%82%D0%B0%D0%BB%D0%BE%D1%81%D1%82%D1%8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5%D1%80%D0%B5%D0%BD%D0%B0%D0%BF%D1%80%D1%8F%D0%B6%D0%B5%D0%BD%D0%B8%D0%B5" TargetMode="External"/><Relationship Id="rId11" Type="http://schemas.openxmlformats.org/officeDocument/2006/relationships/hyperlink" Target="https://ru.wikipedia.org/wiki/%D0%93%D1%80%D0%B0%D0%B2%D0%B8%D1%82%D0%B0%D1%86%D0%B8%D0%BE%D0%BD%D0%BD%D1%8B%D0%B9_%D1%88%D0%BE%D0%BA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ru.wikipedia.org/wiki/%D0%93%D0%B8%D0%BF%D0%BE%D0%B3%D0%BB%D0%B8%D0%BA%D0%B5%D0%BC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55;&#1077;&#1088;&#1077;&#1090;&#1088;&#1077;&#1085;&#1080;&#1088;&#1086;&#1074;&#1072;&#1085;&#1085;&#1086;&#1089;&#1090;&#110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19</Pages>
  <Words>3334</Words>
  <Characters>19009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Владислав Туровец</cp:lastModifiedBy>
  <cp:revision>12</cp:revision>
  <dcterms:created xsi:type="dcterms:W3CDTF">2024-04-27T14:14:00Z</dcterms:created>
  <dcterms:modified xsi:type="dcterms:W3CDTF">2024-04-29T06:02:00Z</dcterms:modified>
</cp:coreProperties>
</file>