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FA" w:rsidRPr="00BA2AFA" w:rsidRDefault="00BA2AFA" w:rsidP="00BA2AFA">
      <w:pPr>
        <w:spacing w:before="100" w:beforeAutospacing="1" w:after="100" w:afterAutospacing="1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Лабораторная работа №6. Продвинутая работа с системой</w:t>
      </w:r>
    </w:p>
    <w:p w:rsidR="00BA2AFA" w:rsidRPr="00BA2AFA" w:rsidRDefault="00BA2AFA" w:rsidP="00BA2AFA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BA2AFA" w:rsidRPr="00BA2AFA" w:rsidRDefault="00BA2AFA" w:rsidP="00BA2AFA">
      <w:pPr>
        <w:spacing w:before="100" w:before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sz w:val="24"/>
          <w:szCs w:val="24"/>
          <w:lang w:eastAsia="ru-RU"/>
        </w:rPr>
        <w:t>Основная задача: научиться управлять процессами и создавать простейшую автоматизацию.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Автоматизируем сбор данных о системе с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bash</w:t>
      </w:r>
      <w:proofErr w:type="spellEnd"/>
    </w:p>
    <w:p w:rsidR="00BA2AFA" w:rsidRPr="00BA2AFA" w:rsidRDefault="00BA2AFA" w:rsidP="00BA2A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Выведем LA: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cat</w:t>
      </w:r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/proc/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loadavg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awk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'{ print $1,$2,$3" processes: "$4", last PID: "$5}'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LA,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Load</w:t>
      </w:r>
      <w:proofErr w:type="spellEnd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average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среднее значение загрузки системы за некоторый период времени, как правило, отображается в виде трёх значений, которые представляют собой усредненные сглаженные величины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последние 1, 5 и 15 минут. Вычисляется как длина очереди выполнения в операционной системе, где единица означает, что очередь заполнена, а значение выше единицы — что есть процессы, которые ожидают своей очереди на выполнение. Содержатся в файле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proc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loadavg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Учитывает как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running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процессы, так и процессы в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uninterraprable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sleep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(ожидают выполнения системного вызова, как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правило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долгие это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read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write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т.е. IO).</w:t>
      </w:r>
    </w:p>
    <w:p w:rsidR="00BA2AFA" w:rsidRPr="00BA2AFA" w:rsidRDefault="00BA2AFA" w:rsidP="00BA2A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Выведем список сетевых интерфейсов в нужном формате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-4tuln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подставьте что нужно, можно цепочку из нескольких команд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column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t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127.0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.0.53%lo 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53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127.0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.0.53%lo 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53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0.0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.0.0       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22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</w:p>
    <w:p w:rsidR="00BA2AFA" w:rsidRPr="00BA2AFA" w:rsidRDefault="00BA2AFA" w:rsidP="00BA2A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Выведем список IP-адресов на хосте: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lastRenderedPageBreak/>
        <w:t>ip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grep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-E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'</w:t>
      </w:r>
      <w:proofErr w:type="spellStart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inet</w:t>
      </w:r>
      <w:proofErr w:type="spellEnd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 xml:space="preserve"> '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awk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'{ print $2 }'</w:t>
      </w:r>
    </w:p>
    <w:p w:rsidR="00BA2AFA" w:rsidRPr="00BA2AFA" w:rsidRDefault="00BA2AFA" w:rsidP="00BA2A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Обернем это все в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bash-скрипт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root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beholder.sh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добавим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date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+ "%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d.%m.%Y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%H:%M:%S"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и информацию о занятом месте и списке пользователей (самостоятельно). Попробуем циклы, запишем в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скрипт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BA2AFA">
        <w:rPr>
          <w:rFonts w:ascii="Courier New" w:eastAsia="Times New Roman" w:hAnsi="Courier New" w:cs="Courier New"/>
          <w:i/>
          <w:iCs/>
          <w:color w:val="BFC7D5"/>
          <w:sz w:val="24"/>
          <w:szCs w:val="24"/>
          <w:lang w:val="en-US" w:eastAsia="ru-RU"/>
        </w:rPr>
        <w:t>for</w:t>
      </w:r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i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i/>
          <w:iCs/>
          <w:color w:val="BFC7D5"/>
          <w:sz w:val="24"/>
          <w:szCs w:val="24"/>
          <w:lang w:val="en-US" w:eastAsia="ru-RU"/>
        </w:rPr>
        <w:t>in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$@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i/>
          <w:iCs/>
          <w:color w:val="BFC7D5"/>
          <w:sz w:val="24"/>
          <w:szCs w:val="24"/>
          <w:lang w:val="en-US" w:eastAsia="ru-RU"/>
        </w:rPr>
        <w:t>do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  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echo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"Next search by name:"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  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ps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aux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grep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$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i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  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echo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i/>
          <w:iCs/>
          <w:color w:val="BFC7D5"/>
          <w:sz w:val="24"/>
          <w:szCs w:val="24"/>
          <w:lang w:val="en-US" w:eastAsia="ru-RU"/>
        </w:rPr>
        <w:t>done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BA2AFA" w:rsidRPr="00BA2AFA" w:rsidRDefault="00BA2AFA" w:rsidP="00BA2A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Запустим. Должны получить что-то вроде: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drawing>
          <wp:inline distT="0" distB="0" distL="0" distR="0">
            <wp:extent cx="6231811" cy="4907280"/>
            <wp:effectExtent l="19050" t="0" r="0" b="0"/>
            <wp:docPr id="1" name="Рисунок 1" descr="b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hold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11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FA" w:rsidRPr="00BA2AFA" w:rsidRDefault="00BA2AFA" w:rsidP="00BA2AFA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Делаем сбор данных регулярным с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cron</w:t>
      </w:r>
      <w:proofErr w:type="spellEnd"/>
    </w:p>
    <w:p w:rsidR="00BA2AFA" w:rsidRPr="00BA2AFA" w:rsidRDefault="00BA2AFA" w:rsidP="00BA2AF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Впишем в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cron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новое правило и ждем минуту.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lastRenderedPageBreak/>
        <w:t>echo</w:t>
      </w:r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'* * * * * root /root/beholder.sh &gt;&gt; /</w:t>
      </w:r>
      <w:proofErr w:type="spellStart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tmp</w:t>
      </w:r>
      <w:proofErr w:type="spellEnd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/beholder-output'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/etc/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cron.d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/beholder</w:t>
      </w:r>
    </w:p>
    <w:p w:rsidR="00BA2AFA" w:rsidRPr="00BA2AFA" w:rsidRDefault="00BA2AFA" w:rsidP="00BA2AF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Смотрим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файл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cat 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tmp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/beholder-output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Можем попробовать поменять параметры, сервис </w:t>
      </w:r>
      <w:hyperlink r:id="rId6" w:tgtFrame="_blank" w:history="1">
        <w:proofErr w:type="spellStart"/>
        <w:r w:rsidRPr="00BA2AF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crontab.guru</w:t>
        </w:r>
        <w:proofErr w:type="spellEnd"/>
      </w:hyperlink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помощь.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Краткое описание есть в файле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конфига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crontab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drawing>
          <wp:inline distT="0" distB="0" distL="0" distR="0">
            <wp:extent cx="6237769" cy="2837515"/>
            <wp:effectExtent l="19050" t="0" r="0" b="0"/>
            <wp:docPr id="2" name="Рисунок 2" descr="imag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94" cy="284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FA" w:rsidRPr="00BA2AFA" w:rsidRDefault="00BA2AFA" w:rsidP="00BA2AFA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Исходя из этого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конфига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следует, что в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cron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.{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hourly,daily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,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weekly,monthly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}/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лежат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скрипты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запускающиеся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соответственно раз в день, в неделю и в месяц. Дополнительно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Cron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читает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конфиги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из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cron.d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где лежат общие файлы с расписанием запуска. Кроме того, для пользователей задаются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персональные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cron-конфиги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Их можно отредактировать с помощью утилиты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crontab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Они отличаются от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crontab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тем, что там опускается поле пользователя, запускаться будет от того, который себе задал это в настройках.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Пишем свой systemd-сервис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Процесс не может взяться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из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ниоткуда: его обязательно должен запустить какой-то процесс. Процесс, запущенный другим процессом, называется дочерним (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child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) процессом или потомком. Процесс, который запустил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процесс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называется родительским (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parent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), родителем или просто - предком. У каждого процесса есть два атрибута -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 </w:t>
      </w: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PID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Process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ID) - идентификатор процесса и </w:t>
      </w: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PPID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Parent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Process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ID) - идентификатор родительского процесса.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Процессы создают иерархию в виде дерева. Самым "главным" предком, то есть процессом, стоящим на вершине этого дерева, является процесс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systemd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или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init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PID = 1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). Условно можно считать, что планировщик ядра имеет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PID = 0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Собственно для управления древом процессов и создали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systemd</w:t>
      </w:r>
      <w:proofErr w:type="spellEnd"/>
    </w:p>
    <w:p w:rsid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hyperlink r:id="rId8" w:tgtFrame="_blank" w:history="1">
        <w:proofErr w:type="spellStart"/>
        <w:r w:rsidRPr="00BA2AFA">
          <w:rPr>
            <w:rFonts w:ascii="Segoe UI" w:eastAsia="Times New Roman" w:hAnsi="Segoe UI" w:cs="Segoe UI"/>
            <w:color w:val="1C1E21"/>
            <w:sz w:val="24"/>
            <w:szCs w:val="24"/>
            <w:lang w:eastAsia="ru-RU"/>
          </w:rPr>
          <w:t>systemd</w:t>
        </w:r>
        <w:proofErr w:type="spellEnd"/>
      </w:hyperlink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подсистема инициализации и управления службами в GNU/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Linux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фактически вытеснившая в 2010-е годы традиционную подсистему init. Основная особенность — интенсивное распараллеливание запуска слу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жб в пр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оцессе загрузки системы, что позволяет существенно ускорить запуск операционной системы. Основная единица управления —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unit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(модуль), одним из типов модулей являются "сервисы" — аналог демонов — наборы процессов, запускаемые и управляемые средствами подсистемы и изолируемые контрольными группами. 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Создадим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свой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systemd-unit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nano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etc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systemd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myhttp.service</w:t>
      </w:r>
      <w:proofErr w:type="spellEnd"/>
      <w:proofErr w:type="gram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i/>
          <w:iCs/>
          <w:color w:val="697098"/>
          <w:sz w:val="24"/>
          <w:szCs w:val="24"/>
          <w:lang w:eastAsia="ru-RU"/>
        </w:rPr>
        <w:t># С</w:t>
      </w:r>
      <w:proofErr w:type="gramEnd"/>
      <w:r w:rsidRPr="00BA2AFA">
        <w:rPr>
          <w:rFonts w:ascii="Courier New" w:eastAsia="Times New Roman" w:hAnsi="Courier New" w:cs="Courier New"/>
          <w:i/>
          <w:iCs/>
          <w:color w:val="697098"/>
          <w:sz w:val="24"/>
          <w:szCs w:val="24"/>
          <w:lang w:eastAsia="ru-RU"/>
        </w:rPr>
        <w:t xml:space="preserve">оздадим для него </w:t>
      </w:r>
      <w:proofErr w:type="spellStart"/>
      <w:r w:rsidRPr="00BA2AFA">
        <w:rPr>
          <w:rFonts w:ascii="Courier New" w:eastAsia="Times New Roman" w:hAnsi="Courier New" w:cs="Courier New"/>
          <w:i/>
          <w:iCs/>
          <w:color w:val="697098"/>
          <w:sz w:val="24"/>
          <w:szCs w:val="24"/>
          <w:lang w:eastAsia="ru-RU"/>
        </w:rPr>
        <w:t>WorkingDirectory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mkdir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root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www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r w:rsidRPr="00BA2AFA">
        <w:rPr>
          <w:rFonts w:ascii="Courier New" w:eastAsia="Times New Roman" w:hAnsi="Courier New" w:cs="Courier New"/>
          <w:i/>
          <w:iCs/>
          <w:color w:val="697098"/>
          <w:sz w:val="24"/>
          <w:szCs w:val="24"/>
          <w:lang w:eastAsia="ru-RU"/>
        </w:rPr>
        <w:t># Перезагрузим конфигурацию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systemd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daemon-reload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Содержимое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.service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файла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[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Unit</w:t>
      </w: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]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Description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Server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Documentation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http://example.org/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After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proofErr w:type="spellStart"/>
      <w:proofErr w:type="gram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network.target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[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Service</w:t>
      </w: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]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WorkingDirectory</w:t>
      </w:r>
      <w:proofErr w:type="spellEnd"/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/root/www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ExecStart</w:t>
      </w:r>
      <w:proofErr w:type="spellEnd"/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usr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/bin/python3 -m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http.server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val="en-US" w:eastAsia="ru-RU"/>
        </w:rPr>
        <w:t>8000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lastRenderedPageBreak/>
        <w:t>KillMode</w:t>
      </w:r>
      <w:proofErr w:type="spellEnd"/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mixed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Restart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on-failure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Type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simple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[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Install</w:t>
      </w:r>
      <w:r w:rsidRPr="00BA2AFA">
        <w:rPr>
          <w:rFonts w:ascii="Courier New" w:eastAsia="Times New Roman" w:hAnsi="Courier New" w:cs="Courier New"/>
          <w:color w:val="C792EA"/>
          <w:sz w:val="24"/>
          <w:szCs w:val="24"/>
          <w:lang w:val="en-US" w:eastAsia="ru-RU"/>
        </w:rPr>
        <w:t>]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WantedBy</w:t>
      </w:r>
      <w:proofErr w:type="spellEnd"/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multi-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user.target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Alias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myhttpd.service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Кратко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разберем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что тут написано:</w:t>
      </w:r>
    </w:p>
    <w:p w:rsidR="00BA2AFA" w:rsidRPr="00BA2AFA" w:rsidRDefault="00BA2AFA" w:rsidP="00BA2AF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Секция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Unit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Description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 - 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описание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, 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отображается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 xml:space="preserve"> status [service]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Documentation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ссылка на документацию, обязательно в виде URL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After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после каких целей/сервисов следует запускать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данный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unit</w:t>
      </w:r>
      <w:proofErr w:type="spellEnd"/>
    </w:p>
    <w:p w:rsidR="00BA2AFA" w:rsidRPr="00BA2AFA" w:rsidRDefault="00BA2AFA" w:rsidP="00BA2AF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Секция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Service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WorkingDirectory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вызовет системный вызов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chdir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перед исполнением каких-либо команд сервиса, должна существовать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ExecStart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команда, которая запустится при вызове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start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service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KillMode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управляет тем, как процесс должен быть завершен,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mixed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посылает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SIGTERM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основному процессу и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SIGKILL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дочерним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Restart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необходимо ли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перезапускатьсервис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случае завершения процесса (в примере - только 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при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ненулевом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rc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Type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настраивает процедуру запуска и отслеживания процесса,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simple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ожидает, что основным станет процесс, запущенный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ExecStart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командой и сервис будет работать до тех пор, пока жив основной процесс.</w:t>
      </w:r>
    </w:p>
    <w:p w:rsidR="00BA2AFA" w:rsidRPr="00BA2AFA" w:rsidRDefault="00BA2AFA" w:rsidP="00BA2AF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Секция </w:t>
      </w:r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Install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WantedBy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какая цель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триггерит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запуск, если сервис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enabled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BA2AFA" w:rsidRPr="00BA2AFA" w:rsidRDefault="00BA2AFA" w:rsidP="00BA2AFA">
      <w:pPr>
        <w:numPr>
          <w:ilvl w:val="1"/>
          <w:numId w:val="3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Alias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альтернативное имя сервиса.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status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alias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gram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равнозначен</w:t>
      </w:r>
      <w:proofErr w:type="gram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start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[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service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]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Запустим, добавим в автозапуск: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start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eastAsia="ru-RU"/>
        </w:rPr>
        <w:t>enable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myhttp</w:t>
      </w:r>
      <w:proofErr w:type="spellEnd"/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Проверяем работу с помощью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curl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ss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http://127.0.0.1:8000/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tl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grep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val="en-US" w:eastAsia="ru-RU"/>
        </w:rPr>
        <w:t>8000</w:t>
      </w:r>
    </w:p>
    <w:p w:rsidR="00BA2AFA" w:rsidRDefault="00BA2AFA" w:rsidP="00BA2AFA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</w:p>
    <w:p w:rsidR="00BA2AFA" w:rsidRPr="00BA2AFA" w:rsidRDefault="00BA2AFA" w:rsidP="00BA2AFA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Запускаем процесс внутри нового пространства имен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Посмотрим список доступных пространств имен: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lsns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netns</w:t>
      </w:r>
      <w:proofErr w:type="spellEnd"/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Создаем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сетевой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 xml:space="preserve"> namespace: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add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Теперь запустим внутри пару команд 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exec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&lt;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&gt; &lt;</w:t>
      </w:r>
      <w:proofErr w:type="spellStart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cmd</w:t>
      </w:r>
      <w:proofErr w:type="spellEnd"/>
      <w:r w:rsidRPr="00BA2AFA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&gt; ...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link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set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dev lo up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/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usr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/bin/python3 -m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http.server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val="en-US" w:eastAsia="ru-RU"/>
        </w:rPr>
        <w:t>8080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&amp;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Проверим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ss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-tul4n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-tul4n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Запустим </w:t>
      </w:r>
      <w:proofErr w:type="spellStart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tcpdump</w:t>
      </w:r>
      <w:proofErr w:type="spellEnd"/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внутри netns-а: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tcpdump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i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any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host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78C6C"/>
          <w:sz w:val="24"/>
          <w:szCs w:val="24"/>
          <w:lang w:val="en-US" w:eastAsia="ru-RU"/>
        </w:rPr>
        <w:t>127.0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.0.1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Проверим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http://127.0.0.1:8080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netns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exec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myhttp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http://127.0.0.1:8000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http://127.0.0.1:8080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http://127.0.0.1:8000</w:t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Таким образом, у нас получилось разнести 2 разных сервера в разные сетевые пространства имен. Мы даже можем запустить их на одинаковом порту.</w:t>
      </w:r>
    </w:p>
    <w:p w:rsidR="00BA2AFA" w:rsidRPr="00BA2AFA" w:rsidRDefault="00BA2AFA" w:rsidP="00BA2AFA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lastRenderedPageBreak/>
        <w:t xml:space="preserve">Установка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docker</w:t>
      </w:r>
      <w:proofErr w:type="spellEnd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 и запуск </w:t>
      </w:r>
      <w:proofErr w:type="spellStart"/>
      <w:r w:rsidRPr="00BA2AFA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hello-world</w:t>
      </w:r>
      <w:proofErr w:type="spellEnd"/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apt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install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apt-transport-https ca-certificates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software-properties-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common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curl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fsSL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https://download.docker.com/linux/ubuntu/gpg </w:t>
      </w:r>
      <w:r w:rsidRPr="00BA2AFA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|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apt-key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add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add-apt-repository </w:t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  <w:proofErr w:type="spellStart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deb</w:t>
      </w:r>
      <w:proofErr w:type="spellEnd"/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 xml:space="preserve"> [arch=amd64]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BA2AFA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https://download.docker.com/linux/ubuntu focal stable"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apt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update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apt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install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docker-ce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sudo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proofErr w:type="spellStart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systemctl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status </w:t>
      </w:r>
      <w:proofErr w:type="spell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docker</w:t>
      </w:r>
      <w:proofErr w:type="spellEnd"/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BA2AFA" w:rsidRPr="00BA2AFA" w:rsidRDefault="00BA2AFA" w:rsidP="00BA2AFA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BA2AFA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Запустим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 </w:t>
      </w:r>
      <w:r w:rsidRPr="00BA2AFA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hello-world</w:t>
      </w:r>
      <w:r w:rsidRPr="00BA2AFA"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  <w:t>:</w:t>
      </w:r>
    </w:p>
    <w:p w:rsidR="00BA2AFA" w:rsidRPr="00BA2AFA" w:rsidRDefault="00BA2AFA" w:rsidP="00BA2AF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BA2AFA">
        <w:rPr>
          <w:rFonts w:ascii="Courier New" w:eastAsia="Times New Roman" w:hAnsi="Courier New" w:cs="Courier New"/>
          <w:color w:val="82AAFF"/>
          <w:sz w:val="24"/>
          <w:szCs w:val="24"/>
          <w:lang w:val="en-US" w:eastAsia="ru-RU"/>
        </w:rPr>
        <w:t>docker</w:t>
      </w:r>
      <w:proofErr w:type="spellEnd"/>
      <w:proofErr w:type="gramEnd"/>
      <w:r w:rsidRPr="00BA2AFA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run hello-world</w:t>
      </w:r>
      <w:r w:rsidRPr="00BA2AFA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3703F3" w:rsidRPr="00BA2AFA" w:rsidRDefault="00BA2AFA" w:rsidP="00BA2AFA">
      <w:pPr>
        <w:spacing w:line="360" w:lineRule="auto"/>
        <w:rPr>
          <w:sz w:val="24"/>
          <w:szCs w:val="24"/>
        </w:rPr>
      </w:pPr>
    </w:p>
    <w:sectPr w:rsidR="003703F3" w:rsidRPr="00BA2AFA" w:rsidSect="00BA2AFA">
      <w:pgSz w:w="11906" w:h="16838"/>
      <w:pgMar w:top="567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B5B10"/>
    <w:multiLevelType w:val="multilevel"/>
    <w:tmpl w:val="9974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A02D3"/>
    <w:multiLevelType w:val="multilevel"/>
    <w:tmpl w:val="F9EE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A65FD"/>
    <w:multiLevelType w:val="multilevel"/>
    <w:tmpl w:val="E6FA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85C99"/>
    <w:multiLevelType w:val="multilevel"/>
    <w:tmpl w:val="36BA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2AFA"/>
    <w:rsid w:val="00037F0E"/>
    <w:rsid w:val="0013080A"/>
    <w:rsid w:val="003346D1"/>
    <w:rsid w:val="00543FA3"/>
    <w:rsid w:val="008223DB"/>
    <w:rsid w:val="00BA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A3"/>
  </w:style>
  <w:style w:type="paragraph" w:styleId="1">
    <w:name w:val="heading 1"/>
    <w:basedOn w:val="a"/>
    <w:link w:val="10"/>
    <w:uiPriority w:val="9"/>
    <w:qFormat/>
    <w:rsid w:val="00BA2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2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A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2A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A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2A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A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2A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2AFA"/>
  </w:style>
  <w:style w:type="character" w:styleId="a5">
    <w:name w:val="Strong"/>
    <w:basedOn w:val="a0"/>
    <w:uiPriority w:val="22"/>
    <w:qFormat/>
    <w:rsid w:val="00BA2AFA"/>
    <w:rPr>
      <w:b/>
      <w:bCs/>
    </w:rPr>
  </w:style>
  <w:style w:type="character" w:styleId="a6">
    <w:name w:val="Emphasis"/>
    <w:basedOn w:val="a0"/>
    <w:uiPriority w:val="20"/>
    <w:qFormat/>
    <w:rsid w:val="00BA2AF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A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2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yste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ntab.gu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1</cp:revision>
  <dcterms:created xsi:type="dcterms:W3CDTF">2024-08-19T02:55:00Z</dcterms:created>
  <dcterms:modified xsi:type="dcterms:W3CDTF">2024-08-19T03:02:00Z</dcterms:modified>
</cp:coreProperties>
</file>