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15" w:vertAnchor="text" w:tblpXSpec="right" w:tblpYSpec="center"/>
        <w:tblW w:w="9963" w:type="dxa"/>
        <w:shd w:val="clear" w:color="auto" w:fill="FFFFFF"/>
        <w:tblLook w:val="04A0" w:firstRow="1" w:lastRow="0" w:firstColumn="1" w:lastColumn="0" w:noHBand="0" w:noVBand="1"/>
      </w:tblPr>
      <w:tblGrid>
        <w:gridCol w:w="4987"/>
        <w:gridCol w:w="4976"/>
      </w:tblGrid>
      <w:tr w:rsidR="00755630" w14:paraId="27F52ACD" w14:textId="77777777" w:rsidTr="00373DFF">
        <w:trPr>
          <w:trHeight w:val="927"/>
        </w:trPr>
        <w:tc>
          <w:tcPr>
            <w:tcW w:w="9963" w:type="dxa"/>
            <w:gridSpan w:val="2"/>
            <w:shd w:val="clear" w:color="auto" w:fill="FFFFFF"/>
            <w:hideMark/>
          </w:tcPr>
          <w:p w14:paraId="0D76F72D" w14:textId="77777777" w:rsidR="00755630" w:rsidRDefault="00755630" w:rsidP="000014D3">
            <w:pPr>
              <w:spacing w:before="120"/>
              <w:ind w:right="-116"/>
              <w:jc w:val="center"/>
            </w:pPr>
            <w:bookmarkStart w:id="0" w:name="_Hlk70023571"/>
            <w:bookmarkEnd w:id="0"/>
            <w:r>
              <w:rPr>
                <w:noProof/>
                <w:color w:val="000000"/>
              </w:rPr>
              <w:drawing>
                <wp:inline distT="0" distB="0" distL="0" distR="0" wp14:anchorId="5BA9B11A" wp14:editId="17FC185A">
                  <wp:extent cx="365760" cy="708660"/>
                  <wp:effectExtent l="0" t="0" r="0" b="0"/>
                  <wp:docPr id="9649870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 cy="708660"/>
                          </a:xfrm>
                          <a:prstGeom prst="rect">
                            <a:avLst/>
                          </a:prstGeom>
                          <a:noFill/>
                          <a:ln>
                            <a:noFill/>
                          </a:ln>
                        </pic:spPr>
                      </pic:pic>
                    </a:graphicData>
                  </a:graphic>
                </wp:inline>
              </w:drawing>
            </w:r>
          </w:p>
        </w:tc>
      </w:tr>
      <w:tr w:rsidR="00755630" w14:paraId="266C5A7F" w14:textId="77777777" w:rsidTr="00373DFF">
        <w:trPr>
          <w:trHeight w:val="92"/>
        </w:trPr>
        <w:tc>
          <w:tcPr>
            <w:tcW w:w="9963" w:type="dxa"/>
            <w:gridSpan w:val="2"/>
            <w:shd w:val="clear" w:color="auto" w:fill="FFFFFF"/>
            <w:vAlign w:val="center"/>
            <w:hideMark/>
          </w:tcPr>
          <w:p w14:paraId="0377CFD2" w14:textId="77777777" w:rsidR="00755630" w:rsidRDefault="00755630" w:rsidP="000014D3">
            <w:pPr>
              <w:spacing w:line="240" w:lineRule="auto"/>
              <w:jc w:val="center"/>
            </w:pPr>
            <w:r>
              <w:rPr>
                <w:color w:val="000000"/>
                <w:sz w:val="22"/>
              </w:rPr>
              <w:t>МИНИСТЕРСТВО НАУКИ И ВЫСШЕГО ОБРАЗОВАНИЯ РОССИЙСКОЙ ФЕДЕРАЦИИ</w:t>
            </w:r>
          </w:p>
        </w:tc>
      </w:tr>
      <w:tr w:rsidR="00755630" w14:paraId="7D7014FE" w14:textId="77777777" w:rsidTr="00373DFF">
        <w:trPr>
          <w:trHeight w:val="28"/>
        </w:trPr>
        <w:tc>
          <w:tcPr>
            <w:tcW w:w="9963" w:type="dxa"/>
            <w:gridSpan w:val="2"/>
            <w:shd w:val="clear" w:color="auto" w:fill="FFFFFF"/>
            <w:vAlign w:val="center"/>
            <w:hideMark/>
          </w:tcPr>
          <w:p w14:paraId="25D87E40" w14:textId="77777777" w:rsidR="00755630" w:rsidRDefault="00755630" w:rsidP="000014D3">
            <w:pPr>
              <w:spacing w:line="240" w:lineRule="auto"/>
              <w:jc w:val="center"/>
            </w:pPr>
            <w:r>
              <w:rPr>
                <w:color w:val="000000"/>
                <w:sz w:val="22"/>
              </w:rPr>
              <w:t>Федеральное государственное автономное образовательное учреждение высшего образования</w:t>
            </w:r>
          </w:p>
        </w:tc>
      </w:tr>
      <w:tr w:rsidR="00755630" w14:paraId="399E94C2" w14:textId="77777777" w:rsidTr="00373DFF">
        <w:trPr>
          <w:trHeight w:val="495"/>
        </w:trPr>
        <w:tc>
          <w:tcPr>
            <w:tcW w:w="9963" w:type="dxa"/>
            <w:gridSpan w:val="2"/>
            <w:tcBorders>
              <w:top w:val="nil"/>
              <w:left w:val="nil"/>
              <w:bottom w:val="double" w:sz="12" w:space="0" w:color="auto"/>
              <w:right w:val="nil"/>
            </w:tcBorders>
            <w:shd w:val="clear" w:color="auto" w:fill="FFFFFF"/>
            <w:vAlign w:val="center"/>
            <w:hideMark/>
          </w:tcPr>
          <w:p w14:paraId="4FE259DF" w14:textId="2FF3FACA" w:rsidR="00755630" w:rsidRDefault="00755630" w:rsidP="000014D3">
            <w:pPr>
              <w:spacing w:line="240" w:lineRule="auto"/>
              <w:jc w:val="center"/>
            </w:pPr>
            <w:bookmarkStart w:id="1" w:name="_Toc55895807"/>
            <w:r>
              <w:rPr>
                <w:b/>
                <w:bCs/>
                <w:color w:val="000000"/>
              </w:rPr>
              <w:t>«Дальневосточный федеральный университет»</w:t>
            </w:r>
            <w:r>
              <w:rPr>
                <w:b/>
                <w:bCs/>
                <w:color w:val="000000"/>
              </w:rPr>
              <w:br/>
              <w:t>(ДВФУ)</w:t>
            </w:r>
            <w:bookmarkEnd w:id="1"/>
          </w:p>
        </w:tc>
      </w:tr>
      <w:tr w:rsidR="00755630" w14:paraId="6BE32A78" w14:textId="77777777" w:rsidTr="00373DFF">
        <w:trPr>
          <w:trHeight w:val="497"/>
        </w:trPr>
        <w:tc>
          <w:tcPr>
            <w:tcW w:w="9963" w:type="dxa"/>
            <w:gridSpan w:val="2"/>
            <w:shd w:val="clear" w:color="auto" w:fill="FFFFFF"/>
            <w:vAlign w:val="bottom"/>
            <w:hideMark/>
          </w:tcPr>
          <w:p w14:paraId="13BD9AAA" w14:textId="77777777" w:rsidR="00755630" w:rsidRDefault="00755630" w:rsidP="000014D3">
            <w:pPr>
              <w:spacing w:before="120"/>
              <w:jc w:val="center"/>
            </w:pPr>
            <w:r>
              <w:rPr>
                <w:b/>
                <w:bCs/>
                <w:color w:val="000000"/>
              </w:rPr>
              <w:t>Институт математики и компьютерных технологий</w:t>
            </w:r>
          </w:p>
        </w:tc>
      </w:tr>
      <w:tr w:rsidR="00755630" w14:paraId="503D6A95" w14:textId="77777777" w:rsidTr="00373DFF">
        <w:trPr>
          <w:trHeight w:val="444"/>
        </w:trPr>
        <w:tc>
          <w:tcPr>
            <w:tcW w:w="9963" w:type="dxa"/>
            <w:gridSpan w:val="2"/>
            <w:shd w:val="clear" w:color="auto" w:fill="FFFFFF"/>
            <w:vAlign w:val="bottom"/>
            <w:hideMark/>
          </w:tcPr>
          <w:p w14:paraId="04E13F13" w14:textId="77777777" w:rsidR="00755630" w:rsidRDefault="00755630" w:rsidP="000014D3">
            <w:pPr>
              <w:jc w:val="center"/>
            </w:pPr>
            <w:r>
              <w:rPr>
                <w:b/>
                <w:bCs/>
                <w:color w:val="000000"/>
              </w:rPr>
              <w:t>Департамент информационных и компьютерных систем</w:t>
            </w:r>
          </w:p>
        </w:tc>
      </w:tr>
      <w:tr w:rsidR="00755630" w14:paraId="7F6493DD" w14:textId="77777777" w:rsidTr="00373DFF">
        <w:trPr>
          <w:trHeight w:val="917"/>
        </w:trPr>
        <w:tc>
          <w:tcPr>
            <w:tcW w:w="9963" w:type="dxa"/>
            <w:gridSpan w:val="2"/>
            <w:shd w:val="clear" w:color="auto" w:fill="FFFFFF"/>
            <w:vAlign w:val="center"/>
            <w:hideMark/>
          </w:tcPr>
          <w:p w14:paraId="5F2EB62F" w14:textId="77777777" w:rsidR="00755630" w:rsidRDefault="00755630" w:rsidP="000014D3">
            <w:pPr>
              <w:spacing w:before="120"/>
              <w:jc w:val="center"/>
              <w:rPr>
                <w:b/>
                <w:bCs/>
                <w:color w:val="000000"/>
              </w:rPr>
            </w:pPr>
          </w:p>
          <w:p w14:paraId="6C432384" w14:textId="32FB02F7" w:rsidR="00755630" w:rsidRDefault="00755630" w:rsidP="00246656">
            <w:pPr>
              <w:spacing w:before="120"/>
              <w:jc w:val="center"/>
              <w:rPr>
                <w:b/>
                <w:bCs/>
                <w:color w:val="000000"/>
              </w:rPr>
            </w:pPr>
            <w:r>
              <w:rPr>
                <w:b/>
                <w:bCs/>
                <w:color w:val="000000"/>
              </w:rPr>
              <w:t>ОТЧЁТ</w:t>
            </w:r>
          </w:p>
          <w:p w14:paraId="66B66C45" w14:textId="77777777" w:rsidR="00755630" w:rsidRDefault="00755630" w:rsidP="000014D3">
            <w:pPr>
              <w:spacing w:before="120"/>
              <w:jc w:val="center"/>
            </w:pPr>
          </w:p>
        </w:tc>
      </w:tr>
      <w:tr w:rsidR="00755630" w14:paraId="1E794550" w14:textId="77777777" w:rsidTr="00373DFF">
        <w:trPr>
          <w:trHeight w:val="753"/>
        </w:trPr>
        <w:tc>
          <w:tcPr>
            <w:tcW w:w="9963" w:type="dxa"/>
            <w:gridSpan w:val="2"/>
            <w:shd w:val="clear" w:color="auto" w:fill="FFFFFF"/>
            <w:vAlign w:val="bottom"/>
            <w:hideMark/>
          </w:tcPr>
          <w:p w14:paraId="50898EB4" w14:textId="2E03A6BA" w:rsidR="00755630" w:rsidRPr="00373DFF" w:rsidRDefault="00755630" w:rsidP="000014D3">
            <w:pPr>
              <w:jc w:val="center"/>
            </w:pPr>
            <w:r>
              <w:rPr>
                <w:color w:val="000000"/>
              </w:rPr>
              <w:t>по лабораторной работе №</w:t>
            </w:r>
            <w:r w:rsidR="00373DFF">
              <w:rPr>
                <w:color w:val="000000"/>
              </w:rPr>
              <w:t>6</w:t>
            </w:r>
          </w:p>
          <w:p w14:paraId="48346E53" w14:textId="34D4462C" w:rsidR="00246656" w:rsidRPr="00373DFF" w:rsidRDefault="00755630" w:rsidP="00373DFF">
            <w:pPr>
              <w:jc w:val="center"/>
              <w:rPr>
                <w:b/>
                <w:bCs/>
                <w:color w:val="000000"/>
              </w:rPr>
            </w:pPr>
            <w:r>
              <w:rPr>
                <w:color w:val="000000"/>
              </w:rPr>
              <w:t>«</w:t>
            </w:r>
            <w:r w:rsidR="00373DFF" w:rsidRPr="00373DFF">
              <w:rPr>
                <w:color w:val="000000"/>
              </w:rPr>
              <w:t>Анализ имитационной модели финансово-экономической деятельности предприятия при внедрении ИТ-технологий</w:t>
            </w:r>
            <w:r>
              <w:rPr>
                <w:color w:val="000000"/>
              </w:rPr>
              <w:t>»</w:t>
            </w:r>
          </w:p>
        </w:tc>
      </w:tr>
      <w:tr w:rsidR="00755630" w14:paraId="114FAF8B" w14:textId="77777777" w:rsidTr="00373DFF">
        <w:trPr>
          <w:trHeight w:val="267"/>
        </w:trPr>
        <w:tc>
          <w:tcPr>
            <w:tcW w:w="9963" w:type="dxa"/>
            <w:gridSpan w:val="2"/>
            <w:shd w:val="clear" w:color="auto" w:fill="FFFFFF"/>
            <w:hideMark/>
          </w:tcPr>
          <w:p w14:paraId="2D64DBC4" w14:textId="62AD8788" w:rsidR="00755630" w:rsidRPr="00246656" w:rsidRDefault="00755630" w:rsidP="00246656">
            <w:pPr>
              <w:jc w:val="center"/>
              <w:rPr>
                <w:color w:val="000000"/>
              </w:rPr>
            </w:pPr>
            <w:r>
              <w:rPr>
                <w:color w:val="000000"/>
              </w:rPr>
              <w:t>по дисциплине «</w:t>
            </w:r>
            <w:r w:rsidR="00246656" w:rsidRPr="00246656">
              <w:rPr>
                <w:color w:val="000000"/>
              </w:rPr>
              <w:t>Экономическая эффективность информационных систем</w:t>
            </w:r>
            <w:r>
              <w:rPr>
                <w:color w:val="000000"/>
              </w:rPr>
              <w:t>»</w:t>
            </w:r>
          </w:p>
        </w:tc>
      </w:tr>
      <w:tr w:rsidR="00755630" w14:paraId="6F6C7A43" w14:textId="77777777" w:rsidTr="00373DFF">
        <w:trPr>
          <w:trHeight w:val="335"/>
        </w:trPr>
        <w:tc>
          <w:tcPr>
            <w:tcW w:w="9963" w:type="dxa"/>
            <w:gridSpan w:val="2"/>
            <w:shd w:val="clear" w:color="auto" w:fill="FFFFFF"/>
            <w:hideMark/>
          </w:tcPr>
          <w:p w14:paraId="390E29F5" w14:textId="77777777" w:rsidR="00755630" w:rsidRDefault="00755630" w:rsidP="000014D3">
            <w:pPr>
              <w:jc w:val="center"/>
            </w:pPr>
            <w:r>
              <w:rPr>
                <w:color w:val="000000"/>
              </w:rPr>
              <w:t>направление «Прикладная информатика в экономике»</w:t>
            </w:r>
          </w:p>
        </w:tc>
      </w:tr>
      <w:tr w:rsidR="00755630" w14:paraId="735FF317" w14:textId="77777777" w:rsidTr="00373DFF">
        <w:trPr>
          <w:trHeight w:val="601"/>
        </w:trPr>
        <w:tc>
          <w:tcPr>
            <w:tcW w:w="9963" w:type="dxa"/>
            <w:gridSpan w:val="2"/>
            <w:shd w:val="clear" w:color="auto" w:fill="FFFFFF"/>
            <w:vAlign w:val="center"/>
            <w:hideMark/>
          </w:tcPr>
          <w:p w14:paraId="2F9B4983" w14:textId="71037788" w:rsidR="00755630" w:rsidRDefault="00755630" w:rsidP="000014D3">
            <w:pPr>
              <w:spacing w:before="120"/>
              <w:jc w:val="center"/>
            </w:pPr>
            <w:r>
              <w:t> </w:t>
            </w:r>
          </w:p>
        </w:tc>
      </w:tr>
      <w:tr w:rsidR="00755630" w14:paraId="150BEC1F" w14:textId="77777777" w:rsidTr="00373DFF">
        <w:trPr>
          <w:trHeight w:val="1134"/>
        </w:trPr>
        <w:tc>
          <w:tcPr>
            <w:tcW w:w="4987" w:type="dxa"/>
            <w:vMerge w:val="restart"/>
            <w:shd w:val="clear" w:color="auto" w:fill="FFFFFF"/>
            <w:hideMark/>
          </w:tcPr>
          <w:p w14:paraId="42FDA4A7" w14:textId="77777777" w:rsidR="00755630" w:rsidRDefault="00755630" w:rsidP="000014D3">
            <w:pPr>
              <w:spacing w:before="120"/>
            </w:pPr>
            <w:r>
              <w:t> </w:t>
            </w:r>
          </w:p>
        </w:tc>
        <w:tc>
          <w:tcPr>
            <w:tcW w:w="4976" w:type="dxa"/>
            <w:shd w:val="clear" w:color="auto" w:fill="FFFFFF"/>
            <w:vAlign w:val="center"/>
            <w:hideMark/>
          </w:tcPr>
          <w:p w14:paraId="17A278B5" w14:textId="59842C98" w:rsidR="00755630" w:rsidRDefault="00755630" w:rsidP="000014D3">
            <w:pPr>
              <w:spacing w:before="120" w:line="240" w:lineRule="auto"/>
              <w:ind w:hanging="9"/>
            </w:pPr>
            <w:r>
              <w:rPr>
                <w:color w:val="000000"/>
              </w:rPr>
              <w:t xml:space="preserve">Выполнил студент группы </w:t>
            </w:r>
          </w:p>
          <w:p w14:paraId="49755266" w14:textId="77777777" w:rsidR="00246656" w:rsidRDefault="00755630" w:rsidP="00246656">
            <w:pPr>
              <w:spacing w:before="120" w:line="240" w:lineRule="auto"/>
              <w:ind w:hanging="9"/>
              <w:rPr>
                <w:color w:val="000000"/>
              </w:rPr>
            </w:pPr>
            <w:r>
              <w:rPr>
                <w:color w:val="000000"/>
              </w:rPr>
              <w:t>Б9121–09.03.03пиэ/2</w:t>
            </w:r>
          </w:p>
          <w:p w14:paraId="3D44D77F" w14:textId="1880CA42" w:rsidR="00755630" w:rsidRDefault="00755630" w:rsidP="00246656">
            <w:pPr>
              <w:spacing w:before="120" w:line="240" w:lineRule="auto"/>
              <w:ind w:hanging="9"/>
            </w:pPr>
            <w:r w:rsidRPr="007175AE">
              <w:t>________________</w:t>
            </w:r>
            <w:r w:rsidR="003B43FA">
              <w:t xml:space="preserve"> Туровец </w:t>
            </w:r>
            <w:r>
              <w:t>В. Ю.</w:t>
            </w:r>
          </w:p>
        </w:tc>
      </w:tr>
      <w:tr w:rsidR="00755630" w14:paraId="7034B9A5" w14:textId="77777777" w:rsidTr="00373DFF">
        <w:trPr>
          <w:trHeight w:val="1154"/>
        </w:trPr>
        <w:tc>
          <w:tcPr>
            <w:tcW w:w="0" w:type="auto"/>
            <w:vMerge/>
            <w:shd w:val="clear" w:color="auto" w:fill="FFFFFF"/>
            <w:vAlign w:val="center"/>
            <w:hideMark/>
          </w:tcPr>
          <w:p w14:paraId="056E1198" w14:textId="77777777" w:rsidR="00755630" w:rsidRDefault="00755630" w:rsidP="000014D3">
            <w:pPr>
              <w:spacing w:line="256" w:lineRule="auto"/>
              <w:ind w:firstLine="0"/>
              <w:jc w:val="left"/>
            </w:pPr>
          </w:p>
        </w:tc>
        <w:tc>
          <w:tcPr>
            <w:tcW w:w="4976" w:type="dxa"/>
            <w:shd w:val="clear" w:color="auto" w:fill="FFFFFF"/>
            <w:vAlign w:val="center"/>
            <w:hideMark/>
          </w:tcPr>
          <w:p w14:paraId="6AA5ADC3" w14:textId="77777777" w:rsidR="00755630" w:rsidRDefault="00755630" w:rsidP="000014D3">
            <w:pPr>
              <w:spacing w:before="120" w:line="240" w:lineRule="auto"/>
              <w:ind w:hanging="9"/>
            </w:pPr>
            <w:r>
              <w:rPr>
                <w:color w:val="000000"/>
              </w:rPr>
              <w:t xml:space="preserve">Проверил профессор </w:t>
            </w:r>
          </w:p>
          <w:p w14:paraId="7107FEDC" w14:textId="2333E264" w:rsidR="00755630" w:rsidRDefault="00755630" w:rsidP="000014D3">
            <w:pPr>
              <w:spacing w:before="120" w:line="240" w:lineRule="auto"/>
              <w:ind w:hanging="9"/>
            </w:pPr>
            <w:r>
              <w:rPr>
                <w:color w:val="000000"/>
              </w:rPr>
              <w:t>________________</w:t>
            </w:r>
            <w:r w:rsidR="003B43FA">
              <w:rPr>
                <w:color w:val="000000"/>
              </w:rPr>
              <w:t xml:space="preserve"> Бедрина </w:t>
            </w:r>
            <w:r>
              <w:rPr>
                <w:color w:val="000000"/>
              </w:rPr>
              <w:t>С. Л.</w:t>
            </w:r>
          </w:p>
          <w:p w14:paraId="5AC922C6" w14:textId="77777777" w:rsidR="00755630" w:rsidRDefault="00755630" w:rsidP="000014D3">
            <w:pPr>
              <w:spacing w:line="240" w:lineRule="auto"/>
              <w:ind w:left="11" w:hanging="11"/>
            </w:pPr>
            <w:r>
              <w:rPr>
                <w:color w:val="000000"/>
              </w:rPr>
              <w:t>_______________________________</w:t>
            </w:r>
          </w:p>
          <w:p w14:paraId="7147F2A6" w14:textId="77777777" w:rsidR="00755630" w:rsidRDefault="00755630" w:rsidP="000014D3">
            <w:pPr>
              <w:spacing w:line="240" w:lineRule="auto"/>
              <w:ind w:hanging="11"/>
              <w:jc w:val="center"/>
            </w:pPr>
            <w:r>
              <w:rPr>
                <w:color w:val="000000"/>
                <w:sz w:val="24"/>
                <w:szCs w:val="24"/>
                <w:vertAlign w:val="superscript"/>
              </w:rPr>
              <w:t>оценка</w:t>
            </w:r>
          </w:p>
        </w:tc>
      </w:tr>
      <w:tr w:rsidR="00755630" w14:paraId="3D0DF62B" w14:textId="77777777" w:rsidTr="00373DFF">
        <w:trPr>
          <w:trHeight w:val="2867"/>
        </w:trPr>
        <w:tc>
          <w:tcPr>
            <w:tcW w:w="9963" w:type="dxa"/>
            <w:gridSpan w:val="2"/>
            <w:shd w:val="clear" w:color="auto" w:fill="FFFFFF"/>
            <w:vAlign w:val="bottom"/>
            <w:hideMark/>
          </w:tcPr>
          <w:p w14:paraId="31C2EC26" w14:textId="77777777" w:rsidR="00755630" w:rsidRDefault="00755630" w:rsidP="000014D3">
            <w:pPr>
              <w:jc w:val="center"/>
            </w:pPr>
            <w:r>
              <w:rPr>
                <w:color w:val="000000"/>
              </w:rPr>
              <w:t>Г. Владивосток</w:t>
            </w:r>
          </w:p>
          <w:p w14:paraId="1DEA355D" w14:textId="316731F8" w:rsidR="00755630" w:rsidRDefault="00755630" w:rsidP="000014D3">
            <w:pPr>
              <w:ind w:left="360"/>
              <w:jc w:val="center"/>
            </w:pPr>
            <w:r>
              <w:rPr>
                <w:color w:val="000000"/>
              </w:rPr>
              <w:t>202</w:t>
            </w:r>
            <w:r w:rsidR="003316E3">
              <w:rPr>
                <w:color w:val="000000"/>
              </w:rPr>
              <w:t>5</w:t>
            </w:r>
            <w:r>
              <w:rPr>
                <w:color w:val="000000"/>
              </w:rPr>
              <w:t>г.</w:t>
            </w:r>
          </w:p>
        </w:tc>
      </w:tr>
    </w:tbl>
    <w:p w14:paraId="6895BE94" w14:textId="77777777" w:rsidR="00B74191" w:rsidRDefault="00B74191" w:rsidP="00E32805">
      <w:pPr>
        <w:pStyle w:val="ListParagraph"/>
        <w:numPr>
          <w:ilvl w:val="0"/>
          <w:numId w:val="1"/>
        </w:numPr>
        <w:ind w:left="0" w:firstLine="709"/>
        <w:rPr>
          <w:b/>
          <w:iCs/>
        </w:rPr>
      </w:pPr>
      <w:r w:rsidRPr="0076567A">
        <w:rPr>
          <w:b/>
          <w:iCs/>
        </w:rPr>
        <w:lastRenderedPageBreak/>
        <w:t>Условие задачи</w:t>
      </w:r>
    </w:p>
    <w:p w14:paraId="53A76119" w14:textId="335726B0" w:rsidR="00C94E68" w:rsidRDefault="00C94E68" w:rsidP="00E32805"/>
    <w:p w14:paraId="458F879F" w14:textId="49960509" w:rsidR="00B74191" w:rsidRPr="00373DFF" w:rsidRDefault="00DF7CC2" w:rsidP="00E32805">
      <w:r>
        <w:t xml:space="preserve">Цель работы: </w:t>
      </w:r>
      <w:r w:rsidR="00373DFF" w:rsidRPr="00373DFF">
        <w:t>провести инвестиционный анализ ИТ-проектов и обосновать выбор одного из них</w:t>
      </w:r>
    </w:p>
    <w:p w14:paraId="6B1C2CB5" w14:textId="47796D0E" w:rsidR="00B74191" w:rsidRDefault="00B74191" w:rsidP="00507416">
      <w:r>
        <w:br w:type="page"/>
      </w:r>
    </w:p>
    <w:p w14:paraId="54FCBB44" w14:textId="3DA31BC2" w:rsidR="00DF7CC2" w:rsidRPr="00507416" w:rsidRDefault="00DC3573" w:rsidP="00507416">
      <w:pPr>
        <w:numPr>
          <w:ilvl w:val="0"/>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lastRenderedPageBreak/>
        <w:t>Порядок выполнения</w:t>
      </w:r>
    </w:p>
    <w:p w14:paraId="659CF0D4" w14:textId="513C12D4" w:rsidR="00622989" w:rsidRDefault="00622989" w:rsidP="00622989">
      <w:pPr>
        <w:spacing w:after="160" w:line="259" w:lineRule="auto"/>
        <w:jc w:val="left"/>
        <w:rPr>
          <w:rFonts w:eastAsia="Times New Roman" w:cs="Times New Roman"/>
          <w:kern w:val="0"/>
          <w:szCs w:val="28"/>
          <w14:ligatures w14:val="none"/>
        </w:rPr>
      </w:pPr>
    </w:p>
    <w:p w14:paraId="300EEB12" w14:textId="318C0B86" w:rsidR="008778B6" w:rsidRPr="008778B6" w:rsidRDefault="00A72E4A" w:rsidP="00A72E4A">
      <w:pPr>
        <w:numPr>
          <w:ilvl w:val="1"/>
          <w:numId w:val="1"/>
        </w:numPr>
        <w:ind w:left="0" w:firstLine="709"/>
        <w:contextualSpacing/>
        <w:jc w:val="left"/>
        <w:rPr>
          <w:rFonts w:eastAsia="Times New Roman" w:cs="Times New Roman"/>
          <w:b/>
          <w:bCs/>
          <w:kern w:val="0"/>
          <w:szCs w:val="28"/>
          <w:lang w:val="en-US"/>
          <w14:ligatures w14:val="none"/>
        </w:rPr>
      </w:pPr>
      <w:r w:rsidRPr="00A72E4A">
        <w:rPr>
          <w:rFonts w:eastAsia="Times New Roman" w:cs="Times New Roman"/>
          <w:b/>
          <w:bCs/>
          <w:kern w:val="0"/>
          <w:szCs w:val="28"/>
          <w14:ligatures w14:val="none"/>
        </w:rPr>
        <w:t>Настройка проекта</w:t>
      </w:r>
    </w:p>
    <w:p w14:paraId="4DD50F6E" w14:textId="1883D7B9" w:rsidR="008019EB" w:rsidRPr="00A72E4A" w:rsidRDefault="00A72E4A" w:rsidP="00A72E4A">
      <w:pPr>
        <w:spacing w:after="160"/>
        <w:rPr>
          <w:rFonts w:eastAsia="Times New Roman" w:cs="Times New Roman"/>
          <w:kern w:val="0"/>
          <w:szCs w:val="28"/>
          <w14:ligatures w14:val="none"/>
        </w:rPr>
      </w:pPr>
      <w:r w:rsidRPr="00A72E4A">
        <w:rPr>
          <w:rFonts w:eastAsia="Times New Roman" w:cs="Times New Roman"/>
          <w:kern w:val="0"/>
          <w:szCs w:val="28"/>
          <w14:ligatures w14:val="none"/>
        </w:rPr>
        <w:t>Проект имеет длительность в 2 года и 2 месяца, а также дату начала 1 ноября 2024 года. Заголовок проекта представлен на рисунке 1.</w:t>
      </w:r>
    </w:p>
    <w:p w14:paraId="730A0B6E" w14:textId="135838E8" w:rsidR="00A7421B" w:rsidRPr="00A72E4A" w:rsidRDefault="00A7421B" w:rsidP="00A72E4A">
      <w:pPr>
        <w:spacing w:after="160"/>
        <w:ind w:firstLine="0"/>
        <w:jc w:val="center"/>
        <w:rPr>
          <w:rFonts w:eastAsia="Times New Roman" w:cs="Times New Roman"/>
          <w:kern w:val="0"/>
          <w:szCs w:val="28"/>
          <w:lang w:val="en-US"/>
          <w14:ligatures w14:val="none"/>
        </w:rPr>
      </w:pPr>
      <w:r w:rsidRPr="00A72E4A">
        <w:rPr>
          <w:rFonts w:eastAsia="Times New Roman" w:cs="Times New Roman"/>
          <w:noProof/>
          <w:kern w:val="0"/>
          <w:szCs w:val="28"/>
          <w:lang w:val="en-US"/>
        </w:rPr>
        <w:drawing>
          <wp:inline distT="0" distB="0" distL="0" distR="0" wp14:anchorId="34253D0D" wp14:editId="549B557F">
            <wp:extent cx="4456653" cy="379911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495638" cy="3832347"/>
                    </a:xfrm>
                    <a:prstGeom prst="rect">
                      <a:avLst/>
                    </a:prstGeom>
                  </pic:spPr>
                </pic:pic>
              </a:graphicData>
            </a:graphic>
          </wp:inline>
        </w:drawing>
      </w:r>
    </w:p>
    <w:p w14:paraId="3A8BE3C3" w14:textId="64A2ED97" w:rsidR="00A7421B" w:rsidRPr="00A72E4A" w:rsidRDefault="00A7421B" w:rsidP="00A72E4A">
      <w:pPr>
        <w:spacing w:after="160"/>
        <w:ind w:firstLine="0"/>
        <w:jc w:val="center"/>
        <w:rPr>
          <w:rFonts w:eastAsia="Times New Roman" w:cs="Times New Roman"/>
          <w:kern w:val="0"/>
          <w:szCs w:val="28"/>
          <w14:ligatures w14:val="none"/>
        </w:rPr>
      </w:pPr>
      <w:r w:rsidRPr="00A72E4A">
        <w:rPr>
          <w:rFonts w:eastAsia="Times New Roman" w:cs="Times New Roman"/>
          <w:kern w:val="0"/>
          <w:szCs w:val="28"/>
          <w14:ligatures w14:val="none"/>
        </w:rPr>
        <w:t>Рисунок 1 – Заголовок проекта</w:t>
      </w:r>
    </w:p>
    <w:p w14:paraId="5981B8DC" w14:textId="726FEF77" w:rsidR="00A72E4A" w:rsidRPr="00A72E4A" w:rsidRDefault="00A72E4A" w:rsidP="00A72E4A">
      <w:pPr>
        <w:spacing w:after="160"/>
        <w:rPr>
          <w:rFonts w:eastAsia="Times New Roman" w:cs="Times New Roman"/>
          <w:kern w:val="0"/>
          <w:szCs w:val="28"/>
          <w14:ligatures w14:val="none"/>
        </w:rPr>
      </w:pPr>
      <w:r w:rsidRPr="00A72E4A">
        <w:rPr>
          <w:rFonts w:eastAsia="Times New Roman" w:cs="Times New Roman"/>
          <w:kern w:val="0"/>
          <w:szCs w:val="28"/>
          <w14:ligatures w14:val="none"/>
        </w:rPr>
        <w:t>Так как предприятие является ИП с малым оборотом была выбрана упрощённая система налогообложение, то есть УСН равный 6%, ЕСН равный 30%, страховые взносы в размере 1% и налог на имущество в размере 2 %. Настройка налогов представлена на рисунке 2</w:t>
      </w:r>
      <w:r>
        <w:rPr>
          <w:rFonts w:eastAsia="Times New Roman" w:cs="Times New Roman"/>
          <w:kern w:val="0"/>
          <w:szCs w:val="28"/>
          <w14:ligatures w14:val="none"/>
        </w:rPr>
        <w:t>.</w:t>
      </w:r>
    </w:p>
    <w:p w14:paraId="49884919" w14:textId="11BB75E2" w:rsidR="00A7421B" w:rsidRPr="00A72E4A" w:rsidRDefault="00A7421B" w:rsidP="00A72E4A">
      <w:pPr>
        <w:spacing w:after="160"/>
        <w:ind w:firstLine="0"/>
        <w:jc w:val="center"/>
        <w:rPr>
          <w:rFonts w:eastAsia="Times New Roman" w:cs="Times New Roman"/>
          <w:kern w:val="0"/>
          <w:szCs w:val="28"/>
          <w14:ligatures w14:val="none"/>
        </w:rPr>
      </w:pPr>
      <w:r w:rsidRPr="00A72E4A">
        <w:rPr>
          <w:rFonts w:eastAsia="Times New Roman" w:cs="Times New Roman"/>
          <w:noProof/>
          <w:kern w:val="0"/>
          <w:szCs w:val="28"/>
        </w:rPr>
        <w:lastRenderedPageBreak/>
        <w:drawing>
          <wp:inline distT="0" distB="0" distL="0" distR="0" wp14:anchorId="5FA60E01" wp14:editId="3C937701">
            <wp:extent cx="4243695" cy="40168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275964" cy="4047373"/>
                    </a:xfrm>
                    <a:prstGeom prst="rect">
                      <a:avLst/>
                    </a:prstGeom>
                  </pic:spPr>
                </pic:pic>
              </a:graphicData>
            </a:graphic>
          </wp:inline>
        </w:drawing>
      </w:r>
    </w:p>
    <w:p w14:paraId="3657A7CC" w14:textId="0B5C4EB3" w:rsidR="00A7421B" w:rsidRPr="00A72E4A" w:rsidRDefault="00A7421B" w:rsidP="008B7760">
      <w:pPr>
        <w:spacing w:after="160"/>
        <w:ind w:firstLine="0"/>
        <w:jc w:val="center"/>
        <w:rPr>
          <w:rFonts w:eastAsia="Times New Roman" w:cs="Times New Roman"/>
          <w:kern w:val="0"/>
          <w:szCs w:val="28"/>
          <w14:ligatures w14:val="none"/>
        </w:rPr>
      </w:pPr>
      <w:r w:rsidRPr="00A72E4A">
        <w:rPr>
          <w:rFonts w:eastAsia="Times New Roman" w:cs="Times New Roman"/>
          <w:kern w:val="0"/>
          <w:szCs w:val="28"/>
          <w14:ligatures w14:val="none"/>
        </w:rPr>
        <w:t>Рисунок 2 – Налоги</w:t>
      </w:r>
    </w:p>
    <w:p w14:paraId="023435C0" w14:textId="0624D4C7" w:rsidR="00A7421B" w:rsidRPr="00A72E4A" w:rsidRDefault="00A72E4A" w:rsidP="008B7760">
      <w:pPr>
        <w:spacing w:after="160"/>
        <w:rPr>
          <w:rFonts w:eastAsia="Times New Roman" w:cs="Times New Roman"/>
          <w:kern w:val="0"/>
          <w:szCs w:val="28"/>
          <w14:ligatures w14:val="none"/>
        </w:rPr>
      </w:pPr>
      <w:r>
        <w:rPr>
          <w:rFonts w:eastAsia="Times New Roman" w:cs="Times New Roman"/>
          <w:kern w:val="0"/>
          <w:szCs w:val="28"/>
          <w14:ligatures w14:val="none"/>
        </w:rPr>
        <w:t>Так как предприятие обладает собственными денежными средствами для развития проекта был добавлен стартовый баланс проекта. Стартовый баланс представлен на рисунке 3.</w:t>
      </w:r>
    </w:p>
    <w:p w14:paraId="15D4BA3C" w14:textId="1CF93CAE" w:rsidR="008019EB" w:rsidRDefault="008019EB" w:rsidP="008B7760">
      <w:pPr>
        <w:spacing w:after="160"/>
        <w:ind w:firstLine="0"/>
        <w:jc w:val="center"/>
        <w:rPr>
          <w:rFonts w:eastAsia="Times New Roman" w:cs="Times New Roman"/>
          <w:kern w:val="0"/>
          <w:szCs w:val="28"/>
          <w:lang w:val="en-US"/>
          <w14:ligatures w14:val="none"/>
        </w:rPr>
      </w:pPr>
      <w:r w:rsidRPr="00E66D3C">
        <w:rPr>
          <w:noProof/>
        </w:rPr>
        <w:drawing>
          <wp:inline distT="0" distB="0" distL="0" distR="0" wp14:anchorId="2099B17C" wp14:editId="433AA675">
            <wp:extent cx="5763429" cy="317226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3172268"/>
                    </a:xfrm>
                    <a:prstGeom prst="rect">
                      <a:avLst/>
                    </a:prstGeom>
                  </pic:spPr>
                </pic:pic>
              </a:graphicData>
            </a:graphic>
          </wp:inline>
        </w:drawing>
      </w:r>
    </w:p>
    <w:p w14:paraId="01BDD5EB" w14:textId="1A287A32" w:rsidR="008019EB" w:rsidRPr="004C4003" w:rsidRDefault="004C4003" w:rsidP="008B7760">
      <w:pPr>
        <w:spacing w:after="160"/>
        <w:ind w:firstLine="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3</w:t>
      </w:r>
      <w:r>
        <w:rPr>
          <w:rFonts w:eastAsia="Times New Roman" w:cs="Times New Roman"/>
          <w:kern w:val="0"/>
          <w:szCs w:val="28"/>
          <w14:ligatures w14:val="none"/>
        </w:rPr>
        <w:t xml:space="preserve"> – Стартовый баланс</w:t>
      </w:r>
    </w:p>
    <w:p w14:paraId="1802F094" w14:textId="293198A5" w:rsidR="004C4003" w:rsidRPr="00A72E4A" w:rsidRDefault="00A72E4A" w:rsidP="008B7760">
      <w:pPr>
        <w:spacing w:after="160"/>
        <w:rPr>
          <w:rFonts w:eastAsia="Times New Roman" w:cs="Times New Roman"/>
          <w:kern w:val="0"/>
          <w:szCs w:val="28"/>
          <w14:ligatures w14:val="none"/>
        </w:rPr>
      </w:pPr>
      <w:r>
        <w:rPr>
          <w:rFonts w:eastAsia="Times New Roman" w:cs="Times New Roman"/>
          <w:kern w:val="0"/>
          <w:szCs w:val="28"/>
          <w14:ligatures w14:val="none"/>
        </w:rPr>
        <w:lastRenderedPageBreak/>
        <w:t>В качестве продукта предприятия ИП «Туровец»</w:t>
      </w:r>
      <w:r w:rsidR="00FF2929">
        <w:rPr>
          <w:rFonts w:eastAsia="Times New Roman" w:cs="Times New Roman"/>
          <w:kern w:val="0"/>
          <w:szCs w:val="28"/>
          <w14:ligatures w14:val="none"/>
        </w:rPr>
        <w:t xml:space="preserve"> после внедрения системы</w:t>
      </w:r>
      <w:r>
        <w:rPr>
          <w:rFonts w:eastAsia="Times New Roman" w:cs="Times New Roman"/>
          <w:kern w:val="0"/>
          <w:szCs w:val="28"/>
          <w14:ligatures w14:val="none"/>
        </w:rPr>
        <w:t xml:space="preserve"> была выбрана электронная продажа</w:t>
      </w:r>
      <w:r w:rsidR="00FF2929">
        <w:rPr>
          <w:rFonts w:eastAsia="Times New Roman" w:cs="Times New Roman"/>
          <w:kern w:val="0"/>
          <w:szCs w:val="28"/>
          <w14:ligatures w14:val="none"/>
        </w:rPr>
        <w:t xml:space="preserve">, так как предполагается, что после внедрения системы «Туровец </w:t>
      </w:r>
      <w:r w:rsidR="00FF2929">
        <w:rPr>
          <w:rFonts w:eastAsia="Times New Roman" w:cs="Times New Roman"/>
          <w:kern w:val="0"/>
          <w:szCs w:val="28"/>
          <w:lang w:val="en-US"/>
          <w14:ligatures w14:val="none"/>
        </w:rPr>
        <w:t>POS</w:t>
      </w:r>
      <w:r w:rsidR="00FF2929">
        <w:rPr>
          <w:rFonts w:eastAsia="Times New Roman" w:cs="Times New Roman"/>
          <w:kern w:val="0"/>
          <w:szCs w:val="28"/>
          <w14:ligatures w14:val="none"/>
        </w:rPr>
        <w:t>»</w:t>
      </w:r>
      <w:r>
        <w:rPr>
          <w:rFonts w:eastAsia="Times New Roman" w:cs="Times New Roman"/>
          <w:kern w:val="0"/>
          <w:szCs w:val="28"/>
          <w14:ligatures w14:val="none"/>
        </w:rPr>
        <w:t xml:space="preserve"> </w:t>
      </w:r>
      <w:r w:rsidR="00FF2929">
        <w:rPr>
          <w:rFonts w:eastAsia="Times New Roman" w:cs="Times New Roman"/>
          <w:kern w:val="0"/>
          <w:szCs w:val="28"/>
          <w14:ligatures w14:val="none"/>
        </w:rPr>
        <w:t>предприятия получит дополнительную выручку в виде продаж через веб-сайт. Список продуктов и услуг представлен на рисунке 4.</w:t>
      </w:r>
    </w:p>
    <w:p w14:paraId="74F8253C" w14:textId="59D32A5D" w:rsidR="008019EB" w:rsidRDefault="008019EB" w:rsidP="008B7760">
      <w:pPr>
        <w:spacing w:after="160"/>
        <w:ind w:firstLine="0"/>
        <w:jc w:val="center"/>
        <w:rPr>
          <w:rFonts w:eastAsia="Times New Roman" w:cs="Times New Roman"/>
          <w:kern w:val="0"/>
          <w:szCs w:val="28"/>
          <w:lang w:val="en-US"/>
          <w14:ligatures w14:val="none"/>
        </w:rPr>
      </w:pPr>
      <w:r w:rsidRPr="00E66D3C">
        <w:rPr>
          <w:noProof/>
        </w:rPr>
        <w:drawing>
          <wp:inline distT="0" distB="0" distL="0" distR="0" wp14:anchorId="150D17D7" wp14:editId="325855B8">
            <wp:extent cx="4448796" cy="193384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6" cy="1933845"/>
                    </a:xfrm>
                    <a:prstGeom prst="rect">
                      <a:avLst/>
                    </a:prstGeom>
                  </pic:spPr>
                </pic:pic>
              </a:graphicData>
            </a:graphic>
          </wp:inline>
        </w:drawing>
      </w:r>
    </w:p>
    <w:p w14:paraId="5BA4BC28" w14:textId="65D6D701" w:rsidR="008019EB" w:rsidRPr="004C4003" w:rsidRDefault="004C4003" w:rsidP="008B7760">
      <w:pPr>
        <w:spacing w:after="160"/>
        <w:ind w:firstLine="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4</w:t>
      </w:r>
      <w:r>
        <w:rPr>
          <w:rFonts w:eastAsia="Times New Roman" w:cs="Times New Roman"/>
          <w:kern w:val="0"/>
          <w:szCs w:val="28"/>
          <w14:ligatures w14:val="none"/>
        </w:rPr>
        <w:t xml:space="preserve"> – Список продуктов и услуг</w:t>
      </w:r>
    </w:p>
    <w:p w14:paraId="09650F3B" w14:textId="77777777" w:rsidR="004C4003" w:rsidRPr="004C4003" w:rsidRDefault="004C4003" w:rsidP="008019EB">
      <w:pPr>
        <w:spacing w:after="160" w:line="259" w:lineRule="auto"/>
        <w:rPr>
          <w:rFonts w:eastAsia="Times New Roman" w:cs="Times New Roman"/>
          <w:kern w:val="0"/>
          <w:szCs w:val="28"/>
          <w14:ligatures w14:val="none"/>
        </w:rPr>
      </w:pPr>
    </w:p>
    <w:p w14:paraId="6AC446F9" w14:textId="3ABD1697" w:rsidR="008019EB" w:rsidRDefault="00FF2929" w:rsidP="008019EB">
      <w:pPr>
        <w:numPr>
          <w:ilvl w:val="1"/>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t>Календарное и продуктовое планирование</w:t>
      </w:r>
    </w:p>
    <w:p w14:paraId="1ADD030E" w14:textId="6456A9A2" w:rsidR="001D26E7" w:rsidRDefault="001D26E7" w:rsidP="001D26E7">
      <w:pPr>
        <w:spacing w:after="160"/>
        <w:rPr>
          <w:rFonts w:eastAsia="Times New Roman" w:cs="Times New Roman"/>
          <w:kern w:val="0"/>
          <w:szCs w:val="28"/>
          <w14:ligatures w14:val="none"/>
        </w:rPr>
      </w:pPr>
      <w:r w:rsidRPr="001D26E7">
        <w:rPr>
          <w:rFonts w:eastAsia="Times New Roman" w:cs="Times New Roman"/>
          <w:kern w:val="0"/>
          <w:szCs w:val="28"/>
          <w14:ligatures w14:val="none"/>
        </w:rPr>
        <w:t>Разработка проекта включает в себя несколько ключевых этапов: «Анализ», «Планирование», «Проектирование», «Программирование и вёрстка интернет-магазина», «Настройка системы товароучёта», «Разработка дополнительного функционала», «Тестирование и отладка», а также «Ввод в эксплуатацию». Общая продолжительность выполнения всех задач составит 224 дня, а совокупные затраты на реализацию проекта – 228 544 рубля. Начало онлайн-продаж запланировано на 16 июня 2025 года, поскольку запуск возможен только после завершения всех этапов разработки веб-сайта. Подробный перечень задач и сроки их выполнения представлены на рисунке 5.</w:t>
      </w:r>
    </w:p>
    <w:p w14:paraId="1404986F" w14:textId="0F589359" w:rsidR="008019EB" w:rsidRDefault="008019EB" w:rsidP="008019EB">
      <w:pPr>
        <w:spacing w:after="160" w:line="259" w:lineRule="auto"/>
        <w:ind w:firstLine="0"/>
        <w:jc w:val="center"/>
        <w:rPr>
          <w:rFonts w:eastAsia="Times New Roman" w:cs="Times New Roman"/>
          <w:kern w:val="0"/>
          <w:szCs w:val="28"/>
          <w14:ligatures w14:val="none"/>
        </w:rPr>
      </w:pPr>
      <w:r w:rsidRPr="00E66D3C">
        <w:rPr>
          <w:noProof/>
        </w:rPr>
        <w:lastRenderedPageBreak/>
        <w:drawing>
          <wp:inline distT="0" distB="0" distL="0" distR="0" wp14:anchorId="54197993" wp14:editId="07484471">
            <wp:extent cx="5129561" cy="170017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021" r="48561" b="5604"/>
                    <a:stretch/>
                  </pic:blipFill>
                  <pic:spPr bwMode="auto">
                    <a:xfrm>
                      <a:off x="0" y="0"/>
                      <a:ext cx="5363082" cy="1777575"/>
                    </a:xfrm>
                    <a:prstGeom prst="rect">
                      <a:avLst/>
                    </a:prstGeom>
                    <a:ln>
                      <a:noFill/>
                    </a:ln>
                    <a:extLst>
                      <a:ext uri="{53640926-AAD7-44D8-BBD7-CCE9431645EC}">
                        <a14:shadowObscured xmlns:a14="http://schemas.microsoft.com/office/drawing/2010/main"/>
                      </a:ext>
                    </a:extLst>
                  </pic:spPr>
                </pic:pic>
              </a:graphicData>
            </a:graphic>
          </wp:inline>
        </w:drawing>
      </w:r>
    </w:p>
    <w:p w14:paraId="7F0515A9" w14:textId="130921AF" w:rsidR="008019EB" w:rsidRDefault="004C4003" w:rsidP="008B7760">
      <w:pPr>
        <w:spacing w:after="16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5</w:t>
      </w:r>
      <w:r>
        <w:rPr>
          <w:rFonts w:eastAsia="Times New Roman" w:cs="Times New Roman"/>
          <w:kern w:val="0"/>
          <w:szCs w:val="28"/>
          <w14:ligatures w14:val="none"/>
        </w:rPr>
        <w:t xml:space="preserve"> – </w:t>
      </w:r>
      <w:r w:rsidR="00632AFB">
        <w:rPr>
          <w:rFonts w:eastAsia="Times New Roman" w:cs="Times New Roman"/>
          <w:kern w:val="0"/>
          <w:szCs w:val="28"/>
          <w14:ligatures w14:val="none"/>
        </w:rPr>
        <w:t>Список задач в календарном плане</w:t>
      </w:r>
    </w:p>
    <w:p w14:paraId="2735FDFC" w14:textId="194783BF" w:rsidR="008019EB" w:rsidRDefault="00632AFB" w:rsidP="008B7760">
      <w:pPr>
        <w:spacing w:after="160"/>
        <w:jc w:val="left"/>
        <w:rPr>
          <w:rFonts w:eastAsia="Times New Roman" w:cs="Times New Roman"/>
          <w:kern w:val="0"/>
          <w:szCs w:val="28"/>
          <w14:ligatures w14:val="none"/>
        </w:rPr>
      </w:pPr>
      <w:r>
        <w:rPr>
          <w:rFonts w:eastAsia="Times New Roman" w:cs="Times New Roman"/>
          <w:kern w:val="0"/>
          <w:szCs w:val="28"/>
          <w14:ligatures w14:val="none"/>
        </w:rPr>
        <w:t>Последовательность задач в календарном плане представлена на рисунке 6.</w:t>
      </w:r>
    </w:p>
    <w:p w14:paraId="76505BF3" w14:textId="396E1D59" w:rsidR="008019EB" w:rsidRDefault="008019EB" w:rsidP="008019EB">
      <w:pPr>
        <w:spacing w:after="160" w:line="259" w:lineRule="auto"/>
        <w:ind w:firstLine="0"/>
        <w:jc w:val="center"/>
        <w:rPr>
          <w:rFonts w:eastAsia="Times New Roman" w:cs="Times New Roman"/>
          <w:kern w:val="0"/>
          <w:szCs w:val="28"/>
          <w14:ligatures w14:val="none"/>
        </w:rPr>
      </w:pPr>
      <w:r w:rsidRPr="00E66D3C">
        <w:rPr>
          <w:noProof/>
        </w:rPr>
        <w:drawing>
          <wp:inline distT="0" distB="0" distL="0" distR="0" wp14:anchorId="5068A697" wp14:editId="1B617FE3">
            <wp:extent cx="5162395" cy="1807028"/>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309" t="11370" b="7283"/>
                    <a:stretch/>
                  </pic:blipFill>
                  <pic:spPr bwMode="auto">
                    <a:xfrm>
                      <a:off x="0" y="0"/>
                      <a:ext cx="5249599" cy="1837553"/>
                    </a:xfrm>
                    <a:prstGeom prst="rect">
                      <a:avLst/>
                    </a:prstGeom>
                    <a:ln>
                      <a:noFill/>
                    </a:ln>
                    <a:extLst>
                      <a:ext uri="{53640926-AAD7-44D8-BBD7-CCE9431645EC}">
                        <a14:shadowObscured xmlns:a14="http://schemas.microsoft.com/office/drawing/2010/main"/>
                      </a:ext>
                    </a:extLst>
                  </pic:spPr>
                </pic:pic>
              </a:graphicData>
            </a:graphic>
          </wp:inline>
        </w:drawing>
      </w:r>
    </w:p>
    <w:p w14:paraId="6DD903A7" w14:textId="5052DF2D" w:rsidR="008019EB" w:rsidRDefault="004C4003" w:rsidP="004C4003">
      <w:pPr>
        <w:spacing w:after="160" w:line="259" w:lineRule="auto"/>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6</w:t>
      </w:r>
      <w:r>
        <w:rPr>
          <w:rFonts w:eastAsia="Times New Roman" w:cs="Times New Roman"/>
          <w:kern w:val="0"/>
          <w:szCs w:val="28"/>
          <w14:ligatures w14:val="none"/>
        </w:rPr>
        <w:t xml:space="preserve"> – </w:t>
      </w:r>
      <w:r w:rsidR="00632AFB">
        <w:rPr>
          <w:rFonts w:eastAsia="Times New Roman" w:cs="Times New Roman"/>
          <w:kern w:val="0"/>
          <w:szCs w:val="28"/>
          <w14:ligatures w14:val="none"/>
        </w:rPr>
        <w:t>Последовательность задач в календарном плане</w:t>
      </w:r>
    </w:p>
    <w:p w14:paraId="67F395E5" w14:textId="386EE258" w:rsidR="008019EB" w:rsidRDefault="00A312C4" w:rsidP="008B7760">
      <w:pPr>
        <w:spacing w:after="160"/>
        <w:rPr>
          <w:rFonts w:eastAsia="Times New Roman" w:cs="Times New Roman"/>
          <w:kern w:val="0"/>
          <w:szCs w:val="28"/>
          <w14:ligatures w14:val="none"/>
        </w:rPr>
      </w:pPr>
      <w:r w:rsidRPr="00A312C4">
        <w:rPr>
          <w:rFonts w:eastAsia="Times New Roman" w:cs="Times New Roman"/>
          <w:kern w:val="0"/>
          <w:szCs w:val="28"/>
          <w14:ligatures w14:val="none"/>
        </w:rPr>
        <w:t>Средний чек одной онлайн-продажи рассчитан на основе среднего офлайн-чека и составляет 2 200 рублей. Ожидается, что для увеличения клиентской базы и достижения уровня онлайн-продаж, сопоставимого с офлайн-продажами (20 продаж в месяц), потребуется около 7 месяцев.</w:t>
      </w:r>
      <w:r>
        <w:rPr>
          <w:rFonts w:eastAsia="Times New Roman" w:cs="Times New Roman"/>
          <w:kern w:val="0"/>
          <w:szCs w:val="28"/>
          <w14:ligatures w14:val="none"/>
        </w:rPr>
        <w:t xml:space="preserve"> </w:t>
      </w:r>
      <w:r w:rsidR="00632AFB">
        <w:rPr>
          <w:rFonts w:eastAsia="Times New Roman" w:cs="Times New Roman"/>
          <w:kern w:val="0"/>
          <w:szCs w:val="28"/>
          <w14:ligatures w14:val="none"/>
        </w:rPr>
        <w:t>План сбыта представлен на рисунке 7.</w:t>
      </w:r>
    </w:p>
    <w:p w14:paraId="7C46EBAB" w14:textId="703512FF" w:rsidR="008019EB" w:rsidRDefault="008019EB" w:rsidP="008019EB">
      <w:pPr>
        <w:spacing w:after="160" w:line="259" w:lineRule="auto"/>
        <w:ind w:firstLine="0"/>
        <w:jc w:val="center"/>
        <w:rPr>
          <w:rFonts w:eastAsia="Times New Roman" w:cs="Times New Roman"/>
          <w:kern w:val="0"/>
          <w:szCs w:val="28"/>
          <w14:ligatures w14:val="none"/>
        </w:rPr>
      </w:pPr>
      <w:r w:rsidRPr="00E66D3C">
        <w:rPr>
          <w:noProof/>
        </w:rPr>
        <w:lastRenderedPageBreak/>
        <w:drawing>
          <wp:inline distT="0" distB="0" distL="0" distR="0" wp14:anchorId="3F26B4DA" wp14:editId="4AF4DE8B">
            <wp:extent cx="5353797" cy="372479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797" cy="3724795"/>
                    </a:xfrm>
                    <a:prstGeom prst="rect">
                      <a:avLst/>
                    </a:prstGeom>
                  </pic:spPr>
                </pic:pic>
              </a:graphicData>
            </a:graphic>
          </wp:inline>
        </w:drawing>
      </w:r>
    </w:p>
    <w:p w14:paraId="793137C2" w14:textId="0825D952" w:rsidR="008019EB" w:rsidRDefault="004C4003" w:rsidP="004C4003">
      <w:pPr>
        <w:spacing w:after="160" w:line="259" w:lineRule="auto"/>
        <w:ind w:firstLine="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7</w:t>
      </w:r>
      <w:r>
        <w:rPr>
          <w:rFonts w:eastAsia="Times New Roman" w:cs="Times New Roman"/>
          <w:kern w:val="0"/>
          <w:szCs w:val="28"/>
          <w14:ligatures w14:val="none"/>
        </w:rPr>
        <w:t xml:space="preserve"> – </w:t>
      </w:r>
      <w:r w:rsidR="00632AFB">
        <w:rPr>
          <w:rFonts w:eastAsia="Times New Roman" w:cs="Times New Roman"/>
          <w:kern w:val="0"/>
          <w:szCs w:val="28"/>
          <w14:ligatures w14:val="none"/>
        </w:rPr>
        <w:t>П</w:t>
      </w:r>
      <w:r>
        <w:rPr>
          <w:rFonts w:eastAsia="Times New Roman" w:cs="Times New Roman"/>
          <w:kern w:val="0"/>
          <w:szCs w:val="28"/>
          <w14:ligatures w14:val="none"/>
        </w:rPr>
        <w:t>лан сбыта</w:t>
      </w:r>
    </w:p>
    <w:p w14:paraId="6A2B438D" w14:textId="17AFF01F" w:rsidR="004C4003" w:rsidRDefault="00632AFB" w:rsidP="00622989">
      <w:pPr>
        <w:spacing w:after="160" w:line="259" w:lineRule="auto"/>
        <w:jc w:val="left"/>
        <w:rPr>
          <w:rFonts w:eastAsia="Times New Roman" w:cs="Times New Roman"/>
          <w:kern w:val="0"/>
          <w:szCs w:val="28"/>
          <w14:ligatures w14:val="none"/>
        </w:rPr>
      </w:pPr>
      <w:r>
        <w:rPr>
          <w:rFonts w:eastAsia="Times New Roman" w:cs="Times New Roman"/>
          <w:kern w:val="0"/>
          <w:szCs w:val="28"/>
          <w14:ligatures w14:val="none"/>
        </w:rPr>
        <w:t>График плана сбыта</w:t>
      </w:r>
      <w:r>
        <w:rPr>
          <w:rFonts w:eastAsia="Times New Roman" w:cs="Times New Roman"/>
          <w:kern w:val="0"/>
          <w:szCs w:val="28"/>
          <w14:ligatures w14:val="none"/>
        </w:rPr>
        <w:t xml:space="preserve"> представлен на рисунке 8.</w:t>
      </w:r>
    </w:p>
    <w:p w14:paraId="34911066" w14:textId="56C2665A" w:rsidR="008019EB" w:rsidRDefault="008019EB" w:rsidP="008019EB">
      <w:pPr>
        <w:spacing w:after="160" w:line="259" w:lineRule="auto"/>
        <w:ind w:firstLine="0"/>
        <w:jc w:val="center"/>
        <w:rPr>
          <w:rFonts w:eastAsia="Times New Roman" w:cs="Times New Roman"/>
          <w:kern w:val="0"/>
          <w:szCs w:val="28"/>
          <w14:ligatures w14:val="none"/>
        </w:rPr>
      </w:pPr>
      <w:r w:rsidRPr="000360FF">
        <w:rPr>
          <w:rFonts w:cs="Times New Roman"/>
          <w:noProof/>
          <w:szCs w:val="28"/>
        </w:rPr>
        <w:drawing>
          <wp:inline distT="0" distB="0" distL="0" distR="0" wp14:anchorId="7ADD70AB" wp14:editId="61EECB52">
            <wp:extent cx="5940425" cy="39604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60495"/>
                    </a:xfrm>
                    <a:prstGeom prst="rect">
                      <a:avLst/>
                    </a:prstGeom>
                  </pic:spPr>
                </pic:pic>
              </a:graphicData>
            </a:graphic>
          </wp:inline>
        </w:drawing>
      </w:r>
    </w:p>
    <w:p w14:paraId="34269369" w14:textId="0C92B5CA" w:rsidR="00622989" w:rsidRDefault="004C4003" w:rsidP="00632AFB">
      <w:pPr>
        <w:spacing w:after="160" w:line="259" w:lineRule="auto"/>
        <w:ind w:firstLine="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8</w:t>
      </w:r>
      <w:r>
        <w:rPr>
          <w:rFonts w:eastAsia="Times New Roman" w:cs="Times New Roman"/>
          <w:kern w:val="0"/>
          <w:szCs w:val="28"/>
          <w14:ligatures w14:val="none"/>
        </w:rPr>
        <w:t xml:space="preserve"> – </w:t>
      </w:r>
      <w:r w:rsidR="00632AFB">
        <w:rPr>
          <w:rFonts w:eastAsia="Times New Roman" w:cs="Times New Roman"/>
          <w:kern w:val="0"/>
          <w:szCs w:val="28"/>
          <w14:ligatures w14:val="none"/>
        </w:rPr>
        <w:t>Г</w:t>
      </w:r>
      <w:r>
        <w:rPr>
          <w:rFonts w:eastAsia="Times New Roman" w:cs="Times New Roman"/>
          <w:kern w:val="0"/>
          <w:szCs w:val="28"/>
          <w14:ligatures w14:val="none"/>
        </w:rPr>
        <w:t>рафик плана сбыта</w:t>
      </w:r>
      <w:r w:rsidR="00622989">
        <w:rPr>
          <w:rFonts w:eastAsia="Times New Roman" w:cs="Times New Roman"/>
          <w:kern w:val="0"/>
          <w:szCs w:val="28"/>
          <w14:ligatures w14:val="none"/>
        </w:rPr>
        <w:br w:type="page"/>
      </w:r>
    </w:p>
    <w:p w14:paraId="5E80FFDF" w14:textId="1A750641" w:rsidR="00622989" w:rsidRPr="00622989" w:rsidRDefault="00622989" w:rsidP="008B7760">
      <w:pPr>
        <w:pStyle w:val="ListParagraph"/>
        <w:numPr>
          <w:ilvl w:val="0"/>
          <w:numId w:val="1"/>
        </w:numPr>
        <w:ind w:left="0" w:firstLine="709"/>
        <w:jc w:val="left"/>
        <w:rPr>
          <w:rFonts w:eastAsia="Times New Roman" w:cs="Times New Roman"/>
          <w:b/>
          <w:bCs/>
          <w:kern w:val="0"/>
          <w:szCs w:val="28"/>
          <w:lang w:val="en-US"/>
          <w14:ligatures w14:val="none"/>
        </w:rPr>
      </w:pPr>
      <w:r w:rsidRPr="00622989">
        <w:rPr>
          <w:rFonts w:eastAsia="Times New Roman" w:cs="Times New Roman"/>
          <w:b/>
          <w:bCs/>
          <w:kern w:val="0"/>
          <w:szCs w:val="28"/>
          <w14:ligatures w14:val="none"/>
        </w:rPr>
        <w:lastRenderedPageBreak/>
        <w:t>Полученные результаты</w:t>
      </w:r>
    </w:p>
    <w:p w14:paraId="57BF3C81" w14:textId="77777777" w:rsidR="00DF7CC2" w:rsidRPr="00DF7CC2" w:rsidRDefault="00DF7CC2" w:rsidP="008B7760">
      <w:pPr>
        <w:contextualSpacing/>
        <w:jc w:val="left"/>
        <w:rPr>
          <w:rFonts w:eastAsia="Times New Roman" w:cs="Times New Roman"/>
          <w:kern w:val="0"/>
          <w:szCs w:val="28"/>
          <w14:ligatures w14:val="none"/>
        </w:rPr>
      </w:pPr>
    </w:p>
    <w:p w14:paraId="418D2C0A" w14:textId="2D9BB013" w:rsidR="00F710F6" w:rsidRDefault="006B143B" w:rsidP="008B7760">
      <w:pPr>
        <w:numPr>
          <w:ilvl w:val="1"/>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t>Название</w:t>
      </w:r>
    </w:p>
    <w:p w14:paraId="05308288" w14:textId="4D64C676" w:rsidR="008019EB" w:rsidRDefault="00052607" w:rsidP="008B7760">
      <w:pPr>
        <w:spacing w:after="160"/>
        <w:rPr>
          <w:rFonts w:eastAsia="Times New Roman" w:cs="Times New Roman"/>
          <w:kern w:val="0"/>
          <w:szCs w:val="28"/>
          <w:lang w:val="en-US"/>
          <w14:ligatures w14:val="none"/>
        </w:rPr>
      </w:pPr>
      <w:r w:rsidRPr="00052607">
        <w:rPr>
          <w:rFonts w:eastAsia="Times New Roman" w:cs="Times New Roman"/>
          <w:kern w:val="0"/>
          <w:szCs w:val="28"/>
          <w14:ligatures w14:val="none"/>
        </w:rPr>
        <w:t>Таблица «Кэш-флоу» детализирует поступления и расходы денежных средств, разделяя их на операционную, инвестиционную и финансовую деятельность. Основные доходы связаны с поступлениями от продаж, которые фиксируются ежемесячно. Среди ключевых расходов выделяются затраты на материалы и комплектующие, выплаты заработной платы, налоги и прочие текущие затраты. В течение первых месяцев проекта наблюдаются значительные расходы, связанные с его созданием, что подтверждает отрицательную динамику баланса в этот период. По мере выхода на операционную эффективность и увеличения объемов продаж баланс стабилизируется и начинает расти, что свидетельствует о положительном денежном потоке и устойчивости проекта.</w:t>
      </w:r>
      <w:r>
        <w:rPr>
          <w:rFonts w:eastAsia="Times New Roman" w:cs="Times New Roman"/>
          <w:kern w:val="0"/>
          <w:szCs w:val="28"/>
          <w14:ligatures w14:val="none"/>
        </w:rPr>
        <w:t xml:space="preserve"> </w:t>
      </w:r>
      <w:r>
        <w:rPr>
          <w:rFonts w:eastAsia="Times New Roman" w:cs="Times New Roman"/>
          <w:kern w:val="0"/>
          <w:szCs w:val="28"/>
          <w14:ligatures w14:val="none"/>
        </w:rPr>
        <w:t>Таблица «Кэш-флоу»</w:t>
      </w:r>
      <w:r>
        <w:rPr>
          <w:rFonts w:eastAsia="Times New Roman" w:cs="Times New Roman"/>
          <w:kern w:val="0"/>
          <w:szCs w:val="28"/>
          <w14:ligatures w14:val="none"/>
        </w:rPr>
        <w:t xml:space="preserve"> представлена на </w:t>
      </w:r>
      <w:r w:rsidR="00A35AFC">
        <w:rPr>
          <w:rFonts w:eastAsia="Times New Roman" w:cs="Times New Roman"/>
          <w:kern w:val="0"/>
          <w:szCs w:val="28"/>
          <w14:ligatures w14:val="none"/>
        </w:rPr>
        <w:t>рисунке</w:t>
      </w:r>
      <w:r>
        <w:rPr>
          <w:rFonts w:eastAsia="Times New Roman" w:cs="Times New Roman"/>
          <w:kern w:val="0"/>
          <w:szCs w:val="28"/>
          <w14:ligatures w14:val="none"/>
        </w:rPr>
        <w:t xml:space="preserve"> 9.</w:t>
      </w:r>
    </w:p>
    <w:p w14:paraId="095555DA" w14:textId="29CB53AE" w:rsidR="008019EB" w:rsidRDefault="008019EB" w:rsidP="008B7760">
      <w:pPr>
        <w:spacing w:after="160"/>
        <w:ind w:firstLine="0"/>
        <w:jc w:val="center"/>
        <w:rPr>
          <w:rFonts w:eastAsia="Times New Roman" w:cs="Times New Roman"/>
          <w:kern w:val="0"/>
          <w:szCs w:val="28"/>
          <w:lang w:val="en-US"/>
          <w14:ligatures w14:val="none"/>
        </w:rPr>
      </w:pPr>
      <w:r w:rsidRPr="000360FF">
        <w:rPr>
          <w:rFonts w:cs="Times New Roman"/>
          <w:noProof/>
          <w:szCs w:val="28"/>
        </w:rPr>
        <w:drawing>
          <wp:inline distT="0" distB="0" distL="0" distR="0" wp14:anchorId="7855F8A0" wp14:editId="46D7FF69">
            <wp:extent cx="5940425" cy="29394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9415"/>
                    </a:xfrm>
                    <a:prstGeom prst="rect">
                      <a:avLst/>
                    </a:prstGeom>
                  </pic:spPr>
                </pic:pic>
              </a:graphicData>
            </a:graphic>
          </wp:inline>
        </w:drawing>
      </w:r>
    </w:p>
    <w:p w14:paraId="3FF04923" w14:textId="6A45139F" w:rsidR="008019EB" w:rsidRPr="00E5518C" w:rsidRDefault="00E5518C" w:rsidP="008B7760">
      <w:pPr>
        <w:spacing w:after="160"/>
        <w:ind w:firstLine="0"/>
        <w:jc w:val="center"/>
        <w:rPr>
          <w:rFonts w:eastAsia="Times New Roman" w:cs="Times New Roman"/>
          <w:kern w:val="0"/>
          <w:szCs w:val="28"/>
          <w14:ligatures w14:val="none"/>
        </w:rPr>
      </w:pPr>
      <w:r w:rsidRPr="00052607">
        <w:rPr>
          <w:rFonts w:eastAsia="Times New Roman" w:cs="Times New Roman"/>
          <w:kern w:val="0"/>
          <w:szCs w:val="28"/>
          <w14:ligatures w14:val="none"/>
        </w:rPr>
        <w:t xml:space="preserve">Рисунок </w:t>
      </w:r>
      <w:r w:rsidR="00A7421B" w:rsidRPr="00052607">
        <w:rPr>
          <w:rFonts w:eastAsia="Times New Roman" w:cs="Times New Roman"/>
          <w:kern w:val="0"/>
          <w:szCs w:val="28"/>
          <w14:ligatures w14:val="none"/>
        </w:rPr>
        <w:t>9</w:t>
      </w:r>
      <w:r w:rsidRPr="00052607">
        <w:rPr>
          <w:rFonts w:eastAsia="Times New Roman" w:cs="Times New Roman"/>
          <w:kern w:val="0"/>
          <w:szCs w:val="28"/>
          <w14:ligatures w14:val="none"/>
        </w:rPr>
        <w:t xml:space="preserve"> – </w:t>
      </w:r>
      <w:r w:rsidR="008A68B6" w:rsidRPr="00052607">
        <w:rPr>
          <w:rFonts w:eastAsia="Times New Roman" w:cs="Times New Roman"/>
          <w:kern w:val="0"/>
          <w:szCs w:val="28"/>
          <w14:ligatures w14:val="none"/>
        </w:rPr>
        <w:t>Т</w:t>
      </w:r>
      <w:r w:rsidRPr="00052607">
        <w:rPr>
          <w:rFonts w:eastAsia="Times New Roman" w:cs="Times New Roman"/>
          <w:kern w:val="0"/>
          <w:szCs w:val="28"/>
          <w14:ligatures w14:val="none"/>
        </w:rPr>
        <w:t>аблица «Кэш-флоу»</w:t>
      </w:r>
    </w:p>
    <w:p w14:paraId="0EDF1EDE" w14:textId="2860599A" w:rsidR="00E5518C" w:rsidRPr="00052607" w:rsidRDefault="00052607" w:rsidP="00052607">
      <w:pPr>
        <w:spacing w:after="160"/>
        <w:rPr>
          <w:rFonts w:eastAsia="Times New Roman" w:cs="Times New Roman"/>
          <w:kern w:val="0"/>
          <w:szCs w:val="28"/>
          <w14:ligatures w14:val="none"/>
        </w:rPr>
      </w:pPr>
      <w:r w:rsidRPr="00052607">
        <w:rPr>
          <w:rFonts w:eastAsia="Times New Roman" w:cs="Times New Roman"/>
          <w:kern w:val="0"/>
          <w:szCs w:val="28"/>
          <w14:ligatures w14:val="none"/>
        </w:rPr>
        <w:t xml:space="preserve">График баланса наличности показывает динамику изменения денежных средств предприятия в течение рассматриваемого периода. Начальное значение не равно нулю, поскольку у предприятия уже имеются собственные </w:t>
      </w:r>
      <w:r w:rsidRPr="00052607">
        <w:rPr>
          <w:rFonts w:eastAsia="Times New Roman" w:cs="Times New Roman"/>
          <w:kern w:val="0"/>
          <w:szCs w:val="28"/>
          <w14:ligatures w14:val="none"/>
        </w:rPr>
        <w:lastRenderedPageBreak/>
        <w:t>средства, заложенные в стартовый баланс проекта. На графике можно заметить снижение баланса в начале реализации проекта, что связано с расходами на его разработку, предусмотренными в календарном плане. Минимальный уровень денежных средств наблюдается в период активного финансирования разработки, после чего начинается постепенный рост, обусловленный поступлениями от продаж и стабилизацией финансовых потоков. В дальнейшем баланс наличности увеличивается, что свидетельствует о выходе проекта на прибыльность.</w:t>
      </w:r>
      <w:r>
        <w:rPr>
          <w:rFonts w:eastAsia="Times New Roman" w:cs="Times New Roman"/>
          <w:kern w:val="0"/>
          <w:szCs w:val="28"/>
          <w14:ligatures w14:val="none"/>
        </w:rPr>
        <w:t xml:space="preserve"> </w:t>
      </w:r>
      <w:r w:rsidRPr="00052607">
        <w:rPr>
          <w:rFonts w:eastAsia="Times New Roman" w:cs="Times New Roman"/>
          <w:kern w:val="0"/>
          <w:szCs w:val="28"/>
          <w14:ligatures w14:val="none"/>
        </w:rPr>
        <w:t>График баланса наличности</w:t>
      </w:r>
      <w:r>
        <w:rPr>
          <w:rFonts w:eastAsia="Times New Roman" w:cs="Times New Roman"/>
          <w:kern w:val="0"/>
          <w:szCs w:val="28"/>
          <w14:ligatures w14:val="none"/>
        </w:rPr>
        <w:t xml:space="preserve"> представлен на рисунке 10.</w:t>
      </w:r>
    </w:p>
    <w:p w14:paraId="2EB91FBA" w14:textId="01C3EFBA" w:rsidR="008019EB" w:rsidRDefault="008019EB" w:rsidP="008B7760">
      <w:pPr>
        <w:spacing w:after="160"/>
        <w:ind w:firstLine="0"/>
        <w:jc w:val="center"/>
        <w:rPr>
          <w:rFonts w:eastAsia="Times New Roman" w:cs="Times New Roman"/>
          <w:kern w:val="0"/>
          <w:szCs w:val="28"/>
          <w:lang w:val="en-US"/>
          <w14:ligatures w14:val="none"/>
        </w:rPr>
      </w:pPr>
      <w:r w:rsidRPr="000360FF">
        <w:rPr>
          <w:rFonts w:cs="Times New Roman"/>
          <w:noProof/>
          <w:szCs w:val="28"/>
        </w:rPr>
        <w:drawing>
          <wp:inline distT="0" distB="0" distL="0" distR="0" wp14:anchorId="5C06A177" wp14:editId="7D6DB98E">
            <wp:extent cx="5940425" cy="24168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16810"/>
                    </a:xfrm>
                    <a:prstGeom prst="rect">
                      <a:avLst/>
                    </a:prstGeom>
                  </pic:spPr>
                </pic:pic>
              </a:graphicData>
            </a:graphic>
          </wp:inline>
        </w:drawing>
      </w:r>
    </w:p>
    <w:p w14:paraId="54D051F7" w14:textId="1B798A2A" w:rsidR="00E5518C" w:rsidRPr="00E5518C" w:rsidRDefault="00E5518C" w:rsidP="008B7760">
      <w:pPr>
        <w:spacing w:after="160"/>
        <w:ind w:firstLine="0"/>
        <w:jc w:val="center"/>
        <w:rPr>
          <w:rFonts w:eastAsia="Times New Roman" w:cs="Times New Roman"/>
          <w:kern w:val="0"/>
          <w:szCs w:val="28"/>
          <w14:ligatures w14:val="none"/>
        </w:rPr>
      </w:pPr>
      <w:r>
        <w:rPr>
          <w:rFonts w:eastAsia="Times New Roman" w:cs="Times New Roman"/>
          <w:kern w:val="0"/>
          <w:szCs w:val="28"/>
          <w14:ligatures w14:val="none"/>
        </w:rPr>
        <w:t xml:space="preserve">Рисунок </w:t>
      </w:r>
      <w:r w:rsidR="00A7421B">
        <w:rPr>
          <w:rFonts w:eastAsia="Times New Roman" w:cs="Times New Roman"/>
          <w:kern w:val="0"/>
          <w:szCs w:val="28"/>
          <w14:ligatures w14:val="none"/>
        </w:rPr>
        <w:t>10</w:t>
      </w:r>
      <w:r>
        <w:rPr>
          <w:rFonts w:eastAsia="Times New Roman" w:cs="Times New Roman"/>
          <w:kern w:val="0"/>
          <w:szCs w:val="28"/>
          <w14:ligatures w14:val="none"/>
        </w:rPr>
        <w:t xml:space="preserve"> – </w:t>
      </w:r>
      <w:r w:rsidR="008A68B6">
        <w:rPr>
          <w:rFonts w:eastAsia="Times New Roman" w:cs="Times New Roman"/>
          <w:kern w:val="0"/>
          <w:szCs w:val="28"/>
          <w14:ligatures w14:val="none"/>
        </w:rPr>
        <w:t>Г</w:t>
      </w:r>
      <w:r>
        <w:rPr>
          <w:rFonts w:eastAsia="Times New Roman" w:cs="Times New Roman"/>
          <w:kern w:val="0"/>
          <w:szCs w:val="28"/>
          <w14:ligatures w14:val="none"/>
        </w:rPr>
        <w:t xml:space="preserve">рафик баланса наличности </w:t>
      </w:r>
    </w:p>
    <w:p w14:paraId="7DEDF898" w14:textId="77777777" w:rsidR="008019EB" w:rsidRPr="00E5518C" w:rsidRDefault="008019EB" w:rsidP="008B7760">
      <w:pPr>
        <w:spacing w:after="160"/>
        <w:rPr>
          <w:rFonts w:eastAsia="Times New Roman" w:cs="Times New Roman"/>
          <w:kern w:val="0"/>
          <w:szCs w:val="28"/>
          <w14:ligatures w14:val="none"/>
        </w:rPr>
      </w:pPr>
    </w:p>
    <w:p w14:paraId="62879FAF" w14:textId="5FED19F6" w:rsidR="008019EB" w:rsidRDefault="006B143B" w:rsidP="008B7760">
      <w:pPr>
        <w:numPr>
          <w:ilvl w:val="1"/>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t>Название</w:t>
      </w:r>
    </w:p>
    <w:p w14:paraId="60E21813" w14:textId="0A4B1372" w:rsidR="001D26E7" w:rsidRPr="001D26E7" w:rsidRDefault="001D26E7" w:rsidP="001D26E7">
      <w:pPr>
        <w:spacing w:after="160"/>
        <w:rPr>
          <w:rFonts w:eastAsia="Times New Roman" w:cs="Times New Roman"/>
          <w:kern w:val="0"/>
          <w:szCs w:val="28"/>
          <w14:ligatures w14:val="none"/>
        </w:rPr>
      </w:pPr>
      <w:r w:rsidRPr="001D26E7">
        <w:rPr>
          <w:rFonts w:eastAsia="Times New Roman" w:cs="Times New Roman"/>
          <w:kern w:val="0"/>
          <w:szCs w:val="28"/>
          <w14:ligatures w14:val="none"/>
        </w:rPr>
        <w:t>Экономические показатели проекта демонстрируют его эффективность и окупаемость.</w:t>
      </w:r>
      <w:r>
        <w:rPr>
          <w:rFonts w:eastAsia="Times New Roman" w:cs="Times New Roman"/>
          <w:kern w:val="0"/>
          <w:szCs w:val="28"/>
          <w14:ligatures w14:val="none"/>
        </w:rPr>
        <w:t xml:space="preserve"> </w:t>
      </w:r>
      <w:r w:rsidRPr="001D26E7">
        <w:rPr>
          <w:rFonts w:eastAsia="Times New Roman" w:cs="Times New Roman"/>
          <w:kern w:val="0"/>
          <w:szCs w:val="28"/>
          <w14:ligatures w14:val="none"/>
        </w:rPr>
        <w:t>Ставка дисконтирования в данном расчёте принята равной 0%, что означает, что фактор времени при пересчете будущих денежных потоков не учитывается. Период окупаемости составляет 15 месяцев, то есть инвестиции вернутся через этот срок после начала реализации проекта. Дисконтированный период окупаемости также равен 15 месяцам, что подтверждает совпадение этих значений при нулевой ставке дисконтирования.</w:t>
      </w:r>
      <w:r>
        <w:rPr>
          <w:rFonts w:eastAsia="Times New Roman" w:cs="Times New Roman"/>
          <w:kern w:val="0"/>
          <w:szCs w:val="28"/>
          <w14:ligatures w14:val="none"/>
        </w:rPr>
        <w:t xml:space="preserve"> </w:t>
      </w:r>
      <w:r w:rsidRPr="001D26E7">
        <w:rPr>
          <w:rFonts w:eastAsia="Times New Roman" w:cs="Times New Roman"/>
          <w:kern w:val="0"/>
          <w:szCs w:val="28"/>
          <w14:ligatures w14:val="none"/>
        </w:rPr>
        <w:t xml:space="preserve">Средняя норма рентабельности составляет 140,46%, что указывает на высокую </w:t>
      </w:r>
      <w:r w:rsidRPr="001D26E7">
        <w:rPr>
          <w:rFonts w:eastAsia="Times New Roman" w:cs="Times New Roman"/>
          <w:kern w:val="0"/>
          <w:szCs w:val="28"/>
          <w14:ligatures w14:val="none"/>
        </w:rPr>
        <w:lastRenderedPageBreak/>
        <w:t>прибыльность проекта. Чистый приведённый доход составляет 452 015 рублей (или 5 114 долларов), что свидетельствует о положительном финансовом результате. Индекс прибыльности равен 3,04, то есть на каждый вложенный рубль приходится 3,04 рубля прибыли, что говорит о высокой доходности.</w:t>
      </w:r>
      <w:r>
        <w:rPr>
          <w:rFonts w:eastAsia="Times New Roman" w:cs="Times New Roman"/>
          <w:kern w:val="0"/>
          <w:szCs w:val="28"/>
          <w14:ligatures w14:val="none"/>
        </w:rPr>
        <w:t xml:space="preserve"> </w:t>
      </w:r>
      <w:r w:rsidRPr="001D26E7">
        <w:rPr>
          <w:rFonts w:eastAsia="Times New Roman" w:cs="Times New Roman"/>
          <w:kern w:val="0"/>
          <w:szCs w:val="28"/>
          <w14:ligatures w14:val="none"/>
        </w:rPr>
        <w:t xml:space="preserve">Внутренняя норма рентабельности достигает 205,30%, что означает высокий уровень доходности, при котором </w:t>
      </w:r>
      <w:r w:rsidRPr="001D26E7">
        <w:rPr>
          <w:rFonts w:eastAsia="Times New Roman" w:cs="Times New Roman"/>
          <w:kern w:val="0"/>
          <w:szCs w:val="28"/>
          <w:lang w:val="en-US"/>
          <w14:ligatures w14:val="none"/>
        </w:rPr>
        <w:t>NPV</w:t>
      </w:r>
      <w:r w:rsidRPr="001D26E7">
        <w:rPr>
          <w:rFonts w:eastAsia="Times New Roman" w:cs="Times New Roman"/>
          <w:kern w:val="0"/>
          <w:szCs w:val="28"/>
          <w14:ligatures w14:val="none"/>
        </w:rPr>
        <w:t xml:space="preserve"> становится равным нулю. Модифицированная внутренняя норма рентабельности составляет 67,14% и учитывает реинвестирование денежных потоков, что делает этот показатель более точным.</w:t>
      </w:r>
      <w:r>
        <w:rPr>
          <w:rFonts w:eastAsia="Times New Roman" w:cs="Times New Roman"/>
          <w:kern w:val="0"/>
          <w:szCs w:val="28"/>
          <w14:ligatures w14:val="none"/>
        </w:rPr>
        <w:t xml:space="preserve"> П</w:t>
      </w:r>
      <w:r w:rsidRPr="001D26E7">
        <w:rPr>
          <w:rFonts w:eastAsia="Times New Roman" w:cs="Times New Roman"/>
          <w:kern w:val="0"/>
          <w:szCs w:val="28"/>
          <w14:ligatures w14:val="none"/>
        </w:rPr>
        <w:t>оказатели подтверждают высокую рентабельность проекта, его быструю окупаемость и значительную доходность, что делает его экономически целесообразным для реализации.</w:t>
      </w:r>
    </w:p>
    <w:p w14:paraId="11C23568" w14:textId="07864A4B" w:rsidR="008019EB" w:rsidRPr="001D26E7" w:rsidRDefault="001D26E7" w:rsidP="001D26E7">
      <w:pPr>
        <w:spacing w:after="160"/>
        <w:rPr>
          <w:rFonts w:eastAsia="Times New Roman" w:cs="Times New Roman"/>
          <w:kern w:val="0"/>
          <w:szCs w:val="28"/>
          <w14:ligatures w14:val="none"/>
        </w:rPr>
      </w:pPr>
      <w:r>
        <w:rPr>
          <w:rFonts w:eastAsia="Times New Roman" w:cs="Times New Roman"/>
          <w:kern w:val="0"/>
          <w:szCs w:val="28"/>
          <w14:ligatures w14:val="none"/>
        </w:rPr>
        <w:t>Экономические показатели представлены на рисунке 11.</w:t>
      </w:r>
    </w:p>
    <w:p w14:paraId="568B8375" w14:textId="33A44058" w:rsidR="008019EB" w:rsidRDefault="008019EB" w:rsidP="008B7760">
      <w:pPr>
        <w:spacing w:after="160"/>
        <w:ind w:firstLine="0"/>
        <w:jc w:val="center"/>
        <w:rPr>
          <w:rFonts w:eastAsia="Times New Roman" w:cs="Times New Roman"/>
          <w:kern w:val="0"/>
          <w:szCs w:val="28"/>
          <w:lang w:val="en-US"/>
          <w14:ligatures w14:val="none"/>
        </w:rPr>
      </w:pPr>
      <w:r w:rsidRPr="000360FF">
        <w:rPr>
          <w:rFonts w:cs="Times New Roman"/>
          <w:noProof/>
          <w:szCs w:val="28"/>
        </w:rPr>
        <w:drawing>
          <wp:inline distT="0" distB="0" distL="0" distR="0" wp14:anchorId="27FA863A" wp14:editId="50FC2D85">
            <wp:extent cx="5496692" cy="2086266"/>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2086266"/>
                    </a:xfrm>
                    <a:prstGeom prst="rect">
                      <a:avLst/>
                    </a:prstGeom>
                  </pic:spPr>
                </pic:pic>
              </a:graphicData>
            </a:graphic>
          </wp:inline>
        </w:drawing>
      </w:r>
    </w:p>
    <w:p w14:paraId="3F453102" w14:textId="2258183E" w:rsidR="00E5518C" w:rsidRPr="00E5518C" w:rsidRDefault="00E5518C" w:rsidP="008B7760">
      <w:pPr>
        <w:spacing w:after="160"/>
        <w:ind w:firstLine="0"/>
        <w:jc w:val="center"/>
        <w:rPr>
          <w:rFonts w:eastAsia="Times New Roman" w:cs="Times New Roman"/>
          <w:kern w:val="0"/>
          <w:szCs w:val="28"/>
          <w14:ligatures w14:val="none"/>
        </w:rPr>
      </w:pPr>
      <w:r>
        <w:rPr>
          <w:rFonts w:eastAsia="Times New Roman" w:cs="Times New Roman"/>
          <w:kern w:val="0"/>
          <w:szCs w:val="28"/>
          <w14:ligatures w14:val="none"/>
        </w:rPr>
        <w:t>Рисунок</w:t>
      </w:r>
      <w:r w:rsidR="00A7421B">
        <w:rPr>
          <w:rFonts w:eastAsia="Times New Roman" w:cs="Times New Roman"/>
          <w:kern w:val="0"/>
          <w:szCs w:val="28"/>
          <w14:ligatures w14:val="none"/>
        </w:rPr>
        <w:t xml:space="preserve"> 11</w:t>
      </w:r>
      <w:r>
        <w:rPr>
          <w:rFonts w:eastAsia="Times New Roman" w:cs="Times New Roman"/>
          <w:kern w:val="0"/>
          <w:szCs w:val="28"/>
          <w14:ligatures w14:val="none"/>
        </w:rPr>
        <w:t xml:space="preserve"> – </w:t>
      </w:r>
      <w:r w:rsidR="001D26E7">
        <w:rPr>
          <w:rFonts w:eastAsia="Times New Roman" w:cs="Times New Roman"/>
          <w:kern w:val="0"/>
          <w:szCs w:val="28"/>
          <w14:ligatures w14:val="none"/>
        </w:rPr>
        <w:t xml:space="preserve">Экономические </w:t>
      </w:r>
      <w:r>
        <w:rPr>
          <w:rFonts w:eastAsia="Times New Roman" w:cs="Times New Roman"/>
          <w:kern w:val="0"/>
          <w:szCs w:val="28"/>
          <w14:ligatures w14:val="none"/>
        </w:rPr>
        <w:t>показатели</w:t>
      </w:r>
    </w:p>
    <w:p w14:paraId="2F9130BE" w14:textId="79471D45" w:rsidR="008019EB" w:rsidRPr="0004025B" w:rsidRDefault="0004025B" w:rsidP="0004025B">
      <w:pPr>
        <w:spacing w:after="160"/>
        <w:rPr>
          <w:rFonts w:eastAsia="Times New Roman" w:cs="Times New Roman"/>
          <w:kern w:val="0"/>
          <w:szCs w:val="28"/>
          <w:lang w:val="en-US"/>
          <w14:ligatures w14:val="none"/>
        </w:rPr>
      </w:pPr>
      <w:r w:rsidRPr="0004025B">
        <w:rPr>
          <w:rFonts w:eastAsia="Times New Roman" w:cs="Times New Roman"/>
          <w:kern w:val="0"/>
          <w:szCs w:val="28"/>
          <w14:ligatures w14:val="none"/>
        </w:rPr>
        <w:t xml:space="preserve">График «Анализ чувствительности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показывает, как изменение ключевых факторов – ставки налогов, объема сбыта и цены сбыта – влияет на чистый приведенный доход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xml:space="preserve">). Линия, отображающая зависимость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xml:space="preserve"> от ставки налогов (синий цвет), демонстрирует небольшое снижение при росте налоговой нагрузки, что свидетельствует о слабом влиянии этого параметра на экономическую эффективность проекта. В то же время зависимости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xml:space="preserve"> от объема и цены сбыта (коричневый цвет) имеют явно выраженную линейную тенденцию: увеличение этих показателей существенно повышает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xml:space="preserve">, а их снижение приводит к отрицательному значению </w:t>
      </w:r>
      <w:r w:rsidRPr="0004025B">
        <w:rPr>
          <w:rFonts w:eastAsia="Times New Roman" w:cs="Times New Roman"/>
          <w:kern w:val="0"/>
          <w:szCs w:val="28"/>
          <w:lang w:val="en-US"/>
          <w14:ligatures w14:val="none"/>
        </w:rPr>
        <w:t>NPV</w:t>
      </w:r>
      <w:r w:rsidRPr="0004025B">
        <w:rPr>
          <w:rFonts w:eastAsia="Times New Roman" w:cs="Times New Roman"/>
          <w:kern w:val="0"/>
          <w:szCs w:val="28"/>
          <w14:ligatures w14:val="none"/>
        </w:rPr>
        <w:t xml:space="preserve">, что указывает на </w:t>
      </w:r>
      <w:r w:rsidRPr="0004025B">
        <w:rPr>
          <w:rFonts w:eastAsia="Times New Roman" w:cs="Times New Roman"/>
          <w:kern w:val="0"/>
          <w:szCs w:val="28"/>
          <w14:ligatures w14:val="none"/>
        </w:rPr>
        <w:lastRenderedPageBreak/>
        <w:t>критическую важность этих параметров для прибыльности проекта.</w:t>
      </w:r>
      <w:r>
        <w:rPr>
          <w:rFonts w:eastAsia="Times New Roman" w:cs="Times New Roman"/>
          <w:kern w:val="0"/>
          <w:szCs w:val="28"/>
          <w14:ligatures w14:val="none"/>
        </w:rPr>
        <w:t xml:space="preserve"> </w:t>
      </w:r>
      <w:r>
        <w:rPr>
          <w:rFonts w:eastAsia="Times New Roman" w:cs="Times New Roman"/>
          <w:kern w:val="0"/>
          <w:szCs w:val="28"/>
          <w14:ligatures w14:val="none"/>
        </w:rPr>
        <w:t xml:space="preserve">График «Анализ чувствительности </w:t>
      </w:r>
      <w:r>
        <w:rPr>
          <w:rFonts w:eastAsia="Times New Roman" w:cs="Times New Roman"/>
          <w:kern w:val="0"/>
          <w:szCs w:val="28"/>
          <w:lang w:val="en-US"/>
          <w14:ligatures w14:val="none"/>
        </w:rPr>
        <w:t>NPV</w:t>
      </w:r>
      <w:r>
        <w:rPr>
          <w:rFonts w:eastAsia="Times New Roman" w:cs="Times New Roman"/>
          <w:kern w:val="0"/>
          <w:szCs w:val="28"/>
          <w14:ligatures w14:val="none"/>
        </w:rPr>
        <w:t>»</w:t>
      </w:r>
      <w:r>
        <w:rPr>
          <w:rFonts w:eastAsia="Times New Roman" w:cs="Times New Roman"/>
          <w:kern w:val="0"/>
          <w:szCs w:val="28"/>
          <w14:ligatures w14:val="none"/>
        </w:rPr>
        <w:t xml:space="preserve"> представлен на рисунке 12.</w:t>
      </w:r>
    </w:p>
    <w:p w14:paraId="3A6D705B" w14:textId="70FC4A7D" w:rsidR="008019EB" w:rsidRDefault="008019EB" w:rsidP="008B7760">
      <w:pPr>
        <w:spacing w:after="160"/>
        <w:ind w:firstLine="0"/>
        <w:jc w:val="center"/>
        <w:rPr>
          <w:rFonts w:eastAsia="Times New Roman" w:cs="Times New Roman"/>
          <w:kern w:val="0"/>
          <w:szCs w:val="28"/>
          <w:lang w:val="en-US"/>
          <w14:ligatures w14:val="none"/>
        </w:rPr>
      </w:pPr>
      <w:r w:rsidRPr="000360FF">
        <w:rPr>
          <w:rFonts w:cs="Times New Roman"/>
          <w:noProof/>
          <w:szCs w:val="28"/>
        </w:rPr>
        <w:drawing>
          <wp:inline distT="0" distB="0" distL="0" distR="0" wp14:anchorId="43E0692E" wp14:editId="033AD7CB">
            <wp:extent cx="5940425" cy="382079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20795"/>
                    </a:xfrm>
                    <a:prstGeom prst="rect">
                      <a:avLst/>
                    </a:prstGeom>
                  </pic:spPr>
                </pic:pic>
              </a:graphicData>
            </a:graphic>
          </wp:inline>
        </w:drawing>
      </w:r>
    </w:p>
    <w:p w14:paraId="19C298BF" w14:textId="042E9917" w:rsidR="001F7C77" w:rsidRPr="001F7C77" w:rsidRDefault="001F7C77" w:rsidP="008B7760">
      <w:pPr>
        <w:spacing w:after="160"/>
        <w:ind w:firstLine="0"/>
        <w:jc w:val="center"/>
        <w:rPr>
          <w:rFonts w:eastAsia="Times New Roman" w:cs="Times New Roman"/>
          <w:kern w:val="0"/>
          <w:szCs w:val="28"/>
          <w14:ligatures w14:val="none"/>
        </w:rPr>
      </w:pPr>
      <w:r>
        <w:rPr>
          <w:rFonts w:eastAsia="Times New Roman" w:cs="Times New Roman"/>
          <w:kern w:val="0"/>
          <w:szCs w:val="28"/>
          <w14:ligatures w14:val="none"/>
        </w:rPr>
        <w:t>Рисунок 1</w:t>
      </w:r>
      <w:r w:rsidR="00A7421B">
        <w:rPr>
          <w:rFonts w:eastAsia="Times New Roman" w:cs="Times New Roman"/>
          <w:kern w:val="0"/>
          <w:szCs w:val="28"/>
          <w14:ligatures w14:val="none"/>
        </w:rPr>
        <w:t>2</w:t>
      </w:r>
      <w:r>
        <w:rPr>
          <w:rFonts w:eastAsia="Times New Roman" w:cs="Times New Roman"/>
          <w:kern w:val="0"/>
          <w:szCs w:val="28"/>
          <w14:ligatures w14:val="none"/>
        </w:rPr>
        <w:t xml:space="preserve"> – График «Анализ чувствительности </w:t>
      </w:r>
      <w:r>
        <w:rPr>
          <w:rFonts w:eastAsia="Times New Roman" w:cs="Times New Roman"/>
          <w:kern w:val="0"/>
          <w:szCs w:val="28"/>
          <w:lang w:val="en-US"/>
          <w14:ligatures w14:val="none"/>
        </w:rPr>
        <w:t>NPV</w:t>
      </w:r>
      <w:r>
        <w:rPr>
          <w:rFonts w:eastAsia="Times New Roman" w:cs="Times New Roman"/>
          <w:kern w:val="0"/>
          <w:szCs w:val="28"/>
          <w14:ligatures w14:val="none"/>
        </w:rPr>
        <w:t>»</w:t>
      </w:r>
    </w:p>
    <w:p w14:paraId="1A1EAFE8" w14:textId="289C26BC" w:rsidR="008019EB" w:rsidRPr="0004025B" w:rsidRDefault="0004025B" w:rsidP="0004025B">
      <w:pPr>
        <w:spacing w:after="160"/>
        <w:rPr>
          <w:rFonts w:eastAsia="Times New Roman" w:cs="Times New Roman"/>
          <w:kern w:val="0"/>
          <w:szCs w:val="28"/>
          <w:lang w:val="en-US"/>
          <w14:ligatures w14:val="none"/>
        </w:rPr>
      </w:pPr>
      <w:r w:rsidRPr="0004025B">
        <w:rPr>
          <w:rFonts w:eastAsia="Times New Roman" w:cs="Times New Roman"/>
          <w:kern w:val="0"/>
          <w:szCs w:val="28"/>
          <w14:ligatures w14:val="none"/>
        </w:rPr>
        <w:t xml:space="preserve">График «Анализ чувствительности </w:t>
      </w:r>
      <w:r w:rsidRPr="0004025B">
        <w:rPr>
          <w:rFonts w:eastAsia="Times New Roman" w:cs="Times New Roman"/>
          <w:kern w:val="0"/>
          <w:szCs w:val="28"/>
          <w:lang w:val="en-US"/>
          <w14:ligatures w14:val="none"/>
        </w:rPr>
        <w:t>PB</w:t>
      </w:r>
      <w:r w:rsidRPr="0004025B">
        <w:rPr>
          <w:rFonts w:eastAsia="Times New Roman" w:cs="Times New Roman"/>
          <w:kern w:val="0"/>
          <w:szCs w:val="28"/>
          <w14:ligatures w14:val="none"/>
        </w:rPr>
        <w:t>» иллюстрирует, как изменение тех же факторов отражается на периоде окупаемости (</w:t>
      </w:r>
      <w:r w:rsidRPr="0004025B">
        <w:rPr>
          <w:rFonts w:eastAsia="Times New Roman" w:cs="Times New Roman"/>
          <w:kern w:val="0"/>
          <w:szCs w:val="28"/>
          <w:lang w:val="en-US"/>
          <w14:ligatures w14:val="none"/>
        </w:rPr>
        <w:t>PB</w:t>
      </w:r>
      <w:r w:rsidRPr="0004025B">
        <w:rPr>
          <w:rFonts w:eastAsia="Times New Roman" w:cs="Times New Roman"/>
          <w:kern w:val="0"/>
          <w:szCs w:val="28"/>
          <w14:ligatures w14:val="none"/>
        </w:rPr>
        <w:t xml:space="preserve">). Линия, соответствующая ставке налогов (синий цвет), остается практически неизменной, что подтверждает слабое влияние этого показателя на скорость возврата инвестиций. В отличие от нее, показатели объема и цены сбыта (коричневый цвет) демонстрируют значительную чувствительность: снижение данных параметров увеличивает период окупаемости вплоть до 27 месяцев, тогда как их рост способствует более быстрому возврату инвестиций, сокращая </w:t>
      </w:r>
      <w:r w:rsidRPr="0004025B">
        <w:rPr>
          <w:rFonts w:eastAsia="Times New Roman" w:cs="Times New Roman"/>
          <w:kern w:val="0"/>
          <w:szCs w:val="28"/>
          <w:lang w:val="en-US"/>
          <w14:ligatures w14:val="none"/>
        </w:rPr>
        <w:t>PB</w:t>
      </w:r>
      <w:r w:rsidRPr="0004025B">
        <w:rPr>
          <w:rFonts w:eastAsia="Times New Roman" w:cs="Times New Roman"/>
          <w:kern w:val="0"/>
          <w:szCs w:val="28"/>
          <w14:ligatures w14:val="none"/>
        </w:rPr>
        <w:t xml:space="preserve"> до минимального значения. Это подтверждает, что успешность проекта в первую очередь зависит от объема продаж и ценовой политики.</w:t>
      </w:r>
      <w:r>
        <w:rPr>
          <w:rFonts w:eastAsia="Times New Roman" w:cs="Times New Roman"/>
          <w:kern w:val="0"/>
          <w:szCs w:val="28"/>
          <w14:ligatures w14:val="none"/>
        </w:rPr>
        <w:t xml:space="preserve"> </w:t>
      </w:r>
      <w:r>
        <w:rPr>
          <w:rFonts w:eastAsia="Times New Roman" w:cs="Times New Roman"/>
          <w:kern w:val="0"/>
          <w:szCs w:val="28"/>
          <w14:ligatures w14:val="none"/>
        </w:rPr>
        <w:t xml:space="preserve">График «Анализ чувствительности </w:t>
      </w:r>
      <w:r>
        <w:rPr>
          <w:rFonts w:eastAsia="Times New Roman" w:cs="Times New Roman"/>
          <w:kern w:val="0"/>
          <w:szCs w:val="28"/>
          <w:lang w:val="en-US"/>
          <w14:ligatures w14:val="none"/>
        </w:rPr>
        <w:t>PB</w:t>
      </w:r>
      <w:r>
        <w:rPr>
          <w:rFonts w:eastAsia="Times New Roman" w:cs="Times New Roman"/>
          <w:kern w:val="0"/>
          <w:szCs w:val="28"/>
          <w14:ligatures w14:val="none"/>
        </w:rPr>
        <w:t>»</w:t>
      </w:r>
      <w:r>
        <w:rPr>
          <w:rFonts w:eastAsia="Times New Roman" w:cs="Times New Roman"/>
          <w:kern w:val="0"/>
          <w:szCs w:val="28"/>
          <w14:ligatures w14:val="none"/>
        </w:rPr>
        <w:t xml:space="preserve"> представлен на рисунке 13.</w:t>
      </w:r>
    </w:p>
    <w:p w14:paraId="401F7D06" w14:textId="07747A27" w:rsidR="008019EB" w:rsidRDefault="008019EB" w:rsidP="008B7760">
      <w:pPr>
        <w:spacing w:after="160"/>
        <w:ind w:firstLine="0"/>
        <w:jc w:val="center"/>
        <w:rPr>
          <w:rFonts w:eastAsia="Times New Roman" w:cs="Times New Roman"/>
          <w:kern w:val="0"/>
          <w:szCs w:val="28"/>
          <w:lang w:val="en-US"/>
          <w14:ligatures w14:val="none"/>
        </w:rPr>
      </w:pPr>
      <w:r w:rsidRPr="000360FF">
        <w:rPr>
          <w:rFonts w:cs="Times New Roman"/>
          <w:noProof/>
          <w:szCs w:val="28"/>
        </w:rPr>
        <w:lastRenderedPageBreak/>
        <w:drawing>
          <wp:inline distT="0" distB="0" distL="0" distR="0" wp14:anchorId="787B0B7A" wp14:editId="2433D051">
            <wp:extent cx="5940425" cy="382079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20795"/>
                    </a:xfrm>
                    <a:prstGeom prst="rect">
                      <a:avLst/>
                    </a:prstGeom>
                  </pic:spPr>
                </pic:pic>
              </a:graphicData>
            </a:graphic>
          </wp:inline>
        </w:drawing>
      </w:r>
    </w:p>
    <w:p w14:paraId="4DD8874A" w14:textId="2ECDCFA0" w:rsidR="008019EB" w:rsidRPr="001F7C77" w:rsidRDefault="001F7C77" w:rsidP="008B7760">
      <w:pPr>
        <w:spacing w:after="160"/>
        <w:ind w:firstLine="0"/>
        <w:jc w:val="center"/>
        <w:rPr>
          <w:rFonts w:eastAsia="Times New Roman" w:cs="Times New Roman"/>
          <w:b/>
          <w:bCs/>
          <w:kern w:val="0"/>
          <w:szCs w:val="28"/>
          <w14:ligatures w14:val="none"/>
        </w:rPr>
      </w:pPr>
      <w:r>
        <w:rPr>
          <w:rFonts w:eastAsia="Times New Roman" w:cs="Times New Roman"/>
          <w:kern w:val="0"/>
          <w:szCs w:val="28"/>
          <w14:ligatures w14:val="none"/>
        </w:rPr>
        <w:t>Рисунок 1</w:t>
      </w:r>
      <w:r w:rsidR="00A7421B">
        <w:rPr>
          <w:rFonts w:eastAsia="Times New Roman" w:cs="Times New Roman"/>
          <w:kern w:val="0"/>
          <w:szCs w:val="28"/>
          <w14:ligatures w14:val="none"/>
        </w:rPr>
        <w:t>3</w:t>
      </w:r>
      <w:r>
        <w:rPr>
          <w:rFonts w:eastAsia="Times New Roman" w:cs="Times New Roman"/>
          <w:kern w:val="0"/>
          <w:szCs w:val="28"/>
          <w14:ligatures w14:val="none"/>
        </w:rPr>
        <w:t xml:space="preserve"> – График «Анализ чувствительности </w:t>
      </w:r>
      <w:r>
        <w:rPr>
          <w:rFonts w:eastAsia="Times New Roman" w:cs="Times New Roman"/>
          <w:kern w:val="0"/>
          <w:szCs w:val="28"/>
          <w:lang w:val="en-US"/>
          <w14:ligatures w14:val="none"/>
        </w:rPr>
        <w:t>PB</w:t>
      </w:r>
      <w:r>
        <w:rPr>
          <w:rFonts w:eastAsia="Times New Roman" w:cs="Times New Roman"/>
          <w:kern w:val="0"/>
          <w:szCs w:val="28"/>
          <w14:ligatures w14:val="none"/>
        </w:rPr>
        <w:t>»</w:t>
      </w:r>
      <w:r w:rsidR="008019EB" w:rsidRPr="001F7C77">
        <w:rPr>
          <w:rFonts w:eastAsia="Times New Roman" w:cs="Times New Roman"/>
          <w:b/>
          <w:bCs/>
          <w:kern w:val="0"/>
          <w:szCs w:val="28"/>
          <w14:ligatures w14:val="none"/>
        </w:rPr>
        <w:br w:type="page"/>
      </w:r>
    </w:p>
    <w:p w14:paraId="57991387" w14:textId="77777777" w:rsidR="00304609" w:rsidRPr="00401301" w:rsidRDefault="00304609" w:rsidP="00304609">
      <w:pPr>
        <w:ind w:firstLine="0"/>
        <w:jc w:val="center"/>
        <w:rPr>
          <w:b/>
          <w:bCs/>
        </w:rPr>
      </w:pPr>
      <w:r>
        <w:rPr>
          <w:b/>
          <w:bCs/>
        </w:rPr>
        <w:lastRenderedPageBreak/>
        <w:t>Заключение</w:t>
      </w:r>
    </w:p>
    <w:p w14:paraId="268EFA4F" w14:textId="77777777" w:rsidR="00304609" w:rsidRDefault="00304609" w:rsidP="00304609"/>
    <w:p w14:paraId="62011BD5" w14:textId="77777777" w:rsidR="00105EB8" w:rsidRPr="00105EB8" w:rsidRDefault="00105EB8" w:rsidP="00105EB8">
      <w:pPr>
        <w:rPr>
          <w:lang w:val="en-US"/>
        </w:rPr>
      </w:pPr>
      <w:r w:rsidRPr="00105EB8">
        <w:rPr>
          <w:lang w:val="en-US"/>
        </w:rPr>
        <w:t>В ходе лабораторной работы был проведён инвестиционный анализ проекта автоматизации онлайн-продаж и учёта товаров для предприятия ИП «Туровец». В рамках исследования разработан календарный план, сформирован план сбыта и рассчитаны ключевые экономические показатели, позволяющие оценить эффективность внедрения информационной системы.</w:t>
      </w:r>
    </w:p>
    <w:p w14:paraId="5F95B14A" w14:textId="77777777" w:rsidR="00105EB8" w:rsidRPr="00105EB8" w:rsidRDefault="00105EB8" w:rsidP="00105EB8">
      <w:pPr>
        <w:rPr>
          <w:lang w:val="en-US"/>
        </w:rPr>
      </w:pPr>
      <w:r w:rsidRPr="00105EB8">
        <w:rPr>
          <w:lang w:val="en-US"/>
        </w:rPr>
        <w:t>Результаты анализа показали, что проект обладает высокой рентабельностью, быстрой окупаемостью и положительным чистым приведённым доходом. Динамика баланса наличности подтверждает, что предприятие выходит на стабильную прибыль после завершения этапа внедрения. Чувствительность NPV и PB к изменению ключевых параметров, таких как объём и цена сбыта, указывает на значительное влияние этих факторов на финансовый результат, что подчёркивает важность грамотной стратегии продаж. Таким образом, проведённое исследование подтверждает экономическую целесообразность реализации проекта, а разработанные модели могут использоваться для дальнейшего оптимального управления инвестиционным процессом.</w:t>
      </w:r>
    </w:p>
    <w:sectPr w:rsidR="00105EB8" w:rsidRPr="00105E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626"/>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AB44B98"/>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23104F2"/>
    <w:multiLevelType w:val="multilevel"/>
    <w:tmpl w:val="C20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C6AB2"/>
    <w:multiLevelType w:val="multilevel"/>
    <w:tmpl w:val="DB3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765F9"/>
    <w:multiLevelType w:val="hybridMultilevel"/>
    <w:tmpl w:val="ABD24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1E16DD3"/>
    <w:multiLevelType w:val="multilevel"/>
    <w:tmpl w:val="F5A677AA"/>
    <w:lvl w:ilvl="0">
      <w:start w:val="3"/>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9322C9E"/>
    <w:multiLevelType w:val="hybridMultilevel"/>
    <w:tmpl w:val="CC4C38F2"/>
    <w:lvl w:ilvl="0" w:tplc="B3322ED4">
      <w:start w:val="1"/>
      <w:numFmt w:val="bullet"/>
      <w:lvlText w:val=""/>
      <w:lvlJc w:val="left"/>
      <w:pPr>
        <w:tabs>
          <w:tab w:val="num" w:pos="1040"/>
        </w:tabs>
        <w:ind w:left="1040" w:firstLine="0"/>
      </w:pPr>
      <w:rPr>
        <w:rFonts w:ascii="Symbol" w:hAnsi="Symbol" w:hint="default"/>
      </w:rPr>
    </w:lvl>
    <w:lvl w:ilvl="1" w:tplc="88D843C8">
      <w:start w:val="1"/>
      <w:numFmt w:val="bullet"/>
      <w:lvlText w:val="•"/>
      <w:lvlJc w:val="left"/>
      <w:pPr>
        <w:tabs>
          <w:tab w:val="num" w:pos="1760"/>
        </w:tabs>
        <w:ind w:left="1760" w:firstLine="0"/>
      </w:pPr>
      <w:rPr>
        <w:rFonts w:ascii="Arial" w:hAnsi="Arial" w:hint="default"/>
      </w:rPr>
    </w:lvl>
    <w:lvl w:ilvl="2" w:tplc="0419001B">
      <w:start w:val="1"/>
      <w:numFmt w:val="lowerRoman"/>
      <w:lvlText w:val="%3."/>
      <w:lvlJc w:val="right"/>
      <w:pPr>
        <w:tabs>
          <w:tab w:val="num" w:pos="2840"/>
        </w:tabs>
        <w:ind w:left="2840" w:hanging="180"/>
      </w:pPr>
    </w:lvl>
    <w:lvl w:ilvl="3" w:tplc="0419000F">
      <w:start w:val="1"/>
      <w:numFmt w:val="decimal"/>
      <w:lvlText w:val="%4."/>
      <w:lvlJc w:val="left"/>
      <w:pPr>
        <w:tabs>
          <w:tab w:val="num" w:pos="3560"/>
        </w:tabs>
        <w:ind w:left="3560" w:hanging="360"/>
      </w:pPr>
    </w:lvl>
    <w:lvl w:ilvl="4" w:tplc="04190019">
      <w:start w:val="1"/>
      <w:numFmt w:val="lowerLetter"/>
      <w:lvlText w:val="%5."/>
      <w:lvlJc w:val="left"/>
      <w:pPr>
        <w:tabs>
          <w:tab w:val="num" w:pos="4280"/>
        </w:tabs>
        <w:ind w:left="4280" w:hanging="360"/>
      </w:pPr>
    </w:lvl>
    <w:lvl w:ilvl="5" w:tplc="0419001B">
      <w:start w:val="1"/>
      <w:numFmt w:val="lowerRoman"/>
      <w:lvlText w:val="%6."/>
      <w:lvlJc w:val="right"/>
      <w:pPr>
        <w:tabs>
          <w:tab w:val="num" w:pos="5000"/>
        </w:tabs>
        <w:ind w:left="5000" w:hanging="180"/>
      </w:pPr>
    </w:lvl>
    <w:lvl w:ilvl="6" w:tplc="0419000F">
      <w:start w:val="1"/>
      <w:numFmt w:val="decimal"/>
      <w:lvlText w:val="%7."/>
      <w:lvlJc w:val="left"/>
      <w:pPr>
        <w:tabs>
          <w:tab w:val="num" w:pos="5720"/>
        </w:tabs>
        <w:ind w:left="5720" w:hanging="360"/>
      </w:pPr>
    </w:lvl>
    <w:lvl w:ilvl="7" w:tplc="04190019">
      <w:start w:val="1"/>
      <w:numFmt w:val="lowerLetter"/>
      <w:lvlText w:val="%8."/>
      <w:lvlJc w:val="left"/>
      <w:pPr>
        <w:tabs>
          <w:tab w:val="num" w:pos="6440"/>
        </w:tabs>
        <w:ind w:left="6440" w:hanging="360"/>
      </w:pPr>
    </w:lvl>
    <w:lvl w:ilvl="8" w:tplc="0419001B">
      <w:start w:val="1"/>
      <w:numFmt w:val="lowerRoman"/>
      <w:lvlText w:val="%9."/>
      <w:lvlJc w:val="right"/>
      <w:pPr>
        <w:tabs>
          <w:tab w:val="num" w:pos="7160"/>
        </w:tabs>
        <w:ind w:left="7160" w:hanging="180"/>
      </w:pPr>
    </w:lvl>
  </w:abstractNum>
  <w:abstractNum w:abstractNumId="7" w15:restartNumberingAfterBreak="0">
    <w:nsid w:val="29D63DE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74A4F"/>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C7133A3"/>
    <w:multiLevelType w:val="hybridMultilevel"/>
    <w:tmpl w:val="47B8E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FD00DA"/>
    <w:multiLevelType w:val="multilevel"/>
    <w:tmpl w:val="CAB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469F"/>
    <w:multiLevelType w:val="multilevel"/>
    <w:tmpl w:val="E6201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0DE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9625D"/>
    <w:multiLevelType w:val="hybridMultilevel"/>
    <w:tmpl w:val="4382616C"/>
    <w:lvl w:ilvl="0" w:tplc="DA127B14">
      <w:start w:val="15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B248D"/>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411F0025"/>
    <w:multiLevelType w:val="multilevel"/>
    <w:tmpl w:val="C672A1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D173EA"/>
    <w:multiLevelType w:val="multilevel"/>
    <w:tmpl w:val="77C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73EE8"/>
    <w:multiLevelType w:val="multilevel"/>
    <w:tmpl w:val="FF1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B0659"/>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6A260D1C"/>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6B94586B"/>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BAD1FFF"/>
    <w:multiLevelType w:val="hybridMultilevel"/>
    <w:tmpl w:val="68D87E1A"/>
    <w:lvl w:ilvl="0" w:tplc="ACBE6932">
      <w:start w:val="1"/>
      <w:numFmt w:val="bullet"/>
      <w:lvlText w:val=""/>
      <w:lvlJc w:val="left"/>
      <w:pPr>
        <w:tabs>
          <w:tab w:val="num" w:pos="2084"/>
        </w:tabs>
        <w:ind w:left="2084" w:hanging="360"/>
      </w:pPr>
      <w:rPr>
        <w:rFonts w:ascii="Symbol" w:hAnsi="Symbol"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2" w15:restartNumberingAfterBreak="0">
    <w:nsid w:val="6D96523C"/>
    <w:multiLevelType w:val="hybridMultilevel"/>
    <w:tmpl w:val="1C96EE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77A53B6"/>
    <w:multiLevelType w:val="multilevel"/>
    <w:tmpl w:val="6560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BE4"/>
    <w:multiLevelType w:val="multilevel"/>
    <w:tmpl w:val="14C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3"/>
  </w:num>
  <w:num w:numId="6">
    <w:abstractNumId w:val="20"/>
  </w:num>
  <w:num w:numId="7">
    <w:abstractNumId w:val="6"/>
  </w:num>
  <w:num w:numId="8">
    <w:abstractNumId w:val="14"/>
  </w:num>
  <w:num w:numId="9">
    <w:abstractNumId w:val="10"/>
  </w:num>
  <w:num w:numId="10">
    <w:abstractNumId w:val="17"/>
  </w:num>
  <w:num w:numId="11">
    <w:abstractNumId w:val="3"/>
  </w:num>
  <w:num w:numId="12">
    <w:abstractNumId w:val="0"/>
  </w:num>
  <w:num w:numId="13">
    <w:abstractNumId w:val="22"/>
  </w:num>
  <w:num w:numId="14">
    <w:abstractNumId w:val="4"/>
  </w:num>
  <w:num w:numId="15">
    <w:abstractNumId w:val="16"/>
  </w:num>
  <w:num w:numId="16">
    <w:abstractNumId w:val="2"/>
  </w:num>
  <w:num w:numId="17">
    <w:abstractNumId w:val="24"/>
  </w:num>
  <w:num w:numId="18">
    <w:abstractNumId w:val="19"/>
  </w:num>
  <w:num w:numId="19">
    <w:abstractNumId w:val="21"/>
  </w:num>
  <w:num w:numId="20">
    <w:abstractNumId w:val="18"/>
  </w:num>
  <w:num w:numId="21">
    <w:abstractNumId w:val="15"/>
  </w:num>
  <w:num w:numId="22">
    <w:abstractNumId w:val="7"/>
  </w:num>
  <w:num w:numId="23">
    <w:abstractNumId w:val="9"/>
  </w:num>
  <w:num w:numId="24">
    <w:abstractNumId w:val="5"/>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0E"/>
    <w:rsid w:val="00007B1B"/>
    <w:rsid w:val="000350F9"/>
    <w:rsid w:val="0004025B"/>
    <w:rsid w:val="00052607"/>
    <w:rsid w:val="000553D2"/>
    <w:rsid w:val="000B108A"/>
    <w:rsid w:val="00105EB8"/>
    <w:rsid w:val="00114645"/>
    <w:rsid w:val="00120B22"/>
    <w:rsid w:val="001330E6"/>
    <w:rsid w:val="001368F3"/>
    <w:rsid w:val="00177A7A"/>
    <w:rsid w:val="001853FF"/>
    <w:rsid w:val="001942EB"/>
    <w:rsid w:val="001978FF"/>
    <w:rsid w:val="001A021A"/>
    <w:rsid w:val="001D26E7"/>
    <w:rsid w:val="001D4E98"/>
    <w:rsid w:val="001F7C77"/>
    <w:rsid w:val="00246656"/>
    <w:rsid w:val="00255242"/>
    <w:rsid w:val="002618F0"/>
    <w:rsid w:val="00282EF5"/>
    <w:rsid w:val="002931D8"/>
    <w:rsid w:val="002A46CD"/>
    <w:rsid w:val="002B2221"/>
    <w:rsid w:val="002B66F8"/>
    <w:rsid w:val="002D14EA"/>
    <w:rsid w:val="002D3B5C"/>
    <w:rsid w:val="002E364F"/>
    <w:rsid w:val="00304609"/>
    <w:rsid w:val="00320E33"/>
    <w:rsid w:val="00327DB6"/>
    <w:rsid w:val="003316E3"/>
    <w:rsid w:val="0033465C"/>
    <w:rsid w:val="00344AC2"/>
    <w:rsid w:val="003454FD"/>
    <w:rsid w:val="00350028"/>
    <w:rsid w:val="0036351F"/>
    <w:rsid w:val="00364529"/>
    <w:rsid w:val="00373B58"/>
    <w:rsid w:val="00373DFF"/>
    <w:rsid w:val="003B43FA"/>
    <w:rsid w:val="003D7482"/>
    <w:rsid w:val="0044060E"/>
    <w:rsid w:val="00465B08"/>
    <w:rsid w:val="00466E15"/>
    <w:rsid w:val="00475B99"/>
    <w:rsid w:val="004871C0"/>
    <w:rsid w:val="004877A7"/>
    <w:rsid w:val="004B317B"/>
    <w:rsid w:val="004C4003"/>
    <w:rsid w:val="004C7B29"/>
    <w:rsid w:val="00506D5F"/>
    <w:rsid w:val="00507416"/>
    <w:rsid w:val="00507931"/>
    <w:rsid w:val="00526EE4"/>
    <w:rsid w:val="005301E9"/>
    <w:rsid w:val="005370ED"/>
    <w:rsid w:val="005444BD"/>
    <w:rsid w:val="00552EF4"/>
    <w:rsid w:val="005604DA"/>
    <w:rsid w:val="005663AB"/>
    <w:rsid w:val="00570954"/>
    <w:rsid w:val="0057322C"/>
    <w:rsid w:val="0057797C"/>
    <w:rsid w:val="00577A7C"/>
    <w:rsid w:val="005A6263"/>
    <w:rsid w:val="005D7A4E"/>
    <w:rsid w:val="005E0D3B"/>
    <w:rsid w:val="005E4A8C"/>
    <w:rsid w:val="00610217"/>
    <w:rsid w:val="00614750"/>
    <w:rsid w:val="00622989"/>
    <w:rsid w:val="00632AFB"/>
    <w:rsid w:val="006348F8"/>
    <w:rsid w:val="0063574B"/>
    <w:rsid w:val="00636843"/>
    <w:rsid w:val="00676AE9"/>
    <w:rsid w:val="006A2AF1"/>
    <w:rsid w:val="006B143B"/>
    <w:rsid w:val="006B5574"/>
    <w:rsid w:val="006B6D02"/>
    <w:rsid w:val="006C5306"/>
    <w:rsid w:val="006D4B32"/>
    <w:rsid w:val="006F4A27"/>
    <w:rsid w:val="0072237A"/>
    <w:rsid w:val="00725B35"/>
    <w:rsid w:val="007344E7"/>
    <w:rsid w:val="00747593"/>
    <w:rsid w:val="00755630"/>
    <w:rsid w:val="0077404E"/>
    <w:rsid w:val="007759BE"/>
    <w:rsid w:val="007973BD"/>
    <w:rsid w:val="007D1338"/>
    <w:rsid w:val="007D2BF6"/>
    <w:rsid w:val="007F4EA1"/>
    <w:rsid w:val="008019EB"/>
    <w:rsid w:val="0084446D"/>
    <w:rsid w:val="0085487E"/>
    <w:rsid w:val="00870D7C"/>
    <w:rsid w:val="008778B6"/>
    <w:rsid w:val="00893601"/>
    <w:rsid w:val="008A1F0E"/>
    <w:rsid w:val="008A68B6"/>
    <w:rsid w:val="008A7A1F"/>
    <w:rsid w:val="008B15C7"/>
    <w:rsid w:val="008B7760"/>
    <w:rsid w:val="008D4F68"/>
    <w:rsid w:val="008D5742"/>
    <w:rsid w:val="008D7D8F"/>
    <w:rsid w:val="009252B8"/>
    <w:rsid w:val="0093200A"/>
    <w:rsid w:val="00947CD9"/>
    <w:rsid w:val="00985F0B"/>
    <w:rsid w:val="00991BAD"/>
    <w:rsid w:val="009A34D7"/>
    <w:rsid w:val="009D7A61"/>
    <w:rsid w:val="009E63F0"/>
    <w:rsid w:val="009F52E1"/>
    <w:rsid w:val="00A30B75"/>
    <w:rsid w:val="00A312C4"/>
    <w:rsid w:val="00A333D5"/>
    <w:rsid w:val="00A35AFC"/>
    <w:rsid w:val="00A43A90"/>
    <w:rsid w:val="00A44DB4"/>
    <w:rsid w:val="00A520CD"/>
    <w:rsid w:val="00A54D7E"/>
    <w:rsid w:val="00A60F5A"/>
    <w:rsid w:val="00A72E4A"/>
    <w:rsid w:val="00A7421B"/>
    <w:rsid w:val="00A75F3D"/>
    <w:rsid w:val="00A8657C"/>
    <w:rsid w:val="00AB0E75"/>
    <w:rsid w:val="00AE48F2"/>
    <w:rsid w:val="00B06759"/>
    <w:rsid w:val="00B17225"/>
    <w:rsid w:val="00B50230"/>
    <w:rsid w:val="00B55115"/>
    <w:rsid w:val="00B74191"/>
    <w:rsid w:val="00B831E2"/>
    <w:rsid w:val="00B96C6D"/>
    <w:rsid w:val="00BA654C"/>
    <w:rsid w:val="00BC2DA6"/>
    <w:rsid w:val="00C0401E"/>
    <w:rsid w:val="00C83746"/>
    <w:rsid w:val="00C94E68"/>
    <w:rsid w:val="00CA4BB8"/>
    <w:rsid w:val="00CA5905"/>
    <w:rsid w:val="00CD6865"/>
    <w:rsid w:val="00CE09FA"/>
    <w:rsid w:val="00CE4473"/>
    <w:rsid w:val="00CF6FFC"/>
    <w:rsid w:val="00D32DC1"/>
    <w:rsid w:val="00D352E6"/>
    <w:rsid w:val="00D43033"/>
    <w:rsid w:val="00D71A8E"/>
    <w:rsid w:val="00DA698A"/>
    <w:rsid w:val="00DB1AA5"/>
    <w:rsid w:val="00DC3573"/>
    <w:rsid w:val="00DC5232"/>
    <w:rsid w:val="00DD4D6F"/>
    <w:rsid w:val="00DD63D4"/>
    <w:rsid w:val="00DF7CC2"/>
    <w:rsid w:val="00E05402"/>
    <w:rsid w:val="00E158FB"/>
    <w:rsid w:val="00E32805"/>
    <w:rsid w:val="00E33A24"/>
    <w:rsid w:val="00E51DCE"/>
    <w:rsid w:val="00E5518C"/>
    <w:rsid w:val="00E643A0"/>
    <w:rsid w:val="00EA1E09"/>
    <w:rsid w:val="00EC4801"/>
    <w:rsid w:val="00ED2DDF"/>
    <w:rsid w:val="00EE47E7"/>
    <w:rsid w:val="00EE659F"/>
    <w:rsid w:val="00F129AC"/>
    <w:rsid w:val="00F16A79"/>
    <w:rsid w:val="00F21299"/>
    <w:rsid w:val="00F227E9"/>
    <w:rsid w:val="00F22EBE"/>
    <w:rsid w:val="00F5427F"/>
    <w:rsid w:val="00F67CFA"/>
    <w:rsid w:val="00F710F6"/>
    <w:rsid w:val="00F74BDE"/>
    <w:rsid w:val="00F76A7D"/>
    <w:rsid w:val="00F76FDC"/>
    <w:rsid w:val="00F87BF2"/>
    <w:rsid w:val="00FA7F2B"/>
    <w:rsid w:val="00FE044B"/>
    <w:rsid w:val="00FF2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E95F"/>
  <w15:chartTrackingRefBased/>
  <w15:docId w15:val="{D23F1701-6FF3-434F-A9F4-28CB1F7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EB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440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60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40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6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6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6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6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60E"/>
    <w:rPr>
      <w:rFonts w:eastAsiaTheme="majorEastAsia" w:cstheme="majorBidi"/>
      <w:color w:val="272727" w:themeColor="text1" w:themeTint="D8"/>
    </w:rPr>
  </w:style>
  <w:style w:type="paragraph" w:styleId="Title">
    <w:name w:val="Title"/>
    <w:basedOn w:val="Normal"/>
    <w:next w:val="Normal"/>
    <w:link w:val="TitleChar"/>
    <w:uiPriority w:val="10"/>
    <w:qFormat/>
    <w:rsid w:val="00440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60E"/>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40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60E"/>
    <w:pPr>
      <w:spacing w:before="160"/>
      <w:jc w:val="center"/>
    </w:pPr>
    <w:rPr>
      <w:i/>
      <w:iCs/>
      <w:color w:val="404040" w:themeColor="text1" w:themeTint="BF"/>
    </w:rPr>
  </w:style>
  <w:style w:type="character" w:customStyle="1" w:styleId="QuoteChar">
    <w:name w:val="Quote Char"/>
    <w:basedOn w:val="DefaultParagraphFont"/>
    <w:link w:val="Quote"/>
    <w:uiPriority w:val="29"/>
    <w:rsid w:val="0044060E"/>
    <w:rPr>
      <w:i/>
      <w:iCs/>
      <w:color w:val="404040" w:themeColor="text1" w:themeTint="BF"/>
    </w:rPr>
  </w:style>
  <w:style w:type="paragraph" w:styleId="ListParagraph">
    <w:name w:val="List Paragraph"/>
    <w:basedOn w:val="Normal"/>
    <w:uiPriority w:val="34"/>
    <w:qFormat/>
    <w:rsid w:val="0044060E"/>
    <w:pPr>
      <w:ind w:left="720"/>
      <w:contextualSpacing/>
    </w:pPr>
  </w:style>
  <w:style w:type="character" w:styleId="IntenseEmphasis">
    <w:name w:val="Intense Emphasis"/>
    <w:basedOn w:val="DefaultParagraphFont"/>
    <w:uiPriority w:val="21"/>
    <w:qFormat/>
    <w:rsid w:val="0044060E"/>
    <w:rPr>
      <w:i/>
      <w:iCs/>
      <w:color w:val="0F4761" w:themeColor="accent1" w:themeShade="BF"/>
    </w:rPr>
  </w:style>
  <w:style w:type="paragraph" w:styleId="IntenseQuote">
    <w:name w:val="Intense Quote"/>
    <w:basedOn w:val="Normal"/>
    <w:next w:val="Normal"/>
    <w:link w:val="IntenseQuoteChar"/>
    <w:uiPriority w:val="30"/>
    <w:qFormat/>
    <w:rsid w:val="00440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60E"/>
    <w:rPr>
      <w:i/>
      <w:iCs/>
      <w:color w:val="0F4761" w:themeColor="accent1" w:themeShade="BF"/>
    </w:rPr>
  </w:style>
  <w:style w:type="character" w:styleId="IntenseReference">
    <w:name w:val="Intense Reference"/>
    <w:basedOn w:val="DefaultParagraphFont"/>
    <w:uiPriority w:val="32"/>
    <w:qFormat/>
    <w:rsid w:val="0044060E"/>
    <w:rPr>
      <w:b/>
      <w:bCs/>
      <w:smallCaps/>
      <w:color w:val="0F4761" w:themeColor="accent1" w:themeShade="BF"/>
      <w:spacing w:val="5"/>
    </w:rPr>
  </w:style>
  <w:style w:type="table" w:styleId="TableGrid">
    <w:name w:val="Table Grid"/>
    <w:basedOn w:val="TableNormal"/>
    <w:uiPriority w:val="39"/>
    <w:rsid w:val="0050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E659F"/>
    <w:pPr>
      <w:ind w:firstLine="0"/>
      <w:jc w:val="left"/>
    </w:pPr>
    <w:rPr>
      <w:rFonts w:eastAsia="Times New Roman" w:cs="Times New Roman"/>
      <w:iCs/>
      <w:color w:val="000000" w:themeColor="text1"/>
      <w:kern w:val="0"/>
      <w:szCs w:val="18"/>
      <w:lang w:eastAsia="ru-RU"/>
      <w14:ligatures w14:val="none"/>
    </w:rPr>
  </w:style>
  <w:style w:type="paragraph" w:customStyle="1" w:styleId="Normal1">
    <w:name w:val="Normal1"/>
    <w:rsid w:val="00F74BDE"/>
    <w:pPr>
      <w:spacing w:after="0" w:line="260" w:lineRule="auto"/>
      <w:ind w:left="200" w:firstLine="260"/>
      <w:jc w:val="both"/>
    </w:pPr>
    <w:rPr>
      <w:rFonts w:ascii="Times New Roman" w:eastAsia="Times New Roman" w:hAnsi="Times New Roman" w:cs="Times New Roman"/>
      <w:snapToGrid w:val="0"/>
      <w:kern w:val="0"/>
      <w:sz w:val="18"/>
      <w:szCs w:val="20"/>
      <w:lang w:eastAsia="ru-RU"/>
      <w14:ligatures w14:val="none"/>
    </w:rPr>
  </w:style>
  <w:style w:type="character" w:styleId="Hyperlink">
    <w:name w:val="Hyperlink"/>
    <w:basedOn w:val="DefaultParagraphFont"/>
    <w:uiPriority w:val="99"/>
    <w:unhideWhenUsed/>
    <w:rsid w:val="00676AE9"/>
    <w:rPr>
      <w:color w:val="467886" w:themeColor="hyperlink"/>
      <w:u w:val="single"/>
    </w:rPr>
  </w:style>
  <w:style w:type="character" w:styleId="UnresolvedMention">
    <w:name w:val="Unresolved Mention"/>
    <w:basedOn w:val="DefaultParagraphFont"/>
    <w:uiPriority w:val="99"/>
    <w:semiHidden/>
    <w:unhideWhenUsed/>
    <w:rsid w:val="00676AE9"/>
    <w:rPr>
      <w:color w:val="605E5C"/>
      <w:shd w:val="clear" w:color="auto" w:fill="E1DFDD"/>
    </w:rPr>
  </w:style>
  <w:style w:type="paragraph" w:styleId="NormalWeb">
    <w:name w:val="Normal (Web)"/>
    <w:basedOn w:val="Normal"/>
    <w:uiPriority w:val="99"/>
    <w:semiHidden/>
    <w:unhideWhenUsed/>
    <w:rsid w:val="0072237A"/>
    <w:rPr>
      <w:rFonts w:cs="Times New Roman"/>
      <w:sz w:val="24"/>
      <w:szCs w:val="24"/>
    </w:rPr>
  </w:style>
  <w:style w:type="character" w:styleId="FollowedHyperlink">
    <w:name w:val="FollowedHyperlink"/>
    <w:basedOn w:val="DefaultParagraphFont"/>
    <w:uiPriority w:val="99"/>
    <w:semiHidden/>
    <w:unhideWhenUsed/>
    <w:rsid w:val="004877A7"/>
    <w:rPr>
      <w:color w:val="96607D" w:themeColor="followedHyperlink"/>
      <w:u w:val="single"/>
    </w:rPr>
  </w:style>
  <w:style w:type="paragraph" w:customStyle="1" w:styleId="BodyTextIndent21">
    <w:name w:val="Body Text Indent 21"/>
    <w:basedOn w:val="Normal1"/>
    <w:rsid w:val="00610217"/>
    <w:pPr>
      <w:widowControl w:val="0"/>
      <w:spacing w:line="240" w:lineRule="auto"/>
      <w:ind w:left="0" w:firstLine="567"/>
      <w:jc w:val="left"/>
    </w:pPr>
    <w:rPr>
      <w:sz w:val="24"/>
    </w:rPr>
  </w:style>
  <w:style w:type="paragraph" w:customStyle="1" w:styleId="a">
    <w:name w:val="Неразрывный основной текст"/>
    <w:basedOn w:val="BodyText"/>
    <w:rsid w:val="009E63F0"/>
    <w:pPr>
      <w:keepNext/>
      <w:tabs>
        <w:tab w:val="right" w:pos="8640"/>
      </w:tabs>
      <w:spacing w:after="280"/>
      <w:ind w:firstLine="0"/>
    </w:pPr>
    <w:rPr>
      <w:rFonts w:ascii="Garamond" w:eastAsia="Times New Roman" w:hAnsi="Garamond" w:cs="Times New Roman"/>
      <w:spacing w:val="-2"/>
      <w:kern w:val="0"/>
      <w:sz w:val="24"/>
      <w:szCs w:val="20"/>
      <w14:ligatures w14:val="none"/>
    </w:rPr>
  </w:style>
  <w:style w:type="paragraph" w:customStyle="1" w:styleId="Web">
    <w:name w:val="Обычный (Web)"/>
    <w:basedOn w:val="Normal"/>
    <w:rsid w:val="009E63F0"/>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paragraph" w:styleId="BodyText">
    <w:name w:val="Body Text"/>
    <w:basedOn w:val="Normal"/>
    <w:link w:val="BodyTextChar"/>
    <w:uiPriority w:val="99"/>
    <w:semiHidden/>
    <w:unhideWhenUsed/>
    <w:rsid w:val="009E63F0"/>
    <w:pPr>
      <w:spacing w:after="120"/>
    </w:pPr>
  </w:style>
  <w:style w:type="character" w:customStyle="1" w:styleId="BodyTextChar">
    <w:name w:val="Body Text Char"/>
    <w:basedOn w:val="DefaultParagraphFont"/>
    <w:link w:val="BodyText"/>
    <w:uiPriority w:val="99"/>
    <w:semiHidden/>
    <w:rsid w:val="009E63F0"/>
    <w:rPr>
      <w:rFonts w:ascii="Times New Roman" w:hAnsi="Times New Roman"/>
      <w:sz w:val="28"/>
    </w:rPr>
  </w:style>
  <w:style w:type="paragraph" w:customStyle="1" w:styleId="p1">
    <w:name w:val="p1"/>
    <w:basedOn w:val="Normal"/>
    <w:rsid w:val="007344E7"/>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
      <w:bodyDiv w:val="1"/>
      <w:marLeft w:val="0"/>
      <w:marRight w:val="0"/>
      <w:marTop w:val="0"/>
      <w:marBottom w:val="0"/>
      <w:divBdr>
        <w:top w:val="none" w:sz="0" w:space="0" w:color="auto"/>
        <w:left w:val="none" w:sz="0" w:space="0" w:color="auto"/>
        <w:bottom w:val="none" w:sz="0" w:space="0" w:color="auto"/>
        <w:right w:val="none" w:sz="0" w:space="0" w:color="auto"/>
      </w:divBdr>
    </w:div>
    <w:div w:id="591408">
      <w:bodyDiv w:val="1"/>
      <w:marLeft w:val="0"/>
      <w:marRight w:val="0"/>
      <w:marTop w:val="0"/>
      <w:marBottom w:val="0"/>
      <w:divBdr>
        <w:top w:val="none" w:sz="0" w:space="0" w:color="auto"/>
        <w:left w:val="none" w:sz="0" w:space="0" w:color="auto"/>
        <w:bottom w:val="none" w:sz="0" w:space="0" w:color="auto"/>
        <w:right w:val="none" w:sz="0" w:space="0" w:color="auto"/>
      </w:divBdr>
    </w:div>
    <w:div w:id="2245774">
      <w:bodyDiv w:val="1"/>
      <w:marLeft w:val="0"/>
      <w:marRight w:val="0"/>
      <w:marTop w:val="0"/>
      <w:marBottom w:val="0"/>
      <w:divBdr>
        <w:top w:val="none" w:sz="0" w:space="0" w:color="auto"/>
        <w:left w:val="none" w:sz="0" w:space="0" w:color="auto"/>
        <w:bottom w:val="none" w:sz="0" w:space="0" w:color="auto"/>
        <w:right w:val="none" w:sz="0" w:space="0" w:color="auto"/>
      </w:divBdr>
    </w:div>
    <w:div w:id="5711183">
      <w:bodyDiv w:val="1"/>
      <w:marLeft w:val="0"/>
      <w:marRight w:val="0"/>
      <w:marTop w:val="0"/>
      <w:marBottom w:val="0"/>
      <w:divBdr>
        <w:top w:val="none" w:sz="0" w:space="0" w:color="auto"/>
        <w:left w:val="none" w:sz="0" w:space="0" w:color="auto"/>
        <w:bottom w:val="none" w:sz="0" w:space="0" w:color="auto"/>
        <w:right w:val="none" w:sz="0" w:space="0" w:color="auto"/>
      </w:divBdr>
    </w:div>
    <w:div w:id="6451328">
      <w:bodyDiv w:val="1"/>
      <w:marLeft w:val="0"/>
      <w:marRight w:val="0"/>
      <w:marTop w:val="0"/>
      <w:marBottom w:val="0"/>
      <w:divBdr>
        <w:top w:val="none" w:sz="0" w:space="0" w:color="auto"/>
        <w:left w:val="none" w:sz="0" w:space="0" w:color="auto"/>
        <w:bottom w:val="none" w:sz="0" w:space="0" w:color="auto"/>
        <w:right w:val="none" w:sz="0" w:space="0" w:color="auto"/>
      </w:divBdr>
    </w:div>
    <w:div w:id="22557580">
      <w:bodyDiv w:val="1"/>
      <w:marLeft w:val="0"/>
      <w:marRight w:val="0"/>
      <w:marTop w:val="0"/>
      <w:marBottom w:val="0"/>
      <w:divBdr>
        <w:top w:val="none" w:sz="0" w:space="0" w:color="auto"/>
        <w:left w:val="none" w:sz="0" w:space="0" w:color="auto"/>
        <w:bottom w:val="none" w:sz="0" w:space="0" w:color="auto"/>
        <w:right w:val="none" w:sz="0" w:space="0" w:color="auto"/>
      </w:divBdr>
    </w:div>
    <w:div w:id="32702810">
      <w:bodyDiv w:val="1"/>
      <w:marLeft w:val="0"/>
      <w:marRight w:val="0"/>
      <w:marTop w:val="0"/>
      <w:marBottom w:val="0"/>
      <w:divBdr>
        <w:top w:val="none" w:sz="0" w:space="0" w:color="auto"/>
        <w:left w:val="none" w:sz="0" w:space="0" w:color="auto"/>
        <w:bottom w:val="none" w:sz="0" w:space="0" w:color="auto"/>
        <w:right w:val="none" w:sz="0" w:space="0" w:color="auto"/>
      </w:divBdr>
    </w:div>
    <w:div w:id="36784923">
      <w:bodyDiv w:val="1"/>
      <w:marLeft w:val="0"/>
      <w:marRight w:val="0"/>
      <w:marTop w:val="0"/>
      <w:marBottom w:val="0"/>
      <w:divBdr>
        <w:top w:val="none" w:sz="0" w:space="0" w:color="auto"/>
        <w:left w:val="none" w:sz="0" w:space="0" w:color="auto"/>
        <w:bottom w:val="none" w:sz="0" w:space="0" w:color="auto"/>
        <w:right w:val="none" w:sz="0" w:space="0" w:color="auto"/>
      </w:divBdr>
    </w:div>
    <w:div w:id="51931754">
      <w:bodyDiv w:val="1"/>
      <w:marLeft w:val="0"/>
      <w:marRight w:val="0"/>
      <w:marTop w:val="0"/>
      <w:marBottom w:val="0"/>
      <w:divBdr>
        <w:top w:val="none" w:sz="0" w:space="0" w:color="auto"/>
        <w:left w:val="none" w:sz="0" w:space="0" w:color="auto"/>
        <w:bottom w:val="none" w:sz="0" w:space="0" w:color="auto"/>
        <w:right w:val="none" w:sz="0" w:space="0" w:color="auto"/>
      </w:divBdr>
    </w:div>
    <w:div w:id="54549329">
      <w:bodyDiv w:val="1"/>
      <w:marLeft w:val="0"/>
      <w:marRight w:val="0"/>
      <w:marTop w:val="0"/>
      <w:marBottom w:val="0"/>
      <w:divBdr>
        <w:top w:val="none" w:sz="0" w:space="0" w:color="auto"/>
        <w:left w:val="none" w:sz="0" w:space="0" w:color="auto"/>
        <w:bottom w:val="none" w:sz="0" w:space="0" w:color="auto"/>
        <w:right w:val="none" w:sz="0" w:space="0" w:color="auto"/>
      </w:divBdr>
    </w:div>
    <w:div w:id="73363416">
      <w:bodyDiv w:val="1"/>
      <w:marLeft w:val="0"/>
      <w:marRight w:val="0"/>
      <w:marTop w:val="0"/>
      <w:marBottom w:val="0"/>
      <w:divBdr>
        <w:top w:val="none" w:sz="0" w:space="0" w:color="auto"/>
        <w:left w:val="none" w:sz="0" w:space="0" w:color="auto"/>
        <w:bottom w:val="none" w:sz="0" w:space="0" w:color="auto"/>
        <w:right w:val="none" w:sz="0" w:space="0" w:color="auto"/>
      </w:divBdr>
    </w:div>
    <w:div w:id="76950973">
      <w:bodyDiv w:val="1"/>
      <w:marLeft w:val="0"/>
      <w:marRight w:val="0"/>
      <w:marTop w:val="0"/>
      <w:marBottom w:val="0"/>
      <w:divBdr>
        <w:top w:val="none" w:sz="0" w:space="0" w:color="auto"/>
        <w:left w:val="none" w:sz="0" w:space="0" w:color="auto"/>
        <w:bottom w:val="none" w:sz="0" w:space="0" w:color="auto"/>
        <w:right w:val="none" w:sz="0" w:space="0" w:color="auto"/>
      </w:divBdr>
    </w:div>
    <w:div w:id="90856165">
      <w:bodyDiv w:val="1"/>
      <w:marLeft w:val="0"/>
      <w:marRight w:val="0"/>
      <w:marTop w:val="0"/>
      <w:marBottom w:val="0"/>
      <w:divBdr>
        <w:top w:val="none" w:sz="0" w:space="0" w:color="auto"/>
        <w:left w:val="none" w:sz="0" w:space="0" w:color="auto"/>
        <w:bottom w:val="none" w:sz="0" w:space="0" w:color="auto"/>
        <w:right w:val="none" w:sz="0" w:space="0" w:color="auto"/>
      </w:divBdr>
    </w:div>
    <w:div w:id="91436109">
      <w:bodyDiv w:val="1"/>
      <w:marLeft w:val="0"/>
      <w:marRight w:val="0"/>
      <w:marTop w:val="0"/>
      <w:marBottom w:val="0"/>
      <w:divBdr>
        <w:top w:val="none" w:sz="0" w:space="0" w:color="auto"/>
        <w:left w:val="none" w:sz="0" w:space="0" w:color="auto"/>
        <w:bottom w:val="none" w:sz="0" w:space="0" w:color="auto"/>
        <w:right w:val="none" w:sz="0" w:space="0" w:color="auto"/>
      </w:divBdr>
    </w:div>
    <w:div w:id="99878763">
      <w:bodyDiv w:val="1"/>
      <w:marLeft w:val="0"/>
      <w:marRight w:val="0"/>
      <w:marTop w:val="0"/>
      <w:marBottom w:val="0"/>
      <w:divBdr>
        <w:top w:val="none" w:sz="0" w:space="0" w:color="auto"/>
        <w:left w:val="none" w:sz="0" w:space="0" w:color="auto"/>
        <w:bottom w:val="none" w:sz="0" w:space="0" w:color="auto"/>
        <w:right w:val="none" w:sz="0" w:space="0" w:color="auto"/>
      </w:divBdr>
    </w:div>
    <w:div w:id="124860408">
      <w:bodyDiv w:val="1"/>
      <w:marLeft w:val="0"/>
      <w:marRight w:val="0"/>
      <w:marTop w:val="0"/>
      <w:marBottom w:val="0"/>
      <w:divBdr>
        <w:top w:val="none" w:sz="0" w:space="0" w:color="auto"/>
        <w:left w:val="none" w:sz="0" w:space="0" w:color="auto"/>
        <w:bottom w:val="none" w:sz="0" w:space="0" w:color="auto"/>
        <w:right w:val="none" w:sz="0" w:space="0" w:color="auto"/>
      </w:divBdr>
    </w:div>
    <w:div w:id="135269122">
      <w:bodyDiv w:val="1"/>
      <w:marLeft w:val="0"/>
      <w:marRight w:val="0"/>
      <w:marTop w:val="0"/>
      <w:marBottom w:val="0"/>
      <w:divBdr>
        <w:top w:val="none" w:sz="0" w:space="0" w:color="auto"/>
        <w:left w:val="none" w:sz="0" w:space="0" w:color="auto"/>
        <w:bottom w:val="none" w:sz="0" w:space="0" w:color="auto"/>
        <w:right w:val="none" w:sz="0" w:space="0" w:color="auto"/>
      </w:divBdr>
    </w:div>
    <w:div w:id="136580795">
      <w:bodyDiv w:val="1"/>
      <w:marLeft w:val="0"/>
      <w:marRight w:val="0"/>
      <w:marTop w:val="0"/>
      <w:marBottom w:val="0"/>
      <w:divBdr>
        <w:top w:val="none" w:sz="0" w:space="0" w:color="auto"/>
        <w:left w:val="none" w:sz="0" w:space="0" w:color="auto"/>
        <w:bottom w:val="none" w:sz="0" w:space="0" w:color="auto"/>
        <w:right w:val="none" w:sz="0" w:space="0" w:color="auto"/>
      </w:divBdr>
    </w:div>
    <w:div w:id="152449308">
      <w:bodyDiv w:val="1"/>
      <w:marLeft w:val="0"/>
      <w:marRight w:val="0"/>
      <w:marTop w:val="0"/>
      <w:marBottom w:val="0"/>
      <w:divBdr>
        <w:top w:val="none" w:sz="0" w:space="0" w:color="auto"/>
        <w:left w:val="none" w:sz="0" w:space="0" w:color="auto"/>
        <w:bottom w:val="none" w:sz="0" w:space="0" w:color="auto"/>
        <w:right w:val="none" w:sz="0" w:space="0" w:color="auto"/>
      </w:divBdr>
    </w:div>
    <w:div w:id="157118021">
      <w:bodyDiv w:val="1"/>
      <w:marLeft w:val="0"/>
      <w:marRight w:val="0"/>
      <w:marTop w:val="0"/>
      <w:marBottom w:val="0"/>
      <w:divBdr>
        <w:top w:val="none" w:sz="0" w:space="0" w:color="auto"/>
        <w:left w:val="none" w:sz="0" w:space="0" w:color="auto"/>
        <w:bottom w:val="none" w:sz="0" w:space="0" w:color="auto"/>
        <w:right w:val="none" w:sz="0" w:space="0" w:color="auto"/>
      </w:divBdr>
    </w:div>
    <w:div w:id="173225839">
      <w:bodyDiv w:val="1"/>
      <w:marLeft w:val="0"/>
      <w:marRight w:val="0"/>
      <w:marTop w:val="0"/>
      <w:marBottom w:val="0"/>
      <w:divBdr>
        <w:top w:val="none" w:sz="0" w:space="0" w:color="auto"/>
        <w:left w:val="none" w:sz="0" w:space="0" w:color="auto"/>
        <w:bottom w:val="none" w:sz="0" w:space="0" w:color="auto"/>
        <w:right w:val="none" w:sz="0" w:space="0" w:color="auto"/>
      </w:divBdr>
    </w:div>
    <w:div w:id="173420170">
      <w:bodyDiv w:val="1"/>
      <w:marLeft w:val="0"/>
      <w:marRight w:val="0"/>
      <w:marTop w:val="0"/>
      <w:marBottom w:val="0"/>
      <w:divBdr>
        <w:top w:val="none" w:sz="0" w:space="0" w:color="auto"/>
        <w:left w:val="none" w:sz="0" w:space="0" w:color="auto"/>
        <w:bottom w:val="none" w:sz="0" w:space="0" w:color="auto"/>
        <w:right w:val="none" w:sz="0" w:space="0" w:color="auto"/>
      </w:divBdr>
    </w:div>
    <w:div w:id="175657013">
      <w:bodyDiv w:val="1"/>
      <w:marLeft w:val="0"/>
      <w:marRight w:val="0"/>
      <w:marTop w:val="0"/>
      <w:marBottom w:val="0"/>
      <w:divBdr>
        <w:top w:val="none" w:sz="0" w:space="0" w:color="auto"/>
        <w:left w:val="none" w:sz="0" w:space="0" w:color="auto"/>
        <w:bottom w:val="none" w:sz="0" w:space="0" w:color="auto"/>
        <w:right w:val="none" w:sz="0" w:space="0" w:color="auto"/>
      </w:divBdr>
    </w:div>
    <w:div w:id="227110937">
      <w:bodyDiv w:val="1"/>
      <w:marLeft w:val="0"/>
      <w:marRight w:val="0"/>
      <w:marTop w:val="0"/>
      <w:marBottom w:val="0"/>
      <w:divBdr>
        <w:top w:val="none" w:sz="0" w:space="0" w:color="auto"/>
        <w:left w:val="none" w:sz="0" w:space="0" w:color="auto"/>
        <w:bottom w:val="none" w:sz="0" w:space="0" w:color="auto"/>
        <w:right w:val="none" w:sz="0" w:space="0" w:color="auto"/>
      </w:divBdr>
    </w:div>
    <w:div w:id="236987330">
      <w:bodyDiv w:val="1"/>
      <w:marLeft w:val="0"/>
      <w:marRight w:val="0"/>
      <w:marTop w:val="0"/>
      <w:marBottom w:val="0"/>
      <w:divBdr>
        <w:top w:val="none" w:sz="0" w:space="0" w:color="auto"/>
        <w:left w:val="none" w:sz="0" w:space="0" w:color="auto"/>
        <w:bottom w:val="none" w:sz="0" w:space="0" w:color="auto"/>
        <w:right w:val="none" w:sz="0" w:space="0" w:color="auto"/>
      </w:divBdr>
    </w:div>
    <w:div w:id="243414491">
      <w:bodyDiv w:val="1"/>
      <w:marLeft w:val="0"/>
      <w:marRight w:val="0"/>
      <w:marTop w:val="0"/>
      <w:marBottom w:val="0"/>
      <w:divBdr>
        <w:top w:val="none" w:sz="0" w:space="0" w:color="auto"/>
        <w:left w:val="none" w:sz="0" w:space="0" w:color="auto"/>
        <w:bottom w:val="none" w:sz="0" w:space="0" w:color="auto"/>
        <w:right w:val="none" w:sz="0" w:space="0" w:color="auto"/>
      </w:divBdr>
    </w:div>
    <w:div w:id="249509283">
      <w:bodyDiv w:val="1"/>
      <w:marLeft w:val="0"/>
      <w:marRight w:val="0"/>
      <w:marTop w:val="0"/>
      <w:marBottom w:val="0"/>
      <w:divBdr>
        <w:top w:val="none" w:sz="0" w:space="0" w:color="auto"/>
        <w:left w:val="none" w:sz="0" w:space="0" w:color="auto"/>
        <w:bottom w:val="none" w:sz="0" w:space="0" w:color="auto"/>
        <w:right w:val="none" w:sz="0" w:space="0" w:color="auto"/>
      </w:divBdr>
    </w:div>
    <w:div w:id="273365348">
      <w:bodyDiv w:val="1"/>
      <w:marLeft w:val="0"/>
      <w:marRight w:val="0"/>
      <w:marTop w:val="0"/>
      <w:marBottom w:val="0"/>
      <w:divBdr>
        <w:top w:val="none" w:sz="0" w:space="0" w:color="auto"/>
        <w:left w:val="none" w:sz="0" w:space="0" w:color="auto"/>
        <w:bottom w:val="none" w:sz="0" w:space="0" w:color="auto"/>
        <w:right w:val="none" w:sz="0" w:space="0" w:color="auto"/>
      </w:divBdr>
    </w:div>
    <w:div w:id="307052239">
      <w:bodyDiv w:val="1"/>
      <w:marLeft w:val="0"/>
      <w:marRight w:val="0"/>
      <w:marTop w:val="0"/>
      <w:marBottom w:val="0"/>
      <w:divBdr>
        <w:top w:val="none" w:sz="0" w:space="0" w:color="auto"/>
        <w:left w:val="none" w:sz="0" w:space="0" w:color="auto"/>
        <w:bottom w:val="none" w:sz="0" w:space="0" w:color="auto"/>
        <w:right w:val="none" w:sz="0" w:space="0" w:color="auto"/>
      </w:divBdr>
    </w:div>
    <w:div w:id="310603301">
      <w:bodyDiv w:val="1"/>
      <w:marLeft w:val="0"/>
      <w:marRight w:val="0"/>
      <w:marTop w:val="0"/>
      <w:marBottom w:val="0"/>
      <w:divBdr>
        <w:top w:val="none" w:sz="0" w:space="0" w:color="auto"/>
        <w:left w:val="none" w:sz="0" w:space="0" w:color="auto"/>
        <w:bottom w:val="none" w:sz="0" w:space="0" w:color="auto"/>
        <w:right w:val="none" w:sz="0" w:space="0" w:color="auto"/>
      </w:divBdr>
    </w:div>
    <w:div w:id="311565413">
      <w:bodyDiv w:val="1"/>
      <w:marLeft w:val="0"/>
      <w:marRight w:val="0"/>
      <w:marTop w:val="0"/>
      <w:marBottom w:val="0"/>
      <w:divBdr>
        <w:top w:val="none" w:sz="0" w:space="0" w:color="auto"/>
        <w:left w:val="none" w:sz="0" w:space="0" w:color="auto"/>
        <w:bottom w:val="none" w:sz="0" w:space="0" w:color="auto"/>
        <w:right w:val="none" w:sz="0" w:space="0" w:color="auto"/>
      </w:divBdr>
    </w:div>
    <w:div w:id="341055716">
      <w:bodyDiv w:val="1"/>
      <w:marLeft w:val="0"/>
      <w:marRight w:val="0"/>
      <w:marTop w:val="0"/>
      <w:marBottom w:val="0"/>
      <w:divBdr>
        <w:top w:val="none" w:sz="0" w:space="0" w:color="auto"/>
        <w:left w:val="none" w:sz="0" w:space="0" w:color="auto"/>
        <w:bottom w:val="none" w:sz="0" w:space="0" w:color="auto"/>
        <w:right w:val="none" w:sz="0" w:space="0" w:color="auto"/>
      </w:divBdr>
    </w:div>
    <w:div w:id="341780816">
      <w:bodyDiv w:val="1"/>
      <w:marLeft w:val="0"/>
      <w:marRight w:val="0"/>
      <w:marTop w:val="0"/>
      <w:marBottom w:val="0"/>
      <w:divBdr>
        <w:top w:val="none" w:sz="0" w:space="0" w:color="auto"/>
        <w:left w:val="none" w:sz="0" w:space="0" w:color="auto"/>
        <w:bottom w:val="none" w:sz="0" w:space="0" w:color="auto"/>
        <w:right w:val="none" w:sz="0" w:space="0" w:color="auto"/>
      </w:divBdr>
    </w:div>
    <w:div w:id="351759154">
      <w:bodyDiv w:val="1"/>
      <w:marLeft w:val="0"/>
      <w:marRight w:val="0"/>
      <w:marTop w:val="0"/>
      <w:marBottom w:val="0"/>
      <w:divBdr>
        <w:top w:val="none" w:sz="0" w:space="0" w:color="auto"/>
        <w:left w:val="none" w:sz="0" w:space="0" w:color="auto"/>
        <w:bottom w:val="none" w:sz="0" w:space="0" w:color="auto"/>
        <w:right w:val="none" w:sz="0" w:space="0" w:color="auto"/>
      </w:divBdr>
    </w:div>
    <w:div w:id="378630818">
      <w:bodyDiv w:val="1"/>
      <w:marLeft w:val="0"/>
      <w:marRight w:val="0"/>
      <w:marTop w:val="0"/>
      <w:marBottom w:val="0"/>
      <w:divBdr>
        <w:top w:val="none" w:sz="0" w:space="0" w:color="auto"/>
        <w:left w:val="none" w:sz="0" w:space="0" w:color="auto"/>
        <w:bottom w:val="none" w:sz="0" w:space="0" w:color="auto"/>
        <w:right w:val="none" w:sz="0" w:space="0" w:color="auto"/>
      </w:divBdr>
    </w:div>
    <w:div w:id="385222572">
      <w:bodyDiv w:val="1"/>
      <w:marLeft w:val="0"/>
      <w:marRight w:val="0"/>
      <w:marTop w:val="0"/>
      <w:marBottom w:val="0"/>
      <w:divBdr>
        <w:top w:val="none" w:sz="0" w:space="0" w:color="auto"/>
        <w:left w:val="none" w:sz="0" w:space="0" w:color="auto"/>
        <w:bottom w:val="none" w:sz="0" w:space="0" w:color="auto"/>
        <w:right w:val="none" w:sz="0" w:space="0" w:color="auto"/>
      </w:divBdr>
    </w:div>
    <w:div w:id="402410875">
      <w:bodyDiv w:val="1"/>
      <w:marLeft w:val="0"/>
      <w:marRight w:val="0"/>
      <w:marTop w:val="0"/>
      <w:marBottom w:val="0"/>
      <w:divBdr>
        <w:top w:val="none" w:sz="0" w:space="0" w:color="auto"/>
        <w:left w:val="none" w:sz="0" w:space="0" w:color="auto"/>
        <w:bottom w:val="none" w:sz="0" w:space="0" w:color="auto"/>
        <w:right w:val="none" w:sz="0" w:space="0" w:color="auto"/>
      </w:divBdr>
    </w:div>
    <w:div w:id="405762753">
      <w:bodyDiv w:val="1"/>
      <w:marLeft w:val="0"/>
      <w:marRight w:val="0"/>
      <w:marTop w:val="0"/>
      <w:marBottom w:val="0"/>
      <w:divBdr>
        <w:top w:val="none" w:sz="0" w:space="0" w:color="auto"/>
        <w:left w:val="none" w:sz="0" w:space="0" w:color="auto"/>
        <w:bottom w:val="none" w:sz="0" w:space="0" w:color="auto"/>
        <w:right w:val="none" w:sz="0" w:space="0" w:color="auto"/>
      </w:divBdr>
    </w:div>
    <w:div w:id="446899572">
      <w:bodyDiv w:val="1"/>
      <w:marLeft w:val="0"/>
      <w:marRight w:val="0"/>
      <w:marTop w:val="0"/>
      <w:marBottom w:val="0"/>
      <w:divBdr>
        <w:top w:val="none" w:sz="0" w:space="0" w:color="auto"/>
        <w:left w:val="none" w:sz="0" w:space="0" w:color="auto"/>
        <w:bottom w:val="none" w:sz="0" w:space="0" w:color="auto"/>
        <w:right w:val="none" w:sz="0" w:space="0" w:color="auto"/>
      </w:divBdr>
    </w:div>
    <w:div w:id="450634505">
      <w:bodyDiv w:val="1"/>
      <w:marLeft w:val="0"/>
      <w:marRight w:val="0"/>
      <w:marTop w:val="0"/>
      <w:marBottom w:val="0"/>
      <w:divBdr>
        <w:top w:val="none" w:sz="0" w:space="0" w:color="auto"/>
        <w:left w:val="none" w:sz="0" w:space="0" w:color="auto"/>
        <w:bottom w:val="none" w:sz="0" w:space="0" w:color="auto"/>
        <w:right w:val="none" w:sz="0" w:space="0" w:color="auto"/>
      </w:divBdr>
    </w:div>
    <w:div w:id="470103000">
      <w:bodyDiv w:val="1"/>
      <w:marLeft w:val="0"/>
      <w:marRight w:val="0"/>
      <w:marTop w:val="0"/>
      <w:marBottom w:val="0"/>
      <w:divBdr>
        <w:top w:val="none" w:sz="0" w:space="0" w:color="auto"/>
        <w:left w:val="none" w:sz="0" w:space="0" w:color="auto"/>
        <w:bottom w:val="none" w:sz="0" w:space="0" w:color="auto"/>
        <w:right w:val="none" w:sz="0" w:space="0" w:color="auto"/>
      </w:divBdr>
    </w:div>
    <w:div w:id="475806567">
      <w:bodyDiv w:val="1"/>
      <w:marLeft w:val="0"/>
      <w:marRight w:val="0"/>
      <w:marTop w:val="0"/>
      <w:marBottom w:val="0"/>
      <w:divBdr>
        <w:top w:val="none" w:sz="0" w:space="0" w:color="auto"/>
        <w:left w:val="none" w:sz="0" w:space="0" w:color="auto"/>
        <w:bottom w:val="none" w:sz="0" w:space="0" w:color="auto"/>
        <w:right w:val="none" w:sz="0" w:space="0" w:color="auto"/>
      </w:divBdr>
    </w:div>
    <w:div w:id="490294065">
      <w:bodyDiv w:val="1"/>
      <w:marLeft w:val="0"/>
      <w:marRight w:val="0"/>
      <w:marTop w:val="0"/>
      <w:marBottom w:val="0"/>
      <w:divBdr>
        <w:top w:val="none" w:sz="0" w:space="0" w:color="auto"/>
        <w:left w:val="none" w:sz="0" w:space="0" w:color="auto"/>
        <w:bottom w:val="none" w:sz="0" w:space="0" w:color="auto"/>
        <w:right w:val="none" w:sz="0" w:space="0" w:color="auto"/>
      </w:divBdr>
    </w:div>
    <w:div w:id="492456609">
      <w:bodyDiv w:val="1"/>
      <w:marLeft w:val="0"/>
      <w:marRight w:val="0"/>
      <w:marTop w:val="0"/>
      <w:marBottom w:val="0"/>
      <w:divBdr>
        <w:top w:val="none" w:sz="0" w:space="0" w:color="auto"/>
        <w:left w:val="none" w:sz="0" w:space="0" w:color="auto"/>
        <w:bottom w:val="none" w:sz="0" w:space="0" w:color="auto"/>
        <w:right w:val="none" w:sz="0" w:space="0" w:color="auto"/>
      </w:divBdr>
    </w:div>
    <w:div w:id="503479558">
      <w:bodyDiv w:val="1"/>
      <w:marLeft w:val="0"/>
      <w:marRight w:val="0"/>
      <w:marTop w:val="0"/>
      <w:marBottom w:val="0"/>
      <w:divBdr>
        <w:top w:val="none" w:sz="0" w:space="0" w:color="auto"/>
        <w:left w:val="none" w:sz="0" w:space="0" w:color="auto"/>
        <w:bottom w:val="none" w:sz="0" w:space="0" w:color="auto"/>
        <w:right w:val="none" w:sz="0" w:space="0" w:color="auto"/>
      </w:divBdr>
    </w:div>
    <w:div w:id="505823391">
      <w:bodyDiv w:val="1"/>
      <w:marLeft w:val="0"/>
      <w:marRight w:val="0"/>
      <w:marTop w:val="0"/>
      <w:marBottom w:val="0"/>
      <w:divBdr>
        <w:top w:val="none" w:sz="0" w:space="0" w:color="auto"/>
        <w:left w:val="none" w:sz="0" w:space="0" w:color="auto"/>
        <w:bottom w:val="none" w:sz="0" w:space="0" w:color="auto"/>
        <w:right w:val="none" w:sz="0" w:space="0" w:color="auto"/>
      </w:divBdr>
    </w:div>
    <w:div w:id="508520996">
      <w:bodyDiv w:val="1"/>
      <w:marLeft w:val="0"/>
      <w:marRight w:val="0"/>
      <w:marTop w:val="0"/>
      <w:marBottom w:val="0"/>
      <w:divBdr>
        <w:top w:val="none" w:sz="0" w:space="0" w:color="auto"/>
        <w:left w:val="none" w:sz="0" w:space="0" w:color="auto"/>
        <w:bottom w:val="none" w:sz="0" w:space="0" w:color="auto"/>
        <w:right w:val="none" w:sz="0" w:space="0" w:color="auto"/>
      </w:divBdr>
    </w:div>
    <w:div w:id="516427171">
      <w:bodyDiv w:val="1"/>
      <w:marLeft w:val="0"/>
      <w:marRight w:val="0"/>
      <w:marTop w:val="0"/>
      <w:marBottom w:val="0"/>
      <w:divBdr>
        <w:top w:val="none" w:sz="0" w:space="0" w:color="auto"/>
        <w:left w:val="none" w:sz="0" w:space="0" w:color="auto"/>
        <w:bottom w:val="none" w:sz="0" w:space="0" w:color="auto"/>
        <w:right w:val="none" w:sz="0" w:space="0" w:color="auto"/>
      </w:divBdr>
    </w:div>
    <w:div w:id="521746786">
      <w:bodyDiv w:val="1"/>
      <w:marLeft w:val="0"/>
      <w:marRight w:val="0"/>
      <w:marTop w:val="0"/>
      <w:marBottom w:val="0"/>
      <w:divBdr>
        <w:top w:val="none" w:sz="0" w:space="0" w:color="auto"/>
        <w:left w:val="none" w:sz="0" w:space="0" w:color="auto"/>
        <w:bottom w:val="none" w:sz="0" w:space="0" w:color="auto"/>
        <w:right w:val="none" w:sz="0" w:space="0" w:color="auto"/>
      </w:divBdr>
    </w:div>
    <w:div w:id="528564099">
      <w:bodyDiv w:val="1"/>
      <w:marLeft w:val="0"/>
      <w:marRight w:val="0"/>
      <w:marTop w:val="0"/>
      <w:marBottom w:val="0"/>
      <w:divBdr>
        <w:top w:val="none" w:sz="0" w:space="0" w:color="auto"/>
        <w:left w:val="none" w:sz="0" w:space="0" w:color="auto"/>
        <w:bottom w:val="none" w:sz="0" w:space="0" w:color="auto"/>
        <w:right w:val="none" w:sz="0" w:space="0" w:color="auto"/>
      </w:divBdr>
    </w:div>
    <w:div w:id="544292617">
      <w:bodyDiv w:val="1"/>
      <w:marLeft w:val="0"/>
      <w:marRight w:val="0"/>
      <w:marTop w:val="0"/>
      <w:marBottom w:val="0"/>
      <w:divBdr>
        <w:top w:val="none" w:sz="0" w:space="0" w:color="auto"/>
        <w:left w:val="none" w:sz="0" w:space="0" w:color="auto"/>
        <w:bottom w:val="none" w:sz="0" w:space="0" w:color="auto"/>
        <w:right w:val="none" w:sz="0" w:space="0" w:color="auto"/>
      </w:divBdr>
    </w:div>
    <w:div w:id="558899678">
      <w:bodyDiv w:val="1"/>
      <w:marLeft w:val="0"/>
      <w:marRight w:val="0"/>
      <w:marTop w:val="0"/>
      <w:marBottom w:val="0"/>
      <w:divBdr>
        <w:top w:val="none" w:sz="0" w:space="0" w:color="auto"/>
        <w:left w:val="none" w:sz="0" w:space="0" w:color="auto"/>
        <w:bottom w:val="none" w:sz="0" w:space="0" w:color="auto"/>
        <w:right w:val="none" w:sz="0" w:space="0" w:color="auto"/>
      </w:divBdr>
    </w:div>
    <w:div w:id="578562106">
      <w:bodyDiv w:val="1"/>
      <w:marLeft w:val="0"/>
      <w:marRight w:val="0"/>
      <w:marTop w:val="0"/>
      <w:marBottom w:val="0"/>
      <w:divBdr>
        <w:top w:val="none" w:sz="0" w:space="0" w:color="auto"/>
        <w:left w:val="none" w:sz="0" w:space="0" w:color="auto"/>
        <w:bottom w:val="none" w:sz="0" w:space="0" w:color="auto"/>
        <w:right w:val="none" w:sz="0" w:space="0" w:color="auto"/>
      </w:divBdr>
    </w:div>
    <w:div w:id="585649931">
      <w:bodyDiv w:val="1"/>
      <w:marLeft w:val="0"/>
      <w:marRight w:val="0"/>
      <w:marTop w:val="0"/>
      <w:marBottom w:val="0"/>
      <w:divBdr>
        <w:top w:val="none" w:sz="0" w:space="0" w:color="auto"/>
        <w:left w:val="none" w:sz="0" w:space="0" w:color="auto"/>
        <w:bottom w:val="none" w:sz="0" w:space="0" w:color="auto"/>
        <w:right w:val="none" w:sz="0" w:space="0" w:color="auto"/>
      </w:divBdr>
    </w:div>
    <w:div w:id="589044783">
      <w:bodyDiv w:val="1"/>
      <w:marLeft w:val="0"/>
      <w:marRight w:val="0"/>
      <w:marTop w:val="0"/>
      <w:marBottom w:val="0"/>
      <w:divBdr>
        <w:top w:val="none" w:sz="0" w:space="0" w:color="auto"/>
        <w:left w:val="none" w:sz="0" w:space="0" w:color="auto"/>
        <w:bottom w:val="none" w:sz="0" w:space="0" w:color="auto"/>
        <w:right w:val="none" w:sz="0" w:space="0" w:color="auto"/>
      </w:divBdr>
    </w:div>
    <w:div w:id="624897021">
      <w:bodyDiv w:val="1"/>
      <w:marLeft w:val="0"/>
      <w:marRight w:val="0"/>
      <w:marTop w:val="0"/>
      <w:marBottom w:val="0"/>
      <w:divBdr>
        <w:top w:val="none" w:sz="0" w:space="0" w:color="auto"/>
        <w:left w:val="none" w:sz="0" w:space="0" w:color="auto"/>
        <w:bottom w:val="none" w:sz="0" w:space="0" w:color="auto"/>
        <w:right w:val="none" w:sz="0" w:space="0" w:color="auto"/>
      </w:divBdr>
    </w:div>
    <w:div w:id="625044126">
      <w:bodyDiv w:val="1"/>
      <w:marLeft w:val="0"/>
      <w:marRight w:val="0"/>
      <w:marTop w:val="0"/>
      <w:marBottom w:val="0"/>
      <w:divBdr>
        <w:top w:val="none" w:sz="0" w:space="0" w:color="auto"/>
        <w:left w:val="none" w:sz="0" w:space="0" w:color="auto"/>
        <w:bottom w:val="none" w:sz="0" w:space="0" w:color="auto"/>
        <w:right w:val="none" w:sz="0" w:space="0" w:color="auto"/>
      </w:divBdr>
    </w:div>
    <w:div w:id="646014168">
      <w:bodyDiv w:val="1"/>
      <w:marLeft w:val="0"/>
      <w:marRight w:val="0"/>
      <w:marTop w:val="0"/>
      <w:marBottom w:val="0"/>
      <w:divBdr>
        <w:top w:val="none" w:sz="0" w:space="0" w:color="auto"/>
        <w:left w:val="none" w:sz="0" w:space="0" w:color="auto"/>
        <w:bottom w:val="none" w:sz="0" w:space="0" w:color="auto"/>
        <w:right w:val="none" w:sz="0" w:space="0" w:color="auto"/>
      </w:divBdr>
    </w:div>
    <w:div w:id="678582750">
      <w:bodyDiv w:val="1"/>
      <w:marLeft w:val="0"/>
      <w:marRight w:val="0"/>
      <w:marTop w:val="0"/>
      <w:marBottom w:val="0"/>
      <w:divBdr>
        <w:top w:val="none" w:sz="0" w:space="0" w:color="auto"/>
        <w:left w:val="none" w:sz="0" w:space="0" w:color="auto"/>
        <w:bottom w:val="none" w:sz="0" w:space="0" w:color="auto"/>
        <w:right w:val="none" w:sz="0" w:space="0" w:color="auto"/>
      </w:divBdr>
    </w:div>
    <w:div w:id="687490904">
      <w:bodyDiv w:val="1"/>
      <w:marLeft w:val="0"/>
      <w:marRight w:val="0"/>
      <w:marTop w:val="0"/>
      <w:marBottom w:val="0"/>
      <w:divBdr>
        <w:top w:val="none" w:sz="0" w:space="0" w:color="auto"/>
        <w:left w:val="none" w:sz="0" w:space="0" w:color="auto"/>
        <w:bottom w:val="none" w:sz="0" w:space="0" w:color="auto"/>
        <w:right w:val="none" w:sz="0" w:space="0" w:color="auto"/>
      </w:divBdr>
    </w:div>
    <w:div w:id="693851568">
      <w:bodyDiv w:val="1"/>
      <w:marLeft w:val="0"/>
      <w:marRight w:val="0"/>
      <w:marTop w:val="0"/>
      <w:marBottom w:val="0"/>
      <w:divBdr>
        <w:top w:val="none" w:sz="0" w:space="0" w:color="auto"/>
        <w:left w:val="none" w:sz="0" w:space="0" w:color="auto"/>
        <w:bottom w:val="none" w:sz="0" w:space="0" w:color="auto"/>
        <w:right w:val="none" w:sz="0" w:space="0" w:color="auto"/>
      </w:divBdr>
    </w:div>
    <w:div w:id="701172428">
      <w:bodyDiv w:val="1"/>
      <w:marLeft w:val="0"/>
      <w:marRight w:val="0"/>
      <w:marTop w:val="0"/>
      <w:marBottom w:val="0"/>
      <w:divBdr>
        <w:top w:val="none" w:sz="0" w:space="0" w:color="auto"/>
        <w:left w:val="none" w:sz="0" w:space="0" w:color="auto"/>
        <w:bottom w:val="none" w:sz="0" w:space="0" w:color="auto"/>
        <w:right w:val="none" w:sz="0" w:space="0" w:color="auto"/>
      </w:divBdr>
    </w:div>
    <w:div w:id="701445719">
      <w:bodyDiv w:val="1"/>
      <w:marLeft w:val="0"/>
      <w:marRight w:val="0"/>
      <w:marTop w:val="0"/>
      <w:marBottom w:val="0"/>
      <w:divBdr>
        <w:top w:val="none" w:sz="0" w:space="0" w:color="auto"/>
        <w:left w:val="none" w:sz="0" w:space="0" w:color="auto"/>
        <w:bottom w:val="none" w:sz="0" w:space="0" w:color="auto"/>
        <w:right w:val="none" w:sz="0" w:space="0" w:color="auto"/>
      </w:divBdr>
    </w:div>
    <w:div w:id="706297817">
      <w:bodyDiv w:val="1"/>
      <w:marLeft w:val="0"/>
      <w:marRight w:val="0"/>
      <w:marTop w:val="0"/>
      <w:marBottom w:val="0"/>
      <w:divBdr>
        <w:top w:val="none" w:sz="0" w:space="0" w:color="auto"/>
        <w:left w:val="none" w:sz="0" w:space="0" w:color="auto"/>
        <w:bottom w:val="none" w:sz="0" w:space="0" w:color="auto"/>
        <w:right w:val="none" w:sz="0" w:space="0" w:color="auto"/>
      </w:divBdr>
    </w:div>
    <w:div w:id="720977875">
      <w:bodyDiv w:val="1"/>
      <w:marLeft w:val="0"/>
      <w:marRight w:val="0"/>
      <w:marTop w:val="0"/>
      <w:marBottom w:val="0"/>
      <w:divBdr>
        <w:top w:val="none" w:sz="0" w:space="0" w:color="auto"/>
        <w:left w:val="none" w:sz="0" w:space="0" w:color="auto"/>
        <w:bottom w:val="none" w:sz="0" w:space="0" w:color="auto"/>
        <w:right w:val="none" w:sz="0" w:space="0" w:color="auto"/>
      </w:divBdr>
    </w:div>
    <w:div w:id="722093788">
      <w:bodyDiv w:val="1"/>
      <w:marLeft w:val="0"/>
      <w:marRight w:val="0"/>
      <w:marTop w:val="0"/>
      <w:marBottom w:val="0"/>
      <w:divBdr>
        <w:top w:val="none" w:sz="0" w:space="0" w:color="auto"/>
        <w:left w:val="none" w:sz="0" w:space="0" w:color="auto"/>
        <w:bottom w:val="none" w:sz="0" w:space="0" w:color="auto"/>
        <w:right w:val="none" w:sz="0" w:space="0" w:color="auto"/>
      </w:divBdr>
    </w:div>
    <w:div w:id="726102354">
      <w:bodyDiv w:val="1"/>
      <w:marLeft w:val="0"/>
      <w:marRight w:val="0"/>
      <w:marTop w:val="0"/>
      <w:marBottom w:val="0"/>
      <w:divBdr>
        <w:top w:val="none" w:sz="0" w:space="0" w:color="auto"/>
        <w:left w:val="none" w:sz="0" w:space="0" w:color="auto"/>
        <w:bottom w:val="none" w:sz="0" w:space="0" w:color="auto"/>
        <w:right w:val="none" w:sz="0" w:space="0" w:color="auto"/>
      </w:divBdr>
    </w:div>
    <w:div w:id="726144679">
      <w:bodyDiv w:val="1"/>
      <w:marLeft w:val="0"/>
      <w:marRight w:val="0"/>
      <w:marTop w:val="0"/>
      <w:marBottom w:val="0"/>
      <w:divBdr>
        <w:top w:val="none" w:sz="0" w:space="0" w:color="auto"/>
        <w:left w:val="none" w:sz="0" w:space="0" w:color="auto"/>
        <w:bottom w:val="none" w:sz="0" w:space="0" w:color="auto"/>
        <w:right w:val="none" w:sz="0" w:space="0" w:color="auto"/>
      </w:divBdr>
    </w:div>
    <w:div w:id="734743163">
      <w:bodyDiv w:val="1"/>
      <w:marLeft w:val="0"/>
      <w:marRight w:val="0"/>
      <w:marTop w:val="0"/>
      <w:marBottom w:val="0"/>
      <w:divBdr>
        <w:top w:val="none" w:sz="0" w:space="0" w:color="auto"/>
        <w:left w:val="none" w:sz="0" w:space="0" w:color="auto"/>
        <w:bottom w:val="none" w:sz="0" w:space="0" w:color="auto"/>
        <w:right w:val="none" w:sz="0" w:space="0" w:color="auto"/>
      </w:divBdr>
    </w:div>
    <w:div w:id="755633885">
      <w:bodyDiv w:val="1"/>
      <w:marLeft w:val="0"/>
      <w:marRight w:val="0"/>
      <w:marTop w:val="0"/>
      <w:marBottom w:val="0"/>
      <w:divBdr>
        <w:top w:val="none" w:sz="0" w:space="0" w:color="auto"/>
        <w:left w:val="none" w:sz="0" w:space="0" w:color="auto"/>
        <w:bottom w:val="none" w:sz="0" w:space="0" w:color="auto"/>
        <w:right w:val="none" w:sz="0" w:space="0" w:color="auto"/>
      </w:divBdr>
    </w:div>
    <w:div w:id="761415374">
      <w:bodyDiv w:val="1"/>
      <w:marLeft w:val="0"/>
      <w:marRight w:val="0"/>
      <w:marTop w:val="0"/>
      <w:marBottom w:val="0"/>
      <w:divBdr>
        <w:top w:val="none" w:sz="0" w:space="0" w:color="auto"/>
        <w:left w:val="none" w:sz="0" w:space="0" w:color="auto"/>
        <w:bottom w:val="none" w:sz="0" w:space="0" w:color="auto"/>
        <w:right w:val="none" w:sz="0" w:space="0" w:color="auto"/>
      </w:divBdr>
    </w:div>
    <w:div w:id="777331419">
      <w:bodyDiv w:val="1"/>
      <w:marLeft w:val="0"/>
      <w:marRight w:val="0"/>
      <w:marTop w:val="0"/>
      <w:marBottom w:val="0"/>
      <w:divBdr>
        <w:top w:val="none" w:sz="0" w:space="0" w:color="auto"/>
        <w:left w:val="none" w:sz="0" w:space="0" w:color="auto"/>
        <w:bottom w:val="none" w:sz="0" w:space="0" w:color="auto"/>
        <w:right w:val="none" w:sz="0" w:space="0" w:color="auto"/>
      </w:divBdr>
    </w:div>
    <w:div w:id="778335232">
      <w:bodyDiv w:val="1"/>
      <w:marLeft w:val="0"/>
      <w:marRight w:val="0"/>
      <w:marTop w:val="0"/>
      <w:marBottom w:val="0"/>
      <w:divBdr>
        <w:top w:val="none" w:sz="0" w:space="0" w:color="auto"/>
        <w:left w:val="none" w:sz="0" w:space="0" w:color="auto"/>
        <w:bottom w:val="none" w:sz="0" w:space="0" w:color="auto"/>
        <w:right w:val="none" w:sz="0" w:space="0" w:color="auto"/>
      </w:divBdr>
    </w:div>
    <w:div w:id="785931148">
      <w:bodyDiv w:val="1"/>
      <w:marLeft w:val="0"/>
      <w:marRight w:val="0"/>
      <w:marTop w:val="0"/>
      <w:marBottom w:val="0"/>
      <w:divBdr>
        <w:top w:val="none" w:sz="0" w:space="0" w:color="auto"/>
        <w:left w:val="none" w:sz="0" w:space="0" w:color="auto"/>
        <w:bottom w:val="none" w:sz="0" w:space="0" w:color="auto"/>
        <w:right w:val="none" w:sz="0" w:space="0" w:color="auto"/>
      </w:divBdr>
    </w:div>
    <w:div w:id="793596652">
      <w:bodyDiv w:val="1"/>
      <w:marLeft w:val="0"/>
      <w:marRight w:val="0"/>
      <w:marTop w:val="0"/>
      <w:marBottom w:val="0"/>
      <w:divBdr>
        <w:top w:val="none" w:sz="0" w:space="0" w:color="auto"/>
        <w:left w:val="none" w:sz="0" w:space="0" w:color="auto"/>
        <w:bottom w:val="none" w:sz="0" w:space="0" w:color="auto"/>
        <w:right w:val="none" w:sz="0" w:space="0" w:color="auto"/>
      </w:divBdr>
    </w:div>
    <w:div w:id="800882349">
      <w:bodyDiv w:val="1"/>
      <w:marLeft w:val="0"/>
      <w:marRight w:val="0"/>
      <w:marTop w:val="0"/>
      <w:marBottom w:val="0"/>
      <w:divBdr>
        <w:top w:val="none" w:sz="0" w:space="0" w:color="auto"/>
        <w:left w:val="none" w:sz="0" w:space="0" w:color="auto"/>
        <w:bottom w:val="none" w:sz="0" w:space="0" w:color="auto"/>
        <w:right w:val="none" w:sz="0" w:space="0" w:color="auto"/>
      </w:divBdr>
    </w:div>
    <w:div w:id="805703172">
      <w:bodyDiv w:val="1"/>
      <w:marLeft w:val="0"/>
      <w:marRight w:val="0"/>
      <w:marTop w:val="0"/>
      <w:marBottom w:val="0"/>
      <w:divBdr>
        <w:top w:val="none" w:sz="0" w:space="0" w:color="auto"/>
        <w:left w:val="none" w:sz="0" w:space="0" w:color="auto"/>
        <w:bottom w:val="none" w:sz="0" w:space="0" w:color="auto"/>
        <w:right w:val="none" w:sz="0" w:space="0" w:color="auto"/>
      </w:divBdr>
    </w:div>
    <w:div w:id="809786385">
      <w:bodyDiv w:val="1"/>
      <w:marLeft w:val="0"/>
      <w:marRight w:val="0"/>
      <w:marTop w:val="0"/>
      <w:marBottom w:val="0"/>
      <w:divBdr>
        <w:top w:val="none" w:sz="0" w:space="0" w:color="auto"/>
        <w:left w:val="none" w:sz="0" w:space="0" w:color="auto"/>
        <w:bottom w:val="none" w:sz="0" w:space="0" w:color="auto"/>
        <w:right w:val="none" w:sz="0" w:space="0" w:color="auto"/>
      </w:divBdr>
    </w:div>
    <w:div w:id="821893665">
      <w:bodyDiv w:val="1"/>
      <w:marLeft w:val="0"/>
      <w:marRight w:val="0"/>
      <w:marTop w:val="0"/>
      <w:marBottom w:val="0"/>
      <w:divBdr>
        <w:top w:val="none" w:sz="0" w:space="0" w:color="auto"/>
        <w:left w:val="none" w:sz="0" w:space="0" w:color="auto"/>
        <w:bottom w:val="none" w:sz="0" w:space="0" w:color="auto"/>
        <w:right w:val="none" w:sz="0" w:space="0" w:color="auto"/>
      </w:divBdr>
    </w:div>
    <w:div w:id="843712425">
      <w:bodyDiv w:val="1"/>
      <w:marLeft w:val="0"/>
      <w:marRight w:val="0"/>
      <w:marTop w:val="0"/>
      <w:marBottom w:val="0"/>
      <w:divBdr>
        <w:top w:val="none" w:sz="0" w:space="0" w:color="auto"/>
        <w:left w:val="none" w:sz="0" w:space="0" w:color="auto"/>
        <w:bottom w:val="none" w:sz="0" w:space="0" w:color="auto"/>
        <w:right w:val="none" w:sz="0" w:space="0" w:color="auto"/>
      </w:divBdr>
    </w:div>
    <w:div w:id="880551708">
      <w:bodyDiv w:val="1"/>
      <w:marLeft w:val="0"/>
      <w:marRight w:val="0"/>
      <w:marTop w:val="0"/>
      <w:marBottom w:val="0"/>
      <w:divBdr>
        <w:top w:val="none" w:sz="0" w:space="0" w:color="auto"/>
        <w:left w:val="none" w:sz="0" w:space="0" w:color="auto"/>
        <w:bottom w:val="none" w:sz="0" w:space="0" w:color="auto"/>
        <w:right w:val="none" w:sz="0" w:space="0" w:color="auto"/>
      </w:divBdr>
    </w:div>
    <w:div w:id="881284234">
      <w:bodyDiv w:val="1"/>
      <w:marLeft w:val="0"/>
      <w:marRight w:val="0"/>
      <w:marTop w:val="0"/>
      <w:marBottom w:val="0"/>
      <w:divBdr>
        <w:top w:val="none" w:sz="0" w:space="0" w:color="auto"/>
        <w:left w:val="none" w:sz="0" w:space="0" w:color="auto"/>
        <w:bottom w:val="none" w:sz="0" w:space="0" w:color="auto"/>
        <w:right w:val="none" w:sz="0" w:space="0" w:color="auto"/>
      </w:divBdr>
    </w:div>
    <w:div w:id="885217455">
      <w:bodyDiv w:val="1"/>
      <w:marLeft w:val="0"/>
      <w:marRight w:val="0"/>
      <w:marTop w:val="0"/>
      <w:marBottom w:val="0"/>
      <w:divBdr>
        <w:top w:val="none" w:sz="0" w:space="0" w:color="auto"/>
        <w:left w:val="none" w:sz="0" w:space="0" w:color="auto"/>
        <w:bottom w:val="none" w:sz="0" w:space="0" w:color="auto"/>
        <w:right w:val="none" w:sz="0" w:space="0" w:color="auto"/>
      </w:divBdr>
    </w:div>
    <w:div w:id="887762402">
      <w:bodyDiv w:val="1"/>
      <w:marLeft w:val="0"/>
      <w:marRight w:val="0"/>
      <w:marTop w:val="0"/>
      <w:marBottom w:val="0"/>
      <w:divBdr>
        <w:top w:val="none" w:sz="0" w:space="0" w:color="auto"/>
        <w:left w:val="none" w:sz="0" w:space="0" w:color="auto"/>
        <w:bottom w:val="none" w:sz="0" w:space="0" w:color="auto"/>
        <w:right w:val="none" w:sz="0" w:space="0" w:color="auto"/>
      </w:divBdr>
    </w:div>
    <w:div w:id="896554009">
      <w:bodyDiv w:val="1"/>
      <w:marLeft w:val="0"/>
      <w:marRight w:val="0"/>
      <w:marTop w:val="0"/>
      <w:marBottom w:val="0"/>
      <w:divBdr>
        <w:top w:val="none" w:sz="0" w:space="0" w:color="auto"/>
        <w:left w:val="none" w:sz="0" w:space="0" w:color="auto"/>
        <w:bottom w:val="none" w:sz="0" w:space="0" w:color="auto"/>
        <w:right w:val="none" w:sz="0" w:space="0" w:color="auto"/>
      </w:divBdr>
    </w:div>
    <w:div w:id="902715832">
      <w:bodyDiv w:val="1"/>
      <w:marLeft w:val="0"/>
      <w:marRight w:val="0"/>
      <w:marTop w:val="0"/>
      <w:marBottom w:val="0"/>
      <w:divBdr>
        <w:top w:val="none" w:sz="0" w:space="0" w:color="auto"/>
        <w:left w:val="none" w:sz="0" w:space="0" w:color="auto"/>
        <w:bottom w:val="none" w:sz="0" w:space="0" w:color="auto"/>
        <w:right w:val="none" w:sz="0" w:space="0" w:color="auto"/>
      </w:divBdr>
    </w:div>
    <w:div w:id="920023704">
      <w:bodyDiv w:val="1"/>
      <w:marLeft w:val="0"/>
      <w:marRight w:val="0"/>
      <w:marTop w:val="0"/>
      <w:marBottom w:val="0"/>
      <w:divBdr>
        <w:top w:val="none" w:sz="0" w:space="0" w:color="auto"/>
        <w:left w:val="none" w:sz="0" w:space="0" w:color="auto"/>
        <w:bottom w:val="none" w:sz="0" w:space="0" w:color="auto"/>
        <w:right w:val="none" w:sz="0" w:space="0" w:color="auto"/>
      </w:divBdr>
    </w:div>
    <w:div w:id="929773218">
      <w:bodyDiv w:val="1"/>
      <w:marLeft w:val="0"/>
      <w:marRight w:val="0"/>
      <w:marTop w:val="0"/>
      <w:marBottom w:val="0"/>
      <w:divBdr>
        <w:top w:val="none" w:sz="0" w:space="0" w:color="auto"/>
        <w:left w:val="none" w:sz="0" w:space="0" w:color="auto"/>
        <w:bottom w:val="none" w:sz="0" w:space="0" w:color="auto"/>
        <w:right w:val="none" w:sz="0" w:space="0" w:color="auto"/>
      </w:divBdr>
    </w:div>
    <w:div w:id="945966237">
      <w:bodyDiv w:val="1"/>
      <w:marLeft w:val="0"/>
      <w:marRight w:val="0"/>
      <w:marTop w:val="0"/>
      <w:marBottom w:val="0"/>
      <w:divBdr>
        <w:top w:val="none" w:sz="0" w:space="0" w:color="auto"/>
        <w:left w:val="none" w:sz="0" w:space="0" w:color="auto"/>
        <w:bottom w:val="none" w:sz="0" w:space="0" w:color="auto"/>
        <w:right w:val="none" w:sz="0" w:space="0" w:color="auto"/>
      </w:divBdr>
    </w:div>
    <w:div w:id="947935104">
      <w:bodyDiv w:val="1"/>
      <w:marLeft w:val="0"/>
      <w:marRight w:val="0"/>
      <w:marTop w:val="0"/>
      <w:marBottom w:val="0"/>
      <w:divBdr>
        <w:top w:val="none" w:sz="0" w:space="0" w:color="auto"/>
        <w:left w:val="none" w:sz="0" w:space="0" w:color="auto"/>
        <w:bottom w:val="none" w:sz="0" w:space="0" w:color="auto"/>
        <w:right w:val="none" w:sz="0" w:space="0" w:color="auto"/>
      </w:divBdr>
    </w:div>
    <w:div w:id="958343388">
      <w:bodyDiv w:val="1"/>
      <w:marLeft w:val="0"/>
      <w:marRight w:val="0"/>
      <w:marTop w:val="0"/>
      <w:marBottom w:val="0"/>
      <w:divBdr>
        <w:top w:val="none" w:sz="0" w:space="0" w:color="auto"/>
        <w:left w:val="none" w:sz="0" w:space="0" w:color="auto"/>
        <w:bottom w:val="none" w:sz="0" w:space="0" w:color="auto"/>
        <w:right w:val="none" w:sz="0" w:space="0" w:color="auto"/>
      </w:divBdr>
    </w:div>
    <w:div w:id="966467651">
      <w:bodyDiv w:val="1"/>
      <w:marLeft w:val="0"/>
      <w:marRight w:val="0"/>
      <w:marTop w:val="0"/>
      <w:marBottom w:val="0"/>
      <w:divBdr>
        <w:top w:val="none" w:sz="0" w:space="0" w:color="auto"/>
        <w:left w:val="none" w:sz="0" w:space="0" w:color="auto"/>
        <w:bottom w:val="none" w:sz="0" w:space="0" w:color="auto"/>
        <w:right w:val="none" w:sz="0" w:space="0" w:color="auto"/>
      </w:divBdr>
    </w:div>
    <w:div w:id="980958745">
      <w:bodyDiv w:val="1"/>
      <w:marLeft w:val="0"/>
      <w:marRight w:val="0"/>
      <w:marTop w:val="0"/>
      <w:marBottom w:val="0"/>
      <w:divBdr>
        <w:top w:val="none" w:sz="0" w:space="0" w:color="auto"/>
        <w:left w:val="none" w:sz="0" w:space="0" w:color="auto"/>
        <w:bottom w:val="none" w:sz="0" w:space="0" w:color="auto"/>
        <w:right w:val="none" w:sz="0" w:space="0" w:color="auto"/>
      </w:divBdr>
    </w:div>
    <w:div w:id="985162123">
      <w:bodyDiv w:val="1"/>
      <w:marLeft w:val="0"/>
      <w:marRight w:val="0"/>
      <w:marTop w:val="0"/>
      <w:marBottom w:val="0"/>
      <w:divBdr>
        <w:top w:val="none" w:sz="0" w:space="0" w:color="auto"/>
        <w:left w:val="none" w:sz="0" w:space="0" w:color="auto"/>
        <w:bottom w:val="none" w:sz="0" w:space="0" w:color="auto"/>
        <w:right w:val="none" w:sz="0" w:space="0" w:color="auto"/>
      </w:divBdr>
    </w:div>
    <w:div w:id="1019039799">
      <w:bodyDiv w:val="1"/>
      <w:marLeft w:val="0"/>
      <w:marRight w:val="0"/>
      <w:marTop w:val="0"/>
      <w:marBottom w:val="0"/>
      <w:divBdr>
        <w:top w:val="none" w:sz="0" w:space="0" w:color="auto"/>
        <w:left w:val="none" w:sz="0" w:space="0" w:color="auto"/>
        <w:bottom w:val="none" w:sz="0" w:space="0" w:color="auto"/>
        <w:right w:val="none" w:sz="0" w:space="0" w:color="auto"/>
      </w:divBdr>
    </w:div>
    <w:div w:id="1025250552">
      <w:bodyDiv w:val="1"/>
      <w:marLeft w:val="0"/>
      <w:marRight w:val="0"/>
      <w:marTop w:val="0"/>
      <w:marBottom w:val="0"/>
      <w:divBdr>
        <w:top w:val="none" w:sz="0" w:space="0" w:color="auto"/>
        <w:left w:val="none" w:sz="0" w:space="0" w:color="auto"/>
        <w:bottom w:val="none" w:sz="0" w:space="0" w:color="auto"/>
        <w:right w:val="none" w:sz="0" w:space="0" w:color="auto"/>
      </w:divBdr>
    </w:div>
    <w:div w:id="1026104441">
      <w:bodyDiv w:val="1"/>
      <w:marLeft w:val="0"/>
      <w:marRight w:val="0"/>
      <w:marTop w:val="0"/>
      <w:marBottom w:val="0"/>
      <w:divBdr>
        <w:top w:val="none" w:sz="0" w:space="0" w:color="auto"/>
        <w:left w:val="none" w:sz="0" w:space="0" w:color="auto"/>
        <w:bottom w:val="none" w:sz="0" w:space="0" w:color="auto"/>
        <w:right w:val="none" w:sz="0" w:space="0" w:color="auto"/>
      </w:divBdr>
    </w:div>
    <w:div w:id="1035275040">
      <w:bodyDiv w:val="1"/>
      <w:marLeft w:val="0"/>
      <w:marRight w:val="0"/>
      <w:marTop w:val="0"/>
      <w:marBottom w:val="0"/>
      <w:divBdr>
        <w:top w:val="none" w:sz="0" w:space="0" w:color="auto"/>
        <w:left w:val="none" w:sz="0" w:space="0" w:color="auto"/>
        <w:bottom w:val="none" w:sz="0" w:space="0" w:color="auto"/>
        <w:right w:val="none" w:sz="0" w:space="0" w:color="auto"/>
      </w:divBdr>
    </w:div>
    <w:div w:id="1044332525">
      <w:bodyDiv w:val="1"/>
      <w:marLeft w:val="0"/>
      <w:marRight w:val="0"/>
      <w:marTop w:val="0"/>
      <w:marBottom w:val="0"/>
      <w:divBdr>
        <w:top w:val="none" w:sz="0" w:space="0" w:color="auto"/>
        <w:left w:val="none" w:sz="0" w:space="0" w:color="auto"/>
        <w:bottom w:val="none" w:sz="0" w:space="0" w:color="auto"/>
        <w:right w:val="none" w:sz="0" w:space="0" w:color="auto"/>
      </w:divBdr>
    </w:div>
    <w:div w:id="1052383380">
      <w:bodyDiv w:val="1"/>
      <w:marLeft w:val="0"/>
      <w:marRight w:val="0"/>
      <w:marTop w:val="0"/>
      <w:marBottom w:val="0"/>
      <w:divBdr>
        <w:top w:val="none" w:sz="0" w:space="0" w:color="auto"/>
        <w:left w:val="none" w:sz="0" w:space="0" w:color="auto"/>
        <w:bottom w:val="none" w:sz="0" w:space="0" w:color="auto"/>
        <w:right w:val="none" w:sz="0" w:space="0" w:color="auto"/>
      </w:divBdr>
    </w:div>
    <w:div w:id="1059129708">
      <w:bodyDiv w:val="1"/>
      <w:marLeft w:val="0"/>
      <w:marRight w:val="0"/>
      <w:marTop w:val="0"/>
      <w:marBottom w:val="0"/>
      <w:divBdr>
        <w:top w:val="none" w:sz="0" w:space="0" w:color="auto"/>
        <w:left w:val="none" w:sz="0" w:space="0" w:color="auto"/>
        <w:bottom w:val="none" w:sz="0" w:space="0" w:color="auto"/>
        <w:right w:val="none" w:sz="0" w:space="0" w:color="auto"/>
      </w:divBdr>
    </w:div>
    <w:div w:id="1065878228">
      <w:bodyDiv w:val="1"/>
      <w:marLeft w:val="0"/>
      <w:marRight w:val="0"/>
      <w:marTop w:val="0"/>
      <w:marBottom w:val="0"/>
      <w:divBdr>
        <w:top w:val="none" w:sz="0" w:space="0" w:color="auto"/>
        <w:left w:val="none" w:sz="0" w:space="0" w:color="auto"/>
        <w:bottom w:val="none" w:sz="0" w:space="0" w:color="auto"/>
        <w:right w:val="none" w:sz="0" w:space="0" w:color="auto"/>
      </w:divBdr>
    </w:div>
    <w:div w:id="1075274105">
      <w:bodyDiv w:val="1"/>
      <w:marLeft w:val="0"/>
      <w:marRight w:val="0"/>
      <w:marTop w:val="0"/>
      <w:marBottom w:val="0"/>
      <w:divBdr>
        <w:top w:val="none" w:sz="0" w:space="0" w:color="auto"/>
        <w:left w:val="none" w:sz="0" w:space="0" w:color="auto"/>
        <w:bottom w:val="none" w:sz="0" w:space="0" w:color="auto"/>
        <w:right w:val="none" w:sz="0" w:space="0" w:color="auto"/>
      </w:divBdr>
    </w:div>
    <w:div w:id="1076511879">
      <w:bodyDiv w:val="1"/>
      <w:marLeft w:val="0"/>
      <w:marRight w:val="0"/>
      <w:marTop w:val="0"/>
      <w:marBottom w:val="0"/>
      <w:divBdr>
        <w:top w:val="none" w:sz="0" w:space="0" w:color="auto"/>
        <w:left w:val="none" w:sz="0" w:space="0" w:color="auto"/>
        <w:bottom w:val="none" w:sz="0" w:space="0" w:color="auto"/>
        <w:right w:val="none" w:sz="0" w:space="0" w:color="auto"/>
      </w:divBdr>
    </w:div>
    <w:div w:id="1096638127">
      <w:bodyDiv w:val="1"/>
      <w:marLeft w:val="0"/>
      <w:marRight w:val="0"/>
      <w:marTop w:val="0"/>
      <w:marBottom w:val="0"/>
      <w:divBdr>
        <w:top w:val="none" w:sz="0" w:space="0" w:color="auto"/>
        <w:left w:val="none" w:sz="0" w:space="0" w:color="auto"/>
        <w:bottom w:val="none" w:sz="0" w:space="0" w:color="auto"/>
        <w:right w:val="none" w:sz="0" w:space="0" w:color="auto"/>
      </w:divBdr>
    </w:div>
    <w:div w:id="1106079645">
      <w:bodyDiv w:val="1"/>
      <w:marLeft w:val="0"/>
      <w:marRight w:val="0"/>
      <w:marTop w:val="0"/>
      <w:marBottom w:val="0"/>
      <w:divBdr>
        <w:top w:val="none" w:sz="0" w:space="0" w:color="auto"/>
        <w:left w:val="none" w:sz="0" w:space="0" w:color="auto"/>
        <w:bottom w:val="none" w:sz="0" w:space="0" w:color="auto"/>
        <w:right w:val="none" w:sz="0" w:space="0" w:color="auto"/>
      </w:divBdr>
    </w:div>
    <w:div w:id="1114325531">
      <w:bodyDiv w:val="1"/>
      <w:marLeft w:val="0"/>
      <w:marRight w:val="0"/>
      <w:marTop w:val="0"/>
      <w:marBottom w:val="0"/>
      <w:divBdr>
        <w:top w:val="none" w:sz="0" w:space="0" w:color="auto"/>
        <w:left w:val="none" w:sz="0" w:space="0" w:color="auto"/>
        <w:bottom w:val="none" w:sz="0" w:space="0" w:color="auto"/>
        <w:right w:val="none" w:sz="0" w:space="0" w:color="auto"/>
      </w:divBdr>
    </w:div>
    <w:div w:id="1116144625">
      <w:bodyDiv w:val="1"/>
      <w:marLeft w:val="0"/>
      <w:marRight w:val="0"/>
      <w:marTop w:val="0"/>
      <w:marBottom w:val="0"/>
      <w:divBdr>
        <w:top w:val="none" w:sz="0" w:space="0" w:color="auto"/>
        <w:left w:val="none" w:sz="0" w:space="0" w:color="auto"/>
        <w:bottom w:val="none" w:sz="0" w:space="0" w:color="auto"/>
        <w:right w:val="none" w:sz="0" w:space="0" w:color="auto"/>
      </w:divBdr>
    </w:div>
    <w:div w:id="1162509238">
      <w:bodyDiv w:val="1"/>
      <w:marLeft w:val="0"/>
      <w:marRight w:val="0"/>
      <w:marTop w:val="0"/>
      <w:marBottom w:val="0"/>
      <w:divBdr>
        <w:top w:val="none" w:sz="0" w:space="0" w:color="auto"/>
        <w:left w:val="none" w:sz="0" w:space="0" w:color="auto"/>
        <w:bottom w:val="none" w:sz="0" w:space="0" w:color="auto"/>
        <w:right w:val="none" w:sz="0" w:space="0" w:color="auto"/>
      </w:divBdr>
    </w:div>
    <w:div w:id="1164205164">
      <w:bodyDiv w:val="1"/>
      <w:marLeft w:val="0"/>
      <w:marRight w:val="0"/>
      <w:marTop w:val="0"/>
      <w:marBottom w:val="0"/>
      <w:divBdr>
        <w:top w:val="none" w:sz="0" w:space="0" w:color="auto"/>
        <w:left w:val="none" w:sz="0" w:space="0" w:color="auto"/>
        <w:bottom w:val="none" w:sz="0" w:space="0" w:color="auto"/>
        <w:right w:val="none" w:sz="0" w:space="0" w:color="auto"/>
      </w:divBdr>
    </w:div>
    <w:div w:id="1175341172">
      <w:bodyDiv w:val="1"/>
      <w:marLeft w:val="0"/>
      <w:marRight w:val="0"/>
      <w:marTop w:val="0"/>
      <w:marBottom w:val="0"/>
      <w:divBdr>
        <w:top w:val="none" w:sz="0" w:space="0" w:color="auto"/>
        <w:left w:val="none" w:sz="0" w:space="0" w:color="auto"/>
        <w:bottom w:val="none" w:sz="0" w:space="0" w:color="auto"/>
        <w:right w:val="none" w:sz="0" w:space="0" w:color="auto"/>
      </w:divBdr>
    </w:div>
    <w:div w:id="1178080358">
      <w:bodyDiv w:val="1"/>
      <w:marLeft w:val="0"/>
      <w:marRight w:val="0"/>
      <w:marTop w:val="0"/>
      <w:marBottom w:val="0"/>
      <w:divBdr>
        <w:top w:val="none" w:sz="0" w:space="0" w:color="auto"/>
        <w:left w:val="none" w:sz="0" w:space="0" w:color="auto"/>
        <w:bottom w:val="none" w:sz="0" w:space="0" w:color="auto"/>
        <w:right w:val="none" w:sz="0" w:space="0" w:color="auto"/>
      </w:divBdr>
    </w:div>
    <w:div w:id="1205217309">
      <w:bodyDiv w:val="1"/>
      <w:marLeft w:val="0"/>
      <w:marRight w:val="0"/>
      <w:marTop w:val="0"/>
      <w:marBottom w:val="0"/>
      <w:divBdr>
        <w:top w:val="none" w:sz="0" w:space="0" w:color="auto"/>
        <w:left w:val="none" w:sz="0" w:space="0" w:color="auto"/>
        <w:bottom w:val="none" w:sz="0" w:space="0" w:color="auto"/>
        <w:right w:val="none" w:sz="0" w:space="0" w:color="auto"/>
      </w:divBdr>
    </w:div>
    <w:div w:id="1210385518">
      <w:bodyDiv w:val="1"/>
      <w:marLeft w:val="0"/>
      <w:marRight w:val="0"/>
      <w:marTop w:val="0"/>
      <w:marBottom w:val="0"/>
      <w:divBdr>
        <w:top w:val="none" w:sz="0" w:space="0" w:color="auto"/>
        <w:left w:val="none" w:sz="0" w:space="0" w:color="auto"/>
        <w:bottom w:val="none" w:sz="0" w:space="0" w:color="auto"/>
        <w:right w:val="none" w:sz="0" w:space="0" w:color="auto"/>
      </w:divBdr>
    </w:div>
    <w:div w:id="1213926966">
      <w:bodyDiv w:val="1"/>
      <w:marLeft w:val="0"/>
      <w:marRight w:val="0"/>
      <w:marTop w:val="0"/>
      <w:marBottom w:val="0"/>
      <w:divBdr>
        <w:top w:val="none" w:sz="0" w:space="0" w:color="auto"/>
        <w:left w:val="none" w:sz="0" w:space="0" w:color="auto"/>
        <w:bottom w:val="none" w:sz="0" w:space="0" w:color="auto"/>
        <w:right w:val="none" w:sz="0" w:space="0" w:color="auto"/>
      </w:divBdr>
    </w:div>
    <w:div w:id="1214997268">
      <w:bodyDiv w:val="1"/>
      <w:marLeft w:val="0"/>
      <w:marRight w:val="0"/>
      <w:marTop w:val="0"/>
      <w:marBottom w:val="0"/>
      <w:divBdr>
        <w:top w:val="none" w:sz="0" w:space="0" w:color="auto"/>
        <w:left w:val="none" w:sz="0" w:space="0" w:color="auto"/>
        <w:bottom w:val="none" w:sz="0" w:space="0" w:color="auto"/>
        <w:right w:val="none" w:sz="0" w:space="0" w:color="auto"/>
      </w:divBdr>
    </w:div>
    <w:div w:id="1217279098">
      <w:bodyDiv w:val="1"/>
      <w:marLeft w:val="0"/>
      <w:marRight w:val="0"/>
      <w:marTop w:val="0"/>
      <w:marBottom w:val="0"/>
      <w:divBdr>
        <w:top w:val="none" w:sz="0" w:space="0" w:color="auto"/>
        <w:left w:val="none" w:sz="0" w:space="0" w:color="auto"/>
        <w:bottom w:val="none" w:sz="0" w:space="0" w:color="auto"/>
        <w:right w:val="none" w:sz="0" w:space="0" w:color="auto"/>
      </w:divBdr>
    </w:div>
    <w:div w:id="1227759963">
      <w:bodyDiv w:val="1"/>
      <w:marLeft w:val="0"/>
      <w:marRight w:val="0"/>
      <w:marTop w:val="0"/>
      <w:marBottom w:val="0"/>
      <w:divBdr>
        <w:top w:val="none" w:sz="0" w:space="0" w:color="auto"/>
        <w:left w:val="none" w:sz="0" w:space="0" w:color="auto"/>
        <w:bottom w:val="none" w:sz="0" w:space="0" w:color="auto"/>
        <w:right w:val="none" w:sz="0" w:space="0" w:color="auto"/>
      </w:divBdr>
    </w:div>
    <w:div w:id="1235359035">
      <w:bodyDiv w:val="1"/>
      <w:marLeft w:val="0"/>
      <w:marRight w:val="0"/>
      <w:marTop w:val="0"/>
      <w:marBottom w:val="0"/>
      <w:divBdr>
        <w:top w:val="none" w:sz="0" w:space="0" w:color="auto"/>
        <w:left w:val="none" w:sz="0" w:space="0" w:color="auto"/>
        <w:bottom w:val="none" w:sz="0" w:space="0" w:color="auto"/>
        <w:right w:val="none" w:sz="0" w:space="0" w:color="auto"/>
      </w:divBdr>
    </w:div>
    <w:div w:id="1244484160">
      <w:bodyDiv w:val="1"/>
      <w:marLeft w:val="0"/>
      <w:marRight w:val="0"/>
      <w:marTop w:val="0"/>
      <w:marBottom w:val="0"/>
      <w:divBdr>
        <w:top w:val="none" w:sz="0" w:space="0" w:color="auto"/>
        <w:left w:val="none" w:sz="0" w:space="0" w:color="auto"/>
        <w:bottom w:val="none" w:sz="0" w:space="0" w:color="auto"/>
        <w:right w:val="none" w:sz="0" w:space="0" w:color="auto"/>
      </w:divBdr>
    </w:div>
    <w:div w:id="1248927370">
      <w:bodyDiv w:val="1"/>
      <w:marLeft w:val="0"/>
      <w:marRight w:val="0"/>
      <w:marTop w:val="0"/>
      <w:marBottom w:val="0"/>
      <w:divBdr>
        <w:top w:val="none" w:sz="0" w:space="0" w:color="auto"/>
        <w:left w:val="none" w:sz="0" w:space="0" w:color="auto"/>
        <w:bottom w:val="none" w:sz="0" w:space="0" w:color="auto"/>
        <w:right w:val="none" w:sz="0" w:space="0" w:color="auto"/>
      </w:divBdr>
    </w:div>
    <w:div w:id="1253053463">
      <w:bodyDiv w:val="1"/>
      <w:marLeft w:val="0"/>
      <w:marRight w:val="0"/>
      <w:marTop w:val="0"/>
      <w:marBottom w:val="0"/>
      <w:divBdr>
        <w:top w:val="none" w:sz="0" w:space="0" w:color="auto"/>
        <w:left w:val="none" w:sz="0" w:space="0" w:color="auto"/>
        <w:bottom w:val="none" w:sz="0" w:space="0" w:color="auto"/>
        <w:right w:val="none" w:sz="0" w:space="0" w:color="auto"/>
      </w:divBdr>
    </w:div>
    <w:div w:id="1266184671">
      <w:bodyDiv w:val="1"/>
      <w:marLeft w:val="0"/>
      <w:marRight w:val="0"/>
      <w:marTop w:val="0"/>
      <w:marBottom w:val="0"/>
      <w:divBdr>
        <w:top w:val="none" w:sz="0" w:space="0" w:color="auto"/>
        <w:left w:val="none" w:sz="0" w:space="0" w:color="auto"/>
        <w:bottom w:val="none" w:sz="0" w:space="0" w:color="auto"/>
        <w:right w:val="none" w:sz="0" w:space="0" w:color="auto"/>
      </w:divBdr>
    </w:div>
    <w:div w:id="1266771455">
      <w:bodyDiv w:val="1"/>
      <w:marLeft w:val="0"/>
      <w:marRight w:val="0"/>
      <w:marTop w:val="0"/>
      <w:marBottom w:val="0"/>
      <w:divBdr>
        <w:top w:val="none" w:sz="0" w:space="0" w:color="auto"/>
        <w:left w:val="none" w:sz="0" w:space="0" w:color="auto"/>
        <w:bottom w:val="none" w:sz="0" w:space="0" w:color="auto"/>
        <w:right w:val="none" w:sz="0" w:space="0" w:color="auto"/>
      </w:divBdr>
    </w:div>
    <w:div w:id="1270770853">
      <w:bodyDiv w:val="1"/>
      <w:marLeft w:val="0"/>
      <w:marRight w:val="0"/>
      <w:marTop w:val="0"/>
      <w:marBottom w:val="0"/>
      <w:divBdr>
        <w:top w:val="none" w:sz="0" w:space="0" w:color="auto"/>
        <w:left w:val="none" w:sz="0" w:space="0" w:color="auto"/>
        <w:bottom w:val="none" w:sz="0" w:space="0" w:color="auto"/>
        <w:right w:val="none" w:sz="0" w:space="0" w:color="auto"/>
      </w:divBdr>
    </w:div>
    <w:div w:id="1273243410">
      <w:bodyDiv w:val="1"/>
      <w:marLeft w:val="0"/>
      <w:marRight w:val="0"/>
      <w:marTop w:val="0"/>
      <w:marBottom w:val="0"/>
      <w:divBdr>
        <w:top w:val="none" w:sz="0" w:space="0" w:color="auto"/>
        <w:left w:val="none" w:sz="0" w:space="0" w:color="auto"/>
        <w:bottom w:val="none" w:sz="0" w:space="0" w:color="auto"/>
        <w:right w:val="none" w:sz="0" w:space="0" w:color="auto"/>
      </w:divBdr>
    </w:div>
    <w:div w:id="1276059503">
      <w:bodyDiv w:val="1"/>
      <w:marLeft w:val="0"/>
      <w:marRight w:val="0"/>
      <w:marTop w:val="0"/>
      <w:marBottom w:val="0"/>
      <w:divBdr>
        <w:top w:val="none" w:sz="0" w:space="0" w:color="auto"/>
        <w:left w:val="none" w:sz="0" w:space="0" w:color="auto"/>
        <w:bottom w:val="none" w:sz="0" w:space="0" w:color="auto"/>
        <w:right w:val="none" w:sz="0" w:space="0" w:color="auto"/>
      </w:divBdr>
    </w:div>
    <w:div w:id="1289314978">
      <w:bodyDiv w:val="1"/>
      <w:marLeft w:val="0"/>
      <w:marRight w:val="0"/>
      <w:marTop w:val="0"/>
      <w:marBottom w:val="0"/>
      <w:divBdr>
        <w:top w:val="none" w:sz="0" w:space="0" w:color="auto"/>
        <w:left w:val="none" w:sz="0" w:space="0" w:color="auto"/>
        <w:bottom w:val="none" w:sz="0" w:space="0" w:color="auto"/>
        <w:right w:val="none" w:sz="0" w:space="0" w:color="auto"/>
      </w:divBdr>
    </w:div>
    <w:div w:id="1289825146">
      <w:bodyDiv w:val="1"/>
      <w:marLeft w:val="0"/>
      <w:marRight w:val="0"/>
      <w:marTop w:val="0"/>
      <w:marBottom w:val="0"/>
      <w:divBdr>
        <w:top w:val="none" w:sz="0" w:space="0" w:color="auto"/>
        <w:left w:val="none" w:sz="0" w:space="0" w:color="auto"/>
        <w:bottom w:val="none" w:sz="0" w:space="0" w:color="auto"/>
        <w:right w:val="none" w:sz="0" w:space="0" w:color="auto"/>
      </w:divBdr>
    </w:div>
    <w:div w:id="1294753642">
      <w:bodyDiv w:val="1"/>
      <w:marLeft w:val="0"/>
      <w:marRight w:val="0"/>
      <w:marTop w:val="0"/>
      <w:marBottom w:val="0"/>
      <w:divBdr>
        <w:top w:val="none" w:sz="0" w:space="0" w:color="auto"/>
        <w:left w:val="none" w:sz="0" w:space="0" w:color="auto"/>
        <w:bottom w:val="none" w:sz="0" w:space="0" w:color="auto"/>
        <w:right w:val="none" w:sz="0" w:space="0" w:color="auto"/>
      </w:divBdr>
    </w:div>
    <w:div w:id="1298293048">
      <w:bodyDiv w:val="1"/>
      <w:marLeft w:val="0"/>
      <w:marRight w:val="0"/>
      <w:marTop w:val="0"/>
      <w:marBottom w:val="0"/>
      <w:divBdr>
        <w:top w:val="none" w:sz="0" w:space="0" w:color="auto"/>
        <w:left w:val="none" w:sz="0" w:space="0" w:color="auto"/>
        <w:bottom w:val="none" w:sz="0" w:space="0" w:color="auto"/>
        <w:right w:val="none" w:sz="0" w:space="0" w:color="auto"/>
      </w:divBdr>
    </w:div>
    <w:div w:id="1300723030">
      <w:bodyDiv w:val="1"/>
      <w:marLeft w:val="0"/>
      <w:marRight w:val="0"/>
      <w:marTop w:val="0"/>
      <w:marBottom w:val="0"/>
      <w:divBdr>
        <w:top w:val="none" w:sz="0" w:space="0" w:color="auto"/>
        <w:left w:val="none" w:sz="0" w:space="0" w:color="auto"/>
        <w:bottom w:val="none" w:sz="0" w:space="0" w:color="auto"/>
        <w:right w:val="none" w:sz="0" w:space="0" w:color="auto"/>
      </w:divBdr>
    </w:div>
    <w:div w:id="1324818853">
      <w:bodyDiv w:val="1"/>
      <w:marLeft w:val="0"/>
      <w:marRight w:val="0"/>
      <w:marTop w:val="0"/>
      <w:marBottom w:val="0"/>
      <w:divBdr>
        <w:top w:val="none" w:sz="0" w:space="0" w:color="auto"/>
        <w:left w:val="none" w:sz="0" w:space="0" w:color="auto"/>
        <w:bottom w:val="none" w:sz="0" w:space="0" w:color="auto"/>
        <w:right w:val="none" w:sz="0" w:space="0" w:color="auto"/>
      </w:divBdr>
    </w:div>
    <w:div w:id="1329406494">
      <w:bodyDiv w:val="1"/>
      <w:marLeft w:val="0"/>
      <w:marRight w:val="0"/>
      <w:marTop w:val="0"/>
      <w:marBottom w:val="0"/>
      <w:divBdr>
        <w:top w:val="none" w:sz="0" w:space="0" w:color="auto"/>
        <w:left w:val="none" w:sz="0" w:space="0" w:color="auto"/>
        <w:bottom w:val="none" w:sz="0" w:space="0" w:color="auto"/>
        <w:right w:val="none" w:sz="0" w:space="0" w:color="auto"/>
      </w:divBdr>
    </w:div>
    <w:div w:id="1339383786">
      <w:bodyDiv w:val="1"/>
      <w:marLeft w:val="0"/>
      <w:marRight w:val="0"/>
      <w:marTop w:val="0"/>
      <w:marBottom w:val="0"/>
      <w:divBdr>
        <w:top w:val="none" w:sz="0" w:space="0" w:color="auto"/>
        <w:left w:val="none" w:sz="0" w:space="0" w:color="auto"/>
        <w:bottom w:val="none" w:sz="0" w:space="0" w:color="auto"/>
        <w:right w:val="none" w:sz="0" w:space="0" w:color="auto"/>
      </w:divBdr>
    </w:div>
    <w:div w:id="1342856313">
      <w:bodyDiv w:val="1"/>
      <w:marLeft w:val="0"/>
      <w:marRight w:val="0"/>
      <w:marTop w:val="0"/>
      <w:marBottom w:val="0"/>
      <w:divBdr>
        <w:top w:val="none" w:sz="0" w:space="0" w:color="auto"/>
        <w:left w:val="none" w:sz="0" w:space="0" w:color="auto"/>
        <w:bottom w:val="none" w:sz="0" w:space="0" w:color="auto"/>
        <w:right w:val="none" w:sz="0" w:space="0" w:color="auto"/>
      </w:divBdr>
    </w:div>
    <w:div w:id="1346979337">
      <w:bodyDiv w:val="1"/>
      <w:marLeft w:val="0"/>
      <w:marRight w:val="0"/>
      <w:marTop w:val="0"/>
      <w:marBottom w:val="0"/>
      <w:divBdr>
        <w:top w:val="none" w:sz="0" w:space="0" w:color="auto"/>
        <w:left w:val="none" w:sz="0" w:space="0" w:color="auto"/>
        <w:bottom w:val="none" w:sz="0" w:space="0" w:color="auto"/>
        <w:right w:val="none" w:sz="0" w:space="0" w:color="auto"/>
      </w:divBdr>
    </w:div>
    <w:div w:id="1361469054">
      <w:bodyDiv w:val="1"/>
      <w:marLeft w:val="0"/>
      <w:marRight w:val="0"/>
      <w:marTop w:val="0"/>
      <w:marBottom w:val="0"/>
      <w:divBdr>
        <w:top w:val="none" w:sz="0" w:space="0" w:color="auto"/>
        <w:left w:val="none" w:sz="0" w:space="0" w:color="auto"/>
        <w:bottom w:val="none" w:sz="0" w:space="0" w:color="auto"/>
        <w:right w:val="none" w:sz="0" w:space="0" w:color="auto"/>
      </w:divBdr>
    </w:div>
    <w:div w:id="1377924790">
      <w:bodyDiv w:val="1"/>
      <w:marLeft w:val="0"/>
      <w:marRight w:val="0"/>
      <w:marTop w:val="0"/>
      <w:marBottom w:val="0"/>
      <w:divBdr>
        <w:top w:val="none" w:sz="0" w:space="0" w:color="auto"/>
        <w:left w:val="none" w:sz="0" w:space="0" w:color="auto"/>
        <w:bottom w:val="none" w:sz="0" w:space="0" w:color="auto"/>
        <w:right w:val="none" w:sz="0" w:space="0" w:color="auto"/>
      </w:divBdr>
    </w:div>
    <w:div w:id="1377966472">
      <w:bodyDiv w:val="1"/>
      <w:marLeft w:val="0"/>
      <w:marRight w:val="0"/>
      <w:marTop w:val="0"/>
      <w:marBottom w:val="0"/>
      <w:divBdr>
        <w:top w:val="none" w:sz="0" w:space="0" w:color="auto"/>
        <w:left w:val="none" w:sz="0" w:space="0" w:color="auto"/>
        <w:bottom w:val="none" w:sz="0" w:space="0" w:color="auto"/>
        <w:right w:val="none" w:sz="0" w:space="0" w:color="auto"/>
      </w:divBdr>
    </w:div>
    <w:div w:id="1381632285">
      <w:bodyDiv w:val="1"/>
      <w:marLeft w:val="0"/>
      <w:marRight w:val="0"/>
      <w:marTop w:val="0"/>
      <w:marBottom w:val="0"/>
      <w:divBdr>
        <w:top w:val="none" w:sz="0" w:space="0" w:color="auto"/>
        <w:left w:val="none" w:sz="0" w:space="0" w:color="auto"/>
        <w:bottom w:val="none" w:sz="0" w:space="0" w:color="auto"/>
        <w:right w:val="none" w:sz="0" w:space="0" w:color="auto"/>
      </w:divBdr>
    </w:div>
    <w:div w:id="1389455574">
      <w:bodyDiv w:val="1"/>
      <w:marLeft w:val="0"/>
      <w:marRight w:val="0"/>
      <w:marTop w:val="0"/>
      <w:marBottom w:val="0"/>
      <w:divBdr>
        <w:top w:val="none" w:sz="0" w:space="0" w:color="auto"/>
        <w:left w:val="none" w:sz="0" w:space="0" w:color="auto"/>
        <w:bottom w:val="none" w:sz="0" w:space="0" w:color="auto"/>
        <w:right w:val="none" w:sz="0" w:space="0" w:color="auto"/>
      </w:divBdr>
    </w:div>
    <w:div w:id="1396658033">
      <w:bodyDiv w:val="1"/>
      <w:marLeft w:val="0"/>
      <w:marRight w:val="0"/>
      <w:marTop w:val="0"/>
      <w:marBottom w:val="0"/>
      <w:divBdr>
        <w:top w:val="none" w:sz="0" w:space="0" w:color="auto"/>
        <w:left w:val="none" w:sz="0" w:space="0" w:color="auto"/>
        <w:bottom w:val="none" w:sz="0" w:space="0" w:color="auto"/>
        <w:right w:val="none" w:sz="0" w:space="0" w:color="auto"/>
      </w:divBdr>
    </w:div>
    <w:div w:id="1402562801">
      <w:bodyDiv w:val="1"/>
      <w:marLeft w:val="0"/>
      <w:marRight w:val="0"/>
      <w:marTop w:val="0"/>
      <w:marBottom w:val="0"/>
      <w:divBdr>
        <w:top w:val="none" w:sz="0" w:space="0" w:color="auto"/>
        <w:left w:val="none" w:sz="0" w:space="0" w:color="auto"/>
        <w:bottom w:val="none" w:sz="0" w:space="0" w:color="auto"/>
        <w:right w:val="none" w:sz="0" w:space="0" w:color="auto"/>
      </w:divBdr>
    </w:div>
    <w:div w:id="1429738687">
      <w:bodyDiv w:val="1"/>
      <w:marLeft w:val="0"/>
      <w:marRight w:val="0"/>
      <w:marTop w:val="0"/>
      <w:marBottom w:val="0"/>
      <w:divBdr>
        <w:top w:val="none" w:sz="0" w:space="0" w:color="auto"/>
        <w:left w:val="none" w:sz="0" w:space="0" w:color="auto"/>
        <w:bottom w:val="none" w:sz="0" w:space="0" w:color="auto"/>
        <w:right w:val="none" w:sz="0" w:space="0" w:color="auto"/>
      </w:divBdr>
    </w:div>
    <w:div w:id="1431002502">
      <w:bodyDiv w:val="1"/>
      <w:marLeft w:val="0"/>
      <w:marRight w:val="0"/>
      <w:marTop w:val="0"/>
      <w:marBottom w:val="0"/>
      <w:divBdr>
        <w:top w:val="none" w:sz="0" w:space="0" w:color="auto"/>
        <w:left w:val="none" w:sz="0" w:space="0" w:color="auto"/>
        <w:bottom w:val="none" w:sz="0" w:space="0" w:color="auto"/>
        <w:right w:val="none" w:sz="0" w:space="0" w:color="auto"/>
      </w:divBdr>
    </w:div>
    <w:div w:id="1437022735">
      <w:bodyDiv w:val="1"/>
      <w:marLeft w:val="0"/>
      <w:marRight w:val="0"/>
      <w:marTop w:val="0"/>
      <w:marBottom w:val="0"/>
      <w:divBdr>
        <w:top w:val="none" w:sz="0" w:space="0" w:color="auto"/>
        <w:left w:val="none" w:sz="0" w:space="0" w:color="auto"/>
        <w:bottom w:val="none" w:sz="0" w:space="0" w:color="auto"/>
        <w:right w:val="none" w:sz="0" w:space="0" w:color="auto"/>
      </w:divBdr>
    </w:div>
    <w:div w:id="1463157889">
      <w:bodyDiv w:val="1"/>
      <w:marLeft w:val="0"/>
      <w:marRight w:val="0"/>
      <w:marTop w:val="0"/>
      <w:marBottom w:val="0"/>
      <w:divBdr>
        <w:top w:val="none" w:sz="0" w:space="0" w:color="auto"/>
        <w:left w:val="none" w:sz="0" w:space="0" w:color="auto"/>
        <w:bottom w:val="none" w:sz="0" w:space="0" w:color="auto"/>
        <w:right w:val="none" w:sz="0" w:space="0" w:color="auto"/>
      </w:divBdr>
    </w:div>
    <w:div w:id="1467351215">
      <w:bodyDiv w:val="1"/>
      <w:marLeft w:val="0"/>
      <w:marRight w:val="0"/>
      <w:marTop w:val="0"/>
      <w:marBottom w:val="0"/>
      <w:divBdr>
        <w:top w:val="none" w:sz="0" w:space="0" w:color="auto"/>
        <w:left w:val="none" w:sz="0" w:space="0" w:color="auto"/>
        <w:bottom w:val="none" w:sz="0" w:space="0" w:color="auto"/>
        <w:right w:val="none" w:sz="0" w:space="0" w:color="auto"/>
      </w:divBdr>
    </w:div>
    <w:div w:id="1473255113">
      <w:bodyDiv w:val="1"/>
      <w:marLeft w:val="0"/>
      <w:marRight w:val="0"/>
      <w:marTop w:val="0"/>
      <w:marBottom w:val="0"/>
      <w:divBdr>
        <w:top w:val="none" w:sz="0" w:space="0" w:color="auto"/>
        <w:left w:val="none" w:sz="0" w:space="0" w:color="auto"/>
        <w:bottom w:val="none" w:sz="0" w:space="0" w:color="auto"/>
        <w:right w:val="none" w:sz="0" w:space="0" w:color="auto"/>
      </w:divBdr>
    </w:div>
    <w:div w:id="1486623699">
      <w:bodyDiv w:val="1"/>
      <w:marLeft w:val="0"/>
      <w:marRight w:val="0"/>
      <w:marTop w:val="0"/>
      <w:marBottom w:val="0"/>
      <w:divBdr>
        <w:top w:val="none" w:sz="0" w:space="0" w:color="auto"/>
        <w:left w:val="none" w:sz="0" w:space="0" w:color="auto"/>
        <w:bottom w:val="none" w:sz="0" w:space="0" w:color="auto"/>
        <w:right w:val="none" w:sz="0" w:space="0" w:color="auto"/>
      </w:divBdr>
    </w:div>
    <w:div w:id="1505978685">
      <w:bodyDiv w:val="1"/>
      <w:marLeft w:val="0"/>
      <w:marRight w:val="0"/>
      <w:marTop w:val="0"/>
      <w:marBottom w:val="0"/>
      <w:divBdr>
        <w:top w:val="none" w:sz="0" w:space="0" w:color="auto"/>
        <w:left w:val="none" w:sz="0" w:space="0" w:color="auto"/>
        <w:bottom w:val="none" w:sz="0" w:space="0" w:color="auto"/>
        <w:right w:val="none" w:sz="0" w:space="0" w:color="auto"/>
      </w:divBdr>
    </w:div>
    <w:div w:id="1509951741">
      <w:bodyDiv w:val="1"/>
      <w:marLeft w:val="0"/>
      <w:marRight w:val="0"/>
      <w:marTop w:val="0"/>
      <w:marBottom w:val="0"/>
      <w:divBdr>
        <w:top w:val="none" w:sz="0" w:space="0" w:color="auto"/>
        <w:left w:val="none" w:sz="0" w:space="0" w:color="auto"/>
        <w:bottom w:val="none" w:sz="0" w:space="0" w:color="auto"/>
        <w:right w:val="none" w:sz="0" w:space="0" w:color="auto"/>
      </w:divBdr>
    </w:div>
    <w:div w:id="1539661951">
      <w:bodyDiv w:val="1"/>
      <w:marLeft w:val="0"/>
      <w:marRight w:val="0"/>
      <w:marTop w:val="0"/>
      <w:marBottom w:val="0"/>
      <w:divBdr>
        <w:top w:val="none" w:sz="0" w:space="0" w:color="auto"/>
        <w:left w:val="none" w:sz="0" w:space="0" w:color="auto"/>
        <w:bottom w:val="none" w:sz="0" w:space="0" w:color="auto"/>
        <w:right w:val="none" w:sz="0" w:space="0" w:color="auto"/>
      </w:divBdr>
    </w:div>
    <w:div w:id="1548108451">
      <w:bodyDiv w:val="1"/>
      <w:marLeft w:val="0"/>
      <w:marRight w:val="0"/>
      <w:marTop w:val="0"/>
      <w:marBottom w:val="0"/>
      <w:divBdr>
        <w:top w:val="none" w:sz="0" w:space="0" w:color="auto"/>
        <w:left w:val="none" w:sz="0" w:space="0" w:color="auto"/>
        <w:bottom w:val="none" w:sz="0" w:space="0" w:color="auto"/>
        <w:right w:val="none" w:sz="0" w:space="0" w:color="auto"/>
      </w:divBdr>
    </w:div>
    <w:div w:id="1557084292">
      <w:bodyDiv w:val="1"/>
      <w:marLeft w:val="0"/>
      <w:marRight w:val="0"/>
      <w:marTop w:val="0"/>
      <w:marBottom w:val="0"/>
      <w:divBdr>
        <w:top w:val="none" w:sz="0" w:space="0" w:color="auto"/>
        <w:left w:val="none" w:sz="0" w:space="0" w:color="auto"/>
        <w:bottom w:val="none" w:sz="0" w:space="0" w:color="auto"/>
        <w:right w:val="none" w:sz="0" w:space="0" w:color="auto"/>
      </w:divBdr>
    </w:div>
    <w:div w:id="1561406760">
      <w:bodyDiv w:val="1"/>
      <w:marLeft w:val="0"/>
      <w:marRight w:val="0"/>
      <w:marTop w:val="0"/>
      <w:marBottom w:val="0"/>
      <w:divBdr>
        <w:top w:val="none" w:sz="0" w:space="0" w:color="auto"/>
        <w:left w:val="none" w:sz="0" w:space="0" w:color="auto"/>
        <w:bottom w:val="none" w:sz="0" w:space="0" w:color="auto"/>
        <w:right w:val="none" w:sz="0" w:space="0" w:color="auto"/>
      </w:divBdr>
    </w:div>
    <w:div w:id="1562983460">
      <w:bodyDiv w:val="1"/>
      <w:marLeft w:val="0"/>
      <w:marRight w:val="0"/>
      <w:marTop w:val="0"/>
      <w:marBottom w:val="0"/>
      <w:divBdr>
        <w:top w:val="none" w:sz="0" w:space="0" w:color="auto"/>
        <w:left w:val="none" w:sz="0" w:space="0" w:color="auto"/>
        <w:bottom w:val="none" w:sz="0" w:space="0" w:color="auto"/>
        <w:right w:val="none" w:sz="0" w:space="0" w:color="auto"/>
      </w:divBdr>
    </w:div>
    <w:div w:id="1571579976">
      <w:bodyDiv w:val="1"/>
      <w:marLeft w:val="0"/>
      <w:marRight w:val="0"/>
      <w:marTop w:val="0"/>
      <w:marBottom w:val="0"/>
      <w:divBdr>
        <w:top w:val="none" w:sz="0" w:space="0" w:color="auto"/>
        <w:left w:val="none" w:sz="0" w:space="0" w:color="auto"/>
        <w:bottom w:val="none" w:sz="0" w:space="0" w:color="auto"/>
        <w:right w:val="none" w:sz="0" w:space="0" w:color="auto"/>
      </w:divBdr>
    </w:div>
    <w:div w:id="1598250411">
      <w:bodyDiv w:val="1"/>
      <w:marLeft w:val="0"/>
      <w:marRight w:val="0"/>
      <w:marTop w:val="0"/>
      <w:marBottom w:val="0"/>
      <w:divBdr>
        <w:top w:val="none" w:sz="0" w:space="0" w:color="auto"/>
        <w:left w:val="none" w:sz="0" w:space="0" w:color="auto"/>
        <w:bottom w:val="none" w:sz="0" w:space="0" w:color="auto"/>
        <w:right w:val="none" w:sz="0" w:space="0" w:color="auto"/>
      </w:divBdr>
    </w:div>
    <w:div w:id="1629892351">
      <w:bodyDiv w:val="1"/>
      <w:marLeft w:val="0"/>
      <w:marRight w:val="0"/>
      <w:marTop w:val="0"/>
      <w:marBottom w:val="0"/>
      <w:divBdr>
        <w:top w:val="none" w:sz="0" w:space="0" w:color="auto"/>
        <w:left w:val="none" w:sz="0" w:space="0" w:color="auto"/>
        <w:bottom w:val="none" w:sz="0" w:space="0" w:color="auto"/>
        <w:right w:val="none" w:sz="0" w:space="0" w:color="auto"/>
      </w:divBdr>
    </w:div>
    <w:div w:id="1634167576">
      <w:bodyDiv w:val="1"/>
      <w:marLeft w:val="0"/>
      <w:marRight w:val="0"/>
      <w:marTop w:val="0"/>
      <w:marBottom w:val="0"/>
      <w:divBdr>
        <w:top w:val="none" w:sz="0" w:space="0" w:color="auto"/>
        <w:left w:val="none" w:sz="0" w:space="0" w:color="auto"/>
        <w:bottom w:val="none" w:sz="0" w:space="0" w:color="auto"/>
        <w:right w:val="none" w:sz="0" w:space="0" w:color="auto"/>
      </w:divBdr>
    </w:div>
    <w:div w:id="1659308307">
      <w:bodyDiv w:val="1"/>
      <w:marLeft w:val="0"/>
      <w:marRight w:val="0"/>
      <w:marTop w:val="0"/>
      <w:marBottom w:val="0"/>
      <w:divBdr>
        <w:top w:val="none" w:sz="0" w:space="0" w:color="auto"/>
        <w:left w:val="none" w:sz="0" w:space="0" w:color="auto"/>
        <w:bottom w:val="none" w:sz="0" w:space="0" w:color="auto"/>
        <w:right w:val="none" w:sz="0" w:space="0" w:color="auto"/>
      </w:divBdr>
    </w:div>
    <w:div w:id="1663773716">
      <w:bodyDiv w:val="1"/>
      <w:marLeft w:val="0"/>
      <w:marRight w:val="0"/>
      <w:marTop w:val="0"/>
      <w:marBottom w:val="0"/>
      <w:divBdr>
        <w:top w:val="none" w:sz="0" w:space="0" w:color="auto"/>
        <w:left w:val="none" w:sz="0" w:space="0" w:color="auto"/>
        <w:bottom w:val="none" w:sz="0" w:space="0" w:color="auto"/>
        <w:right w:val="none" w:sz="0" w:space="0" w:color="auto"/>
      </w:divBdr>
    </w:div>
    <w:div w:id="1666206883">
      <w:bodyDiv w:val="1"/>
      <w:marLeft w:val="0"/>
      <w:marRight w:val="0"/>
      <w:marTop w:val="0"/>
      <w:marBottom w:val="0"/>
      <w:divBdr>
        <w:top w:val="none" w:sz="0" w:space="0" w:color="auto"/>
        <w:left w:val="none" w:sz="0" w:space="0" w:color="auto"/>
        <w:bottom w:val="none" w:sz="0" w:space="0" w:color="auto"/>
        <w:right w:val="none" w:sz="0" w:space="0" w:color="auto"/>
      </w:divBdr>
    </w:div>
    <w:div w:id="1668904163">
      <w:bodyDiv w:val="1"/>
      <w:marLeft w:val="0"/>
      <w:marRight w:val="0"/>
      <w:marTop w:val="0"/>
      <w:marBottom w:val="0"/>
      <w:divBdr>
        <w:top w:val="none" w:sz="0" w:space="0" w:color="auto"/>
        <w:left w:val="none" w:sz="0" w:space="0" w:color="auto"/>
        <w:bottom w:val="none" w:sz="0" w:space="0" w:color="auto"/>
        <w:right w:val="none" w:sz="0" w:space="0" w:color="auto"/>
      </w:divBdr>
    </w:div>
    <w:div w:id="1686782368">
      <w:bodyDiv w:val="1"/>
      <w:marLeft w:val="0"/>
      <w:marRight w:val="0"/>
      <w:marTop w:val="0"/>
      <w:marBottom w:val="0"/>
      <w:divBdr>
        <w:top w:val="none" w:sz="0" w:space="0" w:color="auto"/>
        <w:left w:val="none" w:sz="0" w:space="0" w:color="auto"/>
        <w:bottom w:val="none" w:sz="0" w:space="0" w:color="auto"/>
        <w:right w:val="none" w:sz="0" w:space="0" w:color="auto"/>
      </w:divBdr>
    </w:div>
    <w:div w:id="1687101084">
      <w:bodyDiv w:val="1"/>
      <w:marLeft w:val="0"/>
      <w:marRight w:val="0"/>
      <w:marTop w:val="0"/>
      <w:marBottom w:val="0"/>
      <w:divBdr>
        <w:top w:val="none" w:sz="0" w:space="0" w:color="auto"/>
        <w:left w:val="none" w:sz="0" w:space="0" w:color="auto"/>
        <w:bottom w:val="none" w:sz="0" w:space="0" w:color="auto"/>
        <w:right w:val="none" w:sz="0" w:space="0" w:color="auto"/>
      </w:divBdr>
    </w:div>
    <w:div w:id="1688867912">
      <w:bodyDiv w:val="1"/>
      <w:marLeft w:val="0"/>
      <w:marRight w:val="0"/>
      <w:marTop w:val="0"/>
      <w:marBottom w:val="0"/>
      <w:divBdr>
        <w:top w:val="none" w:sz="0" w:space="0" w:color="auto"/>
        <w:left w:val="none" w:sz="0" w:space="0" w:color="auto"/>
        <w:bottom w:val="none" w:sz="0" w:space="0" w:color="auto"/>
        <w:right w:val="none" w:sz="0" w:space="0" w:color="auto"/>
      </w:divBdr>
    </w:div>
    <w:div w:id="1698045376">
      <w:bodyDiv w:val="1"/>
      <w:marLeft w:val="0"/>
      <w:marRight w:val="0"/>
      <w:marTop w:val="0"/>
      <w:marBottom w:val="0"/>
      <w:divBdr>
        <w:top w:val="none" w:sz="0" w:space="0" w:color="auto"/>
        <w:left w:val="none" w:sz="0" w:space="0" w:color="auto"/>
        <w:bottom w:val="none" w:sz="0" w:space="0" w:color="auto"/>
        <w:right w:val="none" w:sz="0" w:space="0" w:color="auto"/>
      </w:divBdr>
    </w:div>
    <w:div w:id="1718432247">
      <w:bodyDiv w:val="1"/>
      <w:marLeft w:val="0"/>
      <w:marRight w:val="0"/>
      <w:marTop w:val="0"/>
      <w:marBottom w:val="0"/>
      <w:divBdr>
        <w:top w:val="none" w:sz="0" w:space="0" w:color="auto"/>
        <w:left w:val="none" w:sz="0" w:space="0" w:color="auto"/>
        <w:bottom w:val="none" w:sz="0" w:space="0" w:color="auto"/>
        <w:right w:val="none" w:sz="0" w:space="0" w:color="auto"/>
      </w:divBdr>
    </w:div>
    <w:div w:id="1719429938">
      <w:bodyDiv w:val="1"/>
      <w:marLeft w:val="0"/>
      <w:marRight w:val="0"/>
      <w:marTop w:val="0"/>
      <w:marBottom w:val="0"/>
      <w:divBdr>
        <w:top w:val="none" w:sz="0" w:space="0" w:color="auto"/>
        <w:left w:val="none" w:sz="0" w:space="0" w:color="auto"/>
        <w:bottom w:val="none" w:sz="0" w:space="0" w:color="auto"/>
        <w:right w:val="none" w:sz="0" w:space="0" w:color="auto"/>
      </w:divBdr>
    </w:div>
    <w:div w:id="1731995235">
      <w:bodyDiv w:val="1"/>
      <w:marLeft w:val="0"/>
      <w:marRight w:val="0"/>
      <w:marTop w:val="0"/>
      <w:marBottom w:val="0"/>
      <w:divBdr>
        <w:top w:val="none" w:sz="0" w:space="0" w:color="auto"/>
        <w:left w:val="none" w:sz="0" w:space="0" w:color="auto"/>
        <w:bottom w:val="none" w:sz="0" w:space="0" w:color="auto"/>
        <w:right w:val="none" w:sz="0" w:space="0" w:color="auto"/>
      </w:divBdr>
    </w:div>
    <w:div w:id="1736588885">
      <w:bodyDiv w:val="1"/>
      <w:marLeft w:val="0"/>
      <w:marRight w:val="0"/>
      <w:marTop w:val="0"/>
      <w:marBottom w:val="0"/>
      <w:divBdr>
        <w:top w:val="none" w:sz="0" w:space="0" w:color="auto"/>
        <w:left w:val="none" w:sz="0" w:space="0" w:color="auto"/>
        <w:bottom w:val="none" w:sz="0" w:space="0" w:color="auto"/>
        <w:right w:val="none" w:sz="0" w:space="0" w:color="auto"/>
      </w:divBdr>
    </w:div>
    <w:div w:id="1746218046">
      <w:bodyDiv w:val="1"/>
      <w:marLeft w:val="0"/>
      <w:marRight w:val="0"/>
      <w:marTop w:val="0"/>
      <w:marBottom w:val="0"/>
      <w:divBdr>
        <w:top w:val="none" w:sz="0" w:space="0" w:color="auto"/>
        <w:left w:val="none" w:sz="0" w:space="0" w:color="auto"/>
        <w:bottom w:val="none" w:sz="0" w:space="0" w:color="auto"/>
        <w:right w:val="none" w:sz="0" w:space="0" w:color="auto"/>
      </w:divBdr>
    </w:div>
    <w:div w:id="1753624153">
      <w:bodyDiv w:val="1"/>
      <w:marLeft w:val="0"/>
      <w:marRight w:val="0"/>
      <w:marTop w:val="0"/>
      <w:marBottom w:val="0"/>
      <w:divBdr>
        <w:top w:val="none" w:sz="0" w:space="0" w:color="auto"/>
        <w:left w:val="none" w:sz="0" w:space="0" w:color="auto"/>
        <w:bottom w:val="none" w:sz="0" w:space="0" w:color="auto"/>
        <w:right w:val="none" w:sz="0" w:space="0" w:color="auto"/>
      </w:divBdr>
    </w:div>
    <w:div w:id="1759861851">
      <w:bodyDiv w:val="1"/>
      <w:marLeft w:val="0"/>
      <w:marRight w:val="0"/>
      <w:marTop w:val="0"/>
      <w:marBottom w:val="0"/>
      <w:divBdr>
        <w:top w:val="none" w:sz="0" w:space="0" w:color="auto"/>
        <w:left w:val="none" w:sz="0" w:space="0" w:color="auto"/>
        <w:bottom w:val="none" w:sz="0" w:space="0" w:color="auto"/>
        <w:right w:val="none" w:sz="0" w:space="0" w:color="auto"/>
      </w:divBdr>
    </w:div>
    <w:div w:id="1773164773">
      <w:bodyDiv w:val="1"/>
      <w:marLeft w:val="0"/>
      <w:marRight w:val="0"/>
      <w:marTop w:val="0"/>
      <w:marBottom w:val="0"/>
      <w:divBdr>
        <w:top w:val="none" w:sz="0" w:space="0" w:color="auto"/>
        <w:left w:val="none" w:sz="0" w:space="0" w:color="auto"/>
        <w:bottom w:val="none" w:sz="0" w:space="0" w:color="auto"/>
        <w:right w:val="none" w:sz="0" w:space="0" w:color="auto"/>
      </w:divBdr>
    </w:div>
    <w:div w:id="1785608959">
      <w:bodyDiv w:val="1"/>
      <w:marLeft w:val="0"/>
      <w:marRight w:val="0"/>
      <w:marTop w:val="0"/>
      <w:marBottom w:val="0"/>
      <w:divBdr>
        <w:top w:val="none" w:sz="0" w:space="0" w:color="auto"/>
        <w:left w:val="none" w:sz="0" w:space="0" w:color="auto"/>
        <w:bottom w:val="none" w:sz="0" w:space="0" w:color="auto"/>
        <w:right w:val="none" w:sz="0" w:space="0" w:color="auto"/>
      </w:divBdr>
    </w:div>
    <w:div w:id="1789855852">
      <w:bodyDiv w:val="1"/>
      <w:marLeft w:val="0"/>
      <w:marRight w:val="0"/>
      <w:marTop w:val="0"/>
      <w:marBottom w:val="0"/>
      <w:divBdr>
        <w:top w:val="none" w:sz="0" w:space="0" w:color="auto"/>
        <w:left w:val="none" w:sz="0" w:space="0" w:color="auto"/>
        <w:bottom w:val="none" w:sz="0" w:space="0" w:color="auto"/>
        <w:right w:val="none" w:sz="0" w:space="0" w:color="auto"/>
      </w:divBdr>
    </w:div>
    <w:div w:id="1798596938">
      <w:bodyDiv w:val="1"/>
      <w:marLeft w:val="0"/>
      <w:marRight w:val="0"/>
      <w:marTop w:val="0"/>
      <w:marBottom w:val="0"/>
      <w:divBdr>
        <w:top w:val="none" w:sz="0" w:space="0" w:color="auto"/>
        <w:left w:val="none" w:sz="0" w:space="0" w:color="auto"/>
        <w:bottom w:val="none" w:sz="0" w:space="0" w:color="auto"/>
        <w:right w:val="none" w:sz="0" w:space="0" w:color="auto"/>
      </w:divBdr>
    </w:div>
    <w:div w:id="1805464771">
      <w:bodyDiv w:val="1"/>
      <w:marLeft w:val="0"/>
      <w:marRight w:val="0"/>
      <w:marTop w:val="0"/>
      <w:marBottom w:val="0"/>
      <w:divBdr>
        <w:top w:val="none" w:sz="0" w:space="0" w:color="auto"/>
        <w:left w:val="none" w:sz="0" w:space="0" w:color="auto"/>
        <w:bottom w:val="none" w:sz="0" w:space="0" w:color="auto"/>
        <w:right w:val="none" w:sz="0" w:space="0" w:color="auto"/>
      </w:divBdr>
    </w:div>
    <w:div w:id="1811557366">
      <w:bodyDiv w:val="1"/>
      <w:marLeft w:val="0"/>
      <w:marRight w:val="0"/>
      <w:marTop w:val="0"/>
      <w:marBottom w:val="0"/>
      <w:divBdr>
        <w:top w:val="none" w:sz="0" w:space="0" w:color="auto"/>
        <w:left w:val="none" w:sz="0" w:space="0" w:color="auto"/>
        <w:bottom w:val="none" w:sz="0" w:space="0" w:color="auto"/>
        <w:right w:val="none" w:sz="0" w:space="0" w:color="auto"/>
      </w:divBdr>
    </w:div>
    <w:div w:id="1822848980">
      <w:bodyDiv w:val="1"/>
      <w:marLeft w:val="0"/>
      <w:marRight w:val="0"/>
      <w:marTop w:val="0"/>
      <w:marBottom w:val="0"/>
      <w:divBdr>
        <w:top w:val="none" w:sz="0" w:space="0" w:color="auto"/>
        <w:left w:val="none" w:sz="0" w:space="0" w:color="auto"/>
        <w:bottom w:val="none" w:sz="0" w:space="0" w:color="auto"/>
        <w:right w:val="none" w:sz="0" w:space="0" w:color="auto"/>
      </w:divBdr>
    </w:div>
    <w:div w:id="1838155593">
      <w:bodyDiv w:val="1"/>
      <w:marLeft w:val="0"/>
      <w:marRight w:val="0"/>
      <w:marTop w:val="0"/>
      <w:marBottom w:val="0"/>
      <w:divBdr>
        <w:top w:val="none" w:sz="0" w:space="0" w:color="auto"/>
        <w:left w:val="none" w:sz="0" w:space="0" w:color="auto"/>
        <w:bottom w:val="none" w:sz="0" w:space="0" w:color="auto"/>
        <w:right w:val="none" w:sz="0" w:space="0" w:color="auto"/>
      </w:divBdr>
    </w:div>
    <w:div w:id="1845247468">
      <w:bodyDiv w:val="1"/>
      <w:marLeft w:val="0"/>
      <w:marRight w:val="0"/>
      <w:marTop w:val="0"/>
      <w:marBottom w:val="0"/>
      <w:divBdr>
        <w:top w:val="none" w:sz="0" w:space="0" w:color="auto"/>
        <w:left w:val="none" w:sz="0" w:space="0" w:color="auto"/>
        <w:bottom w:val="none" w:sz="0" w:space="0" w:color="auto"/>
        <w:right w:val="none" w:sz="0" w:space="0" w:color="auto"/>
      </w:divBdr>
    </w:div>
    <w:div w:id="1898008033">
      <w:bodyDiv w:val="1"/>
      <w:marLeft w:val="0"/>
      <w:marRight w:val="0"/>
      <w:marTop w:val="0"/>
      <w:marBottom w:val="0"/>
      <w:divBdr>
        <w:top w:val="none" w:sz="0" w:space="0" w:color="auto"/>
        <w:left w:val="none" w:sz="0" w:space="0" w:color="auto"/>
        <w:bottom w:val="none" w:sz="0" w:space="0" w:color="auto"/>
        <w:right w:val="none" w:sz="0" w:space="0" w:color="auto"/>
      </w:divBdr>
    </w:div>
    <w:div w:id="1906454584">
      <w:bodyDiv w:val="1"/>
      <w:marLeft w:val="0"/>
      <w:marRight w:val="0"/>
      <w:marTop w:val="0"/>
      <w:marBottom w:val="0"/>
      <w:divBdr>
        <w:top w:val="none" w:sz="0" w:space="0" w:color="auto"/>
        <w:left w:val="none" w:sz="0" w:space="0" w:color="auto"/>
        <w:bottom w:val="none" w:sz="0" w:space="0" w:color="auto"/>
        <w:right w:val="none" w:sz="0" w:space="0" w:color="auto"/>
      </w:divBdr>
    </w:div>
    <w:div w:id="1959293729">
      <w:bodyDiv w:val="1"/>
      <w:marLeft w:val="0"/>
      <w:marRight w:val="0"/>
      <w:marTop w:val="0"/>
      <w:marBottom w:val="0"/>
      <w:divBdr>
        <w:top w:val="none" w:sz="0" w:space="0" w:color="auto"/>
        <w:left w:val="none" w:sz="0" w:space="0" w:color="auto"/>
        <w:bottom w:val="none" w:sz="0" w:space="0" w:color="auto"/>
        <w:right w:val="none" w:sz="0" w:space="0" w:color="auto"/>
      </w:divBdr>
    </w:div>
    <w:div w:id="1970357063">
      <w:bodyDiv w:val="1"/>
      <w:marLeft w:val="0"/>
      <w:marRight w:val="0"/>
      <w:marTop w:val="0"/>
      <w:marBottom w:val="0"/>
      <w:divBdr>
        <w:top w:val="none" w:sz="0" w:space="0" w:color="auto"/>
        <w:left w:val="none" w:sz="0" w:space="0" w:color="auto"/>
        <w:bottom w:val="none" w:sz="0" w:space="0" w:color="auto"/>
        <w:right w:val="none" w:sz="0" w:space="0" w:color="auto"/>
      </w:divBdr>
    </w:div>
    <w:div w:id="1975060942">
      <w:bodyDiv w:val="1"/>
      <w:marLeft w:val="0"/>
      <w:marRight w:val="0"/>
      <w:marTop w:val="0"/>
      <w:marBottom w:val="0"/>
      <w:divBdr>
        <w:top w:val="none" w:sz="0" w:space="0" w:color="auto"/>
        <w:left w:val="none" w:sz="0" w:space="0" w:color="auto"/>
        <w:bottom w:val="none" w:sz="0" w:space="0" w:color="auto"/>
        <w:right w:val="none" w:sz="0" w:space="0" w:color="auto"/>
      </w:divBdr>
    </w:div>
    <w:div w:id="1993832830">
      <w:bodyDiv w:val="1"/>
      <w:marLeft w:val="0"/>
      <w:marRight w:val="0"/>
      <w:marTop w:val="0"/>
      <w:marBottom w:val="0"/>
      <w:divBdr>
        <w:top w:val="none" w:sz="0" w:space="0" w:color="auto"/>
        <w:left w:val="none" w:sz="0" w:space="0" w:color="auto"/>
        <w:bottom w:val="none" w:sz="0" w:space="0" w:color="auto"/>
        <w:right w:val="none" w:sz="0" w:space="0" w:color="auto"/>
      </w:divBdr>
    </w:div>
    <w:div w:id="2031291809">
      <w:bodyDiv w:val="1"/>
      <w:marLeft w:val="0"/>
      <w:marRight w:val="0"/>
      <w:marTop w:val="0"/>
      <w:marBottom w:val="0"/>
      <w:divBdr>
        <w:top w:val="none" w:sz="0" w:space="0" w:color="auto"/>
        <w:left w:val="none" w:sz="0" w:space="0" w:color="auto"/>
        <w:bottom w:val="none" w:sz="0" w:space="0" w:color="auto"/>
        <w:right w:val="none" w:sz="0" w:space="0" w:color="auto"/>
      </w:divBdr>
    </w:div>
    <w:div w:id="2034960090">
      <w:bodyDiv w:val="1"/>
      <w:marLeft w:val="0"/>
      <w:marRight w:val="0"/>
      <w:marTop w:val="0"/>
      <w:marBottom w:val="0"/>
      <w:divBdr>
        <w:top w:val="none" w:sz="0" w:space="0" w:color="auto"/>
        <w:left w:val="none" w:sz="0" w:space="0" w:color="auto"/>
        <w:bottom w:val="none" w:sz="0" w:space="0" w:color="auto"/>
        <w:right w:val="none" w:sz="0" w:space="0" w:color="auto"/>
      </w:divBdr>
    </w:div>
    <w:div w:id="2037535704">
      <w:bodyDiv w:val="1"/>
      <w:marLeft w:val="0"/>
      <w:marRight w:val="0"/>
      <w:marTop w:val="0"/>
      <w:marBottom w:val="0"/>
      <w:divBdr>
        <w:top w:val="none" w:sz="0" w:space="0" w:color="auto"/>
        <w:left w:val="none" w:sz="0" w:space="0" w:color="auto"/>
        <w:bottom w:val="none" w:sz="0" w:space="0" w:color="auto"/>
        <w:right w:val="none" w:sz="0" w:space="0" w:color="auto"/>
      </w:divBdr>
    </w:div>
    <w:div w:id="2044011598">
      <w:bodyDiv w:val="1"/>
      <w:marLeft w:val="0"/>
      <w:marRight w:val="0"/>
      <w:marTop w:val="0"/>
      <w:marBottom w:val="0"/>
      <w:divBdr>
        <w:top w:val="none" w:sz="0" w:space="0" w:color="auto"/>
        <w:left w:val="none" w:sz="0" w:space="0" w:color="auto"/>
        <w:bottom w:val="none" w:sz="0" w:space="0" w:color="auto"/>
        <w:right w:val="none" w:sz="0" w:space="0" w:color="auto"/>
      </w:divBdr>
    </w:div>
    <w:div w:id="2055158290">
      <w:bodyDiv w:val="1"/>
      <w:marLeft w:val="0"/>
      <w:marRight w:val="0"/>
      <w:marTop w:val="0"/>
      <w:marBottom w:val="0"/>
      <w:divBdr>
        <w:top w:val="none" w:sz="0" w:space="0" w:color="auto"/>
        <w:left w:val="none" w:sz="0" w:space="0" w:color="auto"/>
        <w:bottom w:val="none" w:sz="0" w:space="0" w:color="auto"/>
        <w:right w:val="none" w:sz="0" w:space="0" w:color="auto"/>
      </w:divBdr>
    </w:div>
    <w:div w:id="2084064315">
      <w:bodyDiv w:val="1"/>
      <w:marLeft w:val="0"/>
      <w:marRight w:val="0"/>
      <w:marTop w:val="0"/>
      <w:marBottom w:val="0"/>
      <w:divBdr>
        <w:top w:val="none" w:sz="0" w:space="0" w:color="auto"/>
        <w:left w:val="none" w:sz="0" w:space="0" w:color="auto"/>
        <w:bottom w:val="none" w:sz="0" w:space="0" w:color="auto"/>
        <w:right w:val="none" w:sz="0" w:space="0" w:color="auto"/>
      </w:divBdr>
    </w:div>
    <w:div w:id="2088184277">
      <w:bodyDiv w:val="1"/>
      <w:marLeft w:val="0"/>
      <w:marRight w:val="0"/>
      <w:marTop w:val="0"/>
      <w:marBottom w:val="0"/>
      <w:divBdr>
        <w:top w:val="none" w:sz="0" w:space="0" w:color="auto"/>
        <w:left w:val="none" w:sz="0" w:space="0" w:color="auto"/>
        <w:bottom w:val="none" w:sz="0" w:space="0" w:color="auto"/>
        <w:right w:val="none" w:sz="0" w:space="0" w:color="auto"/>
      </w:divBdr>
    </w:div>
    <w:div w:id="2101750219">
      <w:bodyDiv w:val="1"/>
      <w:marLeft w:val="0"/>
      <w:marRight w:val="0"/>
      <w:marTop w:val="0"/>
      <w:marBottom w:val="0"/>
      <w:divBdr>
        <w:top w:val="none" w:sz="0" w:space="0" w:color="auto"/>
        <w:left w:val="none" w:sz="0" w:space="0" w:color="auto"/>
        <w:bottom w:val="none" w:sz="0" w:space="0" w:color="auto"/>
        <w:right w:val="none" w:sz="0" w:space="0" w:color="auto"/>
      </w:divBdr>
    </w:div>
    <w:div w:id="2114324495">
      <w:bodyDiv w:val="1"/>
      <w:marLeft w:val="0"/>
      <w:marRight w:val="0"/>
      <w:marTop w:val="0"/>
      <w:marBottom w:val="0"/>
      <w:divBdr>
        <w:top w:val="none" w:sz="0" w:space="0" w:color="auto"/>
        <w:left w:val="none" w:sz="0" w:space="0" w:color="auto"/>
        <w:bottom w:val="none" w:sz="0" w:space="0" w:color="auto"/>
        <w:right w:val="none" w:sz="0" w:space="0" w:color="auto"/>
      </w:divBdr>
    </w:div>
    <w:div w:id="2114931552">
      <w:bodyDiv w:val="1"/>
      <w:marLeft w:val="0"/>
      <w:marRight w:val="0"/>
      <w:marTop w:val="0"/>
      <w:marBottom w:val="0"/>
      <w:divBdr>
        <w:top w:val="none" w:sz="0" w:space="0" w:color="auto"/>
        <w:left w:val="none" w:sz="0" w:space="0" w:color="auto"/>
        <w:bottom w:val="none" w:sz="0" w:space="0" w:color="auto"/>
        <w:right w:val="none" w:sz="0" w:space="0" w:color="auto"/>
      </w:divBdr>
    </w:div>
    <w:div w:id="2117674797">
      <w:bodyDiv w:val="1"/>
      <w:marLeft w:val="0"/>
      <w:marRight w:val="0"/>
      <w:marTop w:val="0"/>
      <w:marBottom w:val="0"/>
      <w:divBdr>
        <w:top w:val="none" w:sz="0" w:space="0" w:color="auto"/>
        <w:left w:val="none" w:sz="0" w:space="0" w:color="auto"/>
        <w:bottom w:val="none" w:sz="0" w:space="0" w:color="auto"/>
        <w:right w:val="none" w:sz="0" w:space="0" w:color="auto"/>
      </w:divBdr>
    </w:div>
    <w:div w:id="2119829244">
      <w:bodyDiv w:val="1"/>
      <w:marLeft w:val="0"/>
      <w:marRight w:val="0"/>
      <w:marTop w:val="0"/>
      <w:marBottom w:val="0"/>
      <w:divBdr>
        <w:top w:val="none" w:sz="0" w:space="0" w:color="auto"/>
        <w:left w:val="none" w:sz="0" w:space="0" w:color="auto"/>
        <w:bottom w:val="none" w:sz="0" w:space="0" w:color="auto"/>
        <w:right w:val="none" w:sz="0" w:space="0" w:color="auto"/>
      </w:divBdr>
    </w:div>
    <w:div w:id="2121993367">
      <w:bodyDiv w:val="1"/>
      <w:marLeft w:val="0"/>
      <w:marRight w:val="0"/>
      <w:marTop w:val="0"/>
      <w:marBottom w:val="0"/>
      <w:divBdr>
        <w:top w:val="none" w:sz="0" w:space="0" w:color="auto"/>
        <w:left w:val="none" w:sz="0" w:space="0" w:color="auto"/>
        <w:bottom w:val="none" w:sz="0" w:space="0" w:color="auto"/>
        <w:right w:val="none" w:sz="0" w:space="0" w:color="auto"/>
      </w:divBdr>
    </w:div>
    <w:div w:id="2122411597">
      <w:bodyDiv w:val="1"/>
      <w:marLeft w:val="0"/>
      <w:marRight w:val="0"/>
      <w:marTop w:val="0"/>
      <w:marBottom w:val="0"/>
      <w:divBdr>
        <w:top w:val="none" w:sz="0" w:space="0" w:color="auto"/>
        <w:left w:val="none" w:sz="0" w:space="0" w:color="auto"/>
        <w:bottom w:val="none" w:sz="0" w:space="0" w:color="auto"/>
        <w:right w:val="none" w:sz="0" w:space="0" w:color="auto"/>
      </w:divBdr>
    </w:div>
    <w:div w:id="2125152418">
      <w:bodyDiv w:val="1"/>
      <w:marLeft w:val="0"/>
      <w:marRight w:val="0"/>
      <w:marTop w:val="0"/>
      <w:marBottom w:val="0"/>
      <w:divBdr>
        <w:top w:val="none" w:sz="0" w:space="0" w:color="auto"/>
        <w:left w:val="none" w:sz="0" w:space="0" w:color="auto"/>
        <w:bottom w:val="none" w:sz="0" w:space="0" w:color="auto"/>
        <w:right w:val="none" w:sz="0" w:space="0" w:color="auto"/>
      </w:divBdr>
    </w:div>
    <w:div w:id="2127577666">
      <w:bodyDiv w:val="1"/>
      <w:marLeft w:val="0"/>
      <w:marRight w:val="0"/>
      <w:marTop w:val="0"/>
      <w:marBottom w:val="0"/>
      <w:divBdr>
        <w:top w:val="none" w:sz="0" w:space="0" w:color="auto"/>
        <w:left w:val="none" w:sz="0" w:space="0" w:color="auto"/>
        <w:bottom w:val="none" w:sz="0" w:space="0" w:color="auto"/>
        <w:right w:val="none" w:sz="0" w:space="0" w:color="auto"/>
      </w:divBdr>
    </w:div>
    <w:div w:id="2131625934">
      <w:bodyDiv w:val="1"/>
      <w:marLeft w:val="0"/>
      <w:marRight w:val="0"/>
      <w:marTop w:val="0"/>
      <w:marBottom w:val="0"/>
      <w:divBdr>
        <w:top w:val="none" w:sz="0" w:space="0" w:color="auto"/>
        <w:left w:val="none" w:sz="0" w:space="0" w:color="auto"/>
        <w:bottom w:val="none" w:sz="0" w:space="0" w:color="auto"/>
        <w:right w:val="none" w:sz="0" w:space="0" w:color="auto"/>
      </w:divBdr>
    </w:div>
    <w:div w:id="2139637663">
      <w:bodyDiv w:val="1"/>
      <w:marLeft w:val="0"/>
      <w:marRight w:val="0"/>
      <w:marTop w:val="0"/>
      <w:marBottom w:val="0"/>
      <w:divBdr>
        <w:top w:val="none" w:sz="0" w:space="0" w:color="auto"/>
        <w:left w:val="none" w:sz="0" w:space="0" w:color="auto"/>
        <w:bottom w:val="none" w:sz="0" w:space="0" w:color="auto"/>
        <w:right w:val="none" w:sz="0" w:space="0" w:color="auto"/>
      </w:divBdr>
    </w:div>
    <w:div w:id="21403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1311</Words>
  <Characters>7473</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Соломоненко Алексей Александрович</dc:creator>
  <cp:keywords/>
  <dc:description/>
  <cp:lastModifiedBy>Microsoft Office User</cp:lastModifiedBy>
  <cp:revision>63</cp:revision>
  <dcterms:created xsi:type="dcterms:W3CDTF">2025-03-05T11:30:00Z</dcterms:created>
  <dcterms:modified xsi:type="dcterms:W3CDTF">2025-03-13T08:03:00Z</dcterms:modified>
</cp:coreProperties>
</file>