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11CE" w14:textId="77777777" w:rsidR="00E92971" w:rsidRDefault="00E92971" w:rsidP="00E92971">
      <w:pPr>
        <w:tabs>
          <w:tab w:val="left" w:pos="6237"/>
        </w:tabs>
        <w:jc w:val="center"/>
      </w:pPr>
      <w:bookmarkStart w:id="0" w:name="_Hlk170743243"/>
      <w:bookmarkStart w:id="1" w:name="_Hlk134449357"/>
      <w:r>
        <w:rPr>
          <w:rFonts w:ascii="Arial" w:hAnsi="Arial" w:cs="Arial"/>
          <w:b/>
          <w:bCs/>
          <w:noProof/>
          <w:sz w:val="28"/>
          <w:szCs w:val="28"/>
        </w:rPr>
        <w:drawing>
          <wp:inline distT="0" distB="0" distL="0" distR="0" wp14:anchorId="6ADA7C68" wp14:editId="1E7C6298">
            <wp:extent cx="348615" cy="577215"/>
            <wp:effectExtent l="0" t="0" r="0" b="0"/>
            <wp:docPr id="2" name="Рисунок 2"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48615" cy="577215"/>
                    </a:xfrm>
                    <a:prstGeom prst="rect">
                      <a:avLst/>
                    </a:prstGeom>
                    <a:noFill/>
                    <a:ln>
                      <a:noFill/>
                    </a:ln>
                  </pic:spPr>
                </pic:pic>
              </a:graphicData>
            </a:graphic>
          </wp:inline>
        </w:drawing>
      </w:r>
    </w:p>
    <w:p w14:paraId="5A4FE812" w14:textId="77777777" w:rsidR="00E92971" w:rsidRPr="00BC32A7" w:rsidRDefault="00E92971" w:rsidP="00E92971">
      <w:pPr>
        <w:jc w:val="center"/>
        <w:rPr>
          <w:rFonts w:ascii="Arial" w:hAnsi="Arial" w:cs="Arial"/>
          <w:b/>
          <w:bCs/>
          <w:sz w:val="28"/>
          <w:szCs w:val="28"/>
        </w:rPr>
      </w:pPr>
      <w:r w:rsidRPr="00F13EB1">
        <w:t xml:space="preserve">МИНИСТЕРСТВО </w:t>
      </w:r>
      <w:r w:rsidRPr="00012FE3">
        <w:t xml:space="preserve">НАУКИ И ВЫСШЕГО ОБРАЗОВАНИЯ </w:t>
      </w:r>
      <w:r w:rsidRPr="00F13EB1">
        <w:t>РОССИЙСКОЙ ФЕДЕРАЦИИ</w:t>
      </w:r>
    </w:p>
    <w:p w14:paraId="4686EB62" w14:textId="77777777" w:rsidR="00E92971" w:rsidRPr="00F13EB1" w:rsidRDefault="00E92971" w:rsidP="00E92971">
      <w:pPr>
        <w:widowControl w:val="0"/>
        <w:jc w:val="center"/>
      </w:pPr>
      <w:r w:rsidRPr="00F13EB1">
        <w:t>Федеральное государственное автономное образовательное учреждение высшего образования</w:t>
      </w:r>
    </w:p>
    <w:p w14:paraId="4100D735" w14:textId="77777777" w:rsidR="00E92971" w:rsidRPr="00F13EB1" w:rsidRDefault="00E92971" w:rsidP="00E92971">
      <w:pPr>
        <w:widowControl w:val="0"/>
        <w:shd w:val="clear" w:color="auto" w:fill="FFFFFF"/>
        <w:jc w:val="center"/>
        <w:rPr>
          <w:b/>
          <w:bCs/>
          <w:sz w:val="28"/>
          <w:szCs w:val="28"/>
        </w:rPr>
      </w:pPr>
      <w:r w:rsidRPr="00F13EB1">
        <w:rPr>
          <w:b/>
          <w:bCs/>
          <w:sz w:val="28"/>
          <w:szCs w:val="28"/>
        </w:rPr>
        <w:t>«Дальневосточный федеральный университет»</w:t>
      </w:r>
    </w:p>
    <w:p w14:paraId="584CE677" w14:textId="77777777" w:rsidR="00E92971" w:rsidRDefault="00E92971" w:rsidP="00E92971">
      <w:pPr>
        <w:widowControl w:val="0"/>
        <w:shd w:val="clear" w:color="auto" w:fill="FFFFFF"/>
        <w:jc w:val="center"/>
        <w:rPr>
          <w:bCs/>
          <w:sz w:val="28"/>
          <w:szCs w:val="28"/>
        </w:rPr>
      </w:pPr>
      <w:r w:rsidRPr="00F13EB1">
        <w:rPr>
          <w:bCs/>
          <w:sz w:val="28"/>
          <w:szCs w:val="28"/>
        </w:rPr>
        <w:t>(ДВФУ)</w:t>
      </w:r>
    </w:p>
    <w:p w14:paraId="193257BF" w14:textId="77777777" w:rsidR="00E92971" w:rsidRDefault="00E92971" w:rsidP="00E92971">
      <w:pPr>
        <w:shd w:val="clear" w:color="auto" w:fill="FFFFFF"/>
        <w:rPr>
          <w:b/>
          <w:bCs/>
          <w:sz w:val="28"/>
          <w:szCs w:val="28"/>
        </w:rPr>
      </w:pPr>
    </w:p>
    <w:p w14:paraId="3B5CFF2C" w14:textId="77777777" w:rsidR="00E92971" w:rsidRDefault="00E92971" w:rsidP="00E92971">
      <w:pPr>
        <w:pBdr>
          <w:top w:val="thinThickSmallGap" w:sz="24" w:space="1" w:color="auto"/>
        </w:pBdr>
      </w:pPr>
    </w:p>
    <w:tbl>
      <w:tblPr>
        <w:tblW w:w="9356" w:type="dxa"/>
        <w:jc w:val="center"/>
        <w:tblBorders>
          <w:insideH w:val="single" w:sz="4" w:space="0" w:color="auto"/>
          <w:insideV w:val="single" w:sz="4" w:space="0" w:color="auto"/>
        </w:tblBorders>
        <w:tblLook w:val="04A0" w:firstRow="1" w:lastRow="0" w:firstColumn="1" w:lastColumn="0" w:noHBand="0" w:noVBand="1"/>
      </w:tblPr>
      <w:tblGrid>
        <w:gridCol w:w="9356"/>
      </w:tblGrid>
      <w:tr w:rsidR="00E92971" w14:paraId="5828C15C" w14:textId="77777777" w:rsidTr="0007475E">
        <w:trPr>
          <w:jc w:val="center"/>
        </w:trPr>
        <w:tc>
          <w:tcPr>
            <w:tcW w:w="9356" w:type="dxa"/>
          </w:tcPr>
          <w:p w14:paraId="79B60B14" w14:textId="77777777" w:rsidR="00E92971" w:rsidRDefault="00E92971" w:rsidP="0007475E">
            <w:pPr>
              <w:widowControl w:val="0"/>
              <w:jc w:val="center"/>
              <w:rPr>
                <w:b/>
                <w:sz w:val="28"/>
                <w:szCs w:val="28"/>
              </w:rPr>
            </w:pPr>
            <w:bookmarkStart w:id="2" w:name="_Hlk46317740"/>
            <w:r>
              <w:rPr>
                <w:b/>
                <w:sz w:val="28"/>
                <w:szCs w:val="28"/>
              </w:rPr>
              <w:t>ИНСТИТУТ МАТЕМАТИКИ И КОМПЬЮТЕРНЫХ ТЕХНОЛОГИЙ</w:t>
            </w:r>
          </w:p>
          <w:p w14:paraId="57D40523" w14:textId="77777777" w:rsidR="00E92971" w:rsidRDefault="00E92971" w:rsidP="0007475E">
            <w:pPr>
              <w:widowControl w:val="0"/>
              <w:rPr>
                <w:b/>
                <w:bCs/>
                <w:sz w:val="28"/>
                <w:szCs w:val="28"/>
              </w:rPr>
            </w:pPr>
          </w:p>
          <w:p w14:paraId="7BD5E7C1" w14:textId="77777777" w:rsidR="00E92971" w:rsidRDefault="00E92971" w:rsidP="0007475E">
            <w:pPr>
              <w:widowControl w:val="0"/>
              <w:jc w:val="center"/>
            </w:pPr>
            <w:r>
              <w:rPr>
                <w:b/>
                <w:bCs/>
                <w:sz w:val="28"/>
                <w:szCs w:val="28"/>
              </w:rPr>
              <w:t>Департамент информационных и компьютерных систем</w:t>
            </w:r>
          </w:p>
        </w:tc>
      </w:tr>
      <w:bookmarkEnd w:id="2"/>
    </w:tbl>
    <w:p w14:paraId="2E8ED5FE" w14:textId="77777777" w:rsidR="00E92971" w:rsidRPr="00BC32A7" w:rsidRDefault="00E92971" w:rsidP="00E92971">
      <w:pPr>
        <w:rPr>
          <w:b/>
          <w:bCs/>
          <w:sz w:val="28"/>
          <w:szCs w:val="28"/>
        </w:rPr>
      </w:pPr>
    </w:p>
    <w:p w14:paraId="38B43682" w14:textId="77777777" w:rsidR="00E92971" w:rsidRPr="005B12FB" w:rsidRDefault="00E92971" w:rsidP="00E92971">
      <w:pPr>
        <w:jc w:val="center"/>
        <w:rPr>
          <w:b/>
          <w:bCs/>
          <w:spacing w:val="20"/>
          <w:sz w:val="28"/>
          <w:szCs w:val="28"/>
        </w:rPr>
      </w:pPr>
      <w:r w:rsidRPr="005B12FB">
        <w:rPr>
          <w:b/>
          <w:caps/>
          <w:spacing w:val="20"/>
          <w:sz w:val="28"/>
          <w:szCs w:val="28"/>
        </w:rPr>
        <w:t>ОТЧЕТ</w:t>
      </w:r>
    </w:p>
    <w:p w14:paraId="749BECC5" w14:textId="77777777" w:rsidR="00E92971" w:rsidRPr="00D56A76" w:rsidRDefault="00E92971" w:rsidP="00E92971">
      <w:pPr>
        <w:jc w:val="center"/>
        <w:rPr>
          <w:bCs/>
          <w:sz w:val="28"/>
          <w:szCs w:val="28"/>
        </w:rPr>
      </w:pPr>
      <w:r w:rsidRPr="00D56A76">
        <w:rPr>
          <w:bCs/>
          <w:sz w:val="28"/>
          <w:szCs w:val="28"/>
        </w:rPr>
        <w:t>о прохождении производственной практики</w:t>
      </w:r>
    </w:p>
    <w:p w14:paraId="1CD72FB7" w14:textId="784B3989" w:rsidR="00E92971" w:rsidRDefault="009C050D" w:rsidP="00E92971">
      <w:pPr>
        <w:jc w:val="center"/>
        <w:rPr>
          <w:bCs/>
          <w:sz w:val="28"/>
          <w:szCs w:val="28"/>
        </w:rPr>
      </w:pPr>
      <w:bookmarkStart w:id="3" w:name="_Hlk169624289"/>
      <w:r>
        <w:rPr>
          <w:bCs/>
          <w:sz w:val="28"/>
          <w:szCs w:val="28"/>
        </w:rPr>
        <w:t>Научно-исследовательская</w:t>
      </w:r>
      <w:r w:rsidR="00E92971" w:rsidRPr="00D56A76">
        <w:rPr>
          <w:bCs/>
          <w:sz w:val="28"/>
          <w:szCs w:val="28"/>
        </w:rPr>
        <w:t xml:space="preserve"> практика</w:t>
      </w:r>
    </w:p>
    <w:bookmarkEnd w:id="3"/>
    <w:p w14:paraId="064E3369" w14:textId="77777777" w:rsidR="00E92971" w:rsidRPr="00F31813" w:rsidRDefault="00E92971" w:rsidP="00E92971">
      <w:pPr>
        <w:jc w:val="center"/>
        <w:rPr>
          <w:sz w:val="28"/>
          <w:szCs w:val="28"/>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551"/>
        <w:gridCol w:w="567"/>
        <w:gridCol w:w="2126"/>
        <w:gridCol w:w="68"/>
        <w:gridCol w:w="2194"/>
      </w:tblGrid>
      <w:tr w:rsidR="00E92971" w14:paraId="35919365" w14:textId="77777777" w:rsidTr="0007475E">
        <w:tc>
          <w:tcPr>
            <w:tcW w:w="4673" w:type="dxa"/>
            <w:gridSpan w:val="3"/>
          </w:tcPr>
          <w:p w14:paraId="0116F1E7" w14:textId="77777777" w:rsidR="00E92971" w:rsidRDefault="00E92971" w:rsidP="0007475E">
            <w:pPr>
              <w:rPr>
                <w:sz w:val="28"/>
                <w:szCs w:val="28"/>
              </w:rPr>
            </w:pPr>
          </w:p>
        </w:tc>
        <w:tc>
          <w:tcPr>
            <w:tcW w:w="567" w:type="dxa"/>
          </w:tcPr>
          <w:p w14:paraId="684AEB94" w14:textId="77777777" w:rsidR="00E92971" w:rsidRDefault="00E92971" w:rsidP="0007475E">
            <w:pPr>
              <w:rPr>
                <w:sz w:val="28"/>
                <w:szCs w:val="28"/>
              </w:rPr>
            </w:pPr>
          </w:p>
        </w:tc>
        <w:tc>
          <w:tcPr>
            <w:tcW w:w="4388" w:type="dxa"/>
            <w:gridSpan w:val="3"/>
          </w:tcPr>
          <w:p w14:paraId="1D3C839B" w14:textId="6D11FEF0" w:rsidR="00E92971" w:rsidRPr="00B80D67" w:rsidRDefault="00E92971" w:rsidP="0007475E">
            <w:pPr>
              <w:rPr>
                <w:sz w:val="28"/>
                <w:szCs w:val="28"/>
              </w:rPr>
            </w:pPr>
            <w:r>
              <w:rPr>
                <w:sz w:val="28"/>
                <w:szCs w:val="28"/>
              </w:rPr>
              <w:t xml:space="preserve">Выполнил студент гр. Б9121-09.03.03 </w:t>
            </w:r>
            <w:r w:rsidR="00686111">
              <w:rPr>
                <w:sz w:val="28"/>
                <w:szCs w:val="28"/>
              </w:rPr>
              <w:t>Киптилов Н</w:t>
            </w:r>
            <w:r w:rsidR="00686111" w:rsidRPr="00B80D67">
              <w:rPr>
                <w:sz w:val="28"/>
                <w:szCs w:val="28"/>
              </w:rPr>
              <w:t>.</w:t>
            </w:r>
            <w:r w:rsidR="00686111">
              <w:rPr>
                <w:sz w:val="28"/>
                <w:szCs w:val="28"/>
              </w:rPr>
              <w:t>С</w:t>
            </w:r>
            <w:r w:rsidR="00686111" w:rsidRPr="00B80D67">
              <w:rPr>
                <w:sz w:val="28"/>
                <w:szCs w:val="28"/>
              </w:rPr>
              <w:t>.</w:t>
            </w:r>
          </w:p>
        </w:tc>
      </w:tr>
      <w:tr w:rsidR="00E92971" w14:paraId="4AB2A2C0" w14:textId="77777777" w:rsidTr="0007475E">
        <w:tc>
          <w:tcPr>
            <w:tcW w:w="4673" w:type="dxa"/>
            <w:gridSpan w:val="3"/>
          </w:tcPr>
          <w:p w14:paraId="2CD06B79" w14:textId="77777777" w:rsidR="00E92971" w:rsidRDefault="00E92971" w:rsidP="0007475E">
            <w:pPr>
              <w:rPr>
                <w:sz w:val="28"/>
                <w:szCs w:val="28"/>
              </w:rPr>
            </w:pPr>
          </w:p>
        </w:tc>
        <w:tc>
          <w:tcPr>
            <w:tcW w:w="567" w:type="dxa"/>
          </w:tcPr>
          <w:p w14:paraId="52B7DC5E" w14:textId="77777777" w:rsidR="00E92971" w:rsidRDefault="00E92971" w:rsidP="0007475E">
            <w:pPr>
              <w:rPr>
                <w:sz w:val="28"/>
                <w:szCs w:val="28"/>
              </w:rPr>
            </w:pPr>
          </w:p>
        </w:tc>
        <w:tc>
          <w:tcPr>
            <w:tcW w:w="4388" w:type="dxa"/>
            <w:gridSpan w:val="3"/>
          </w:tcPr>
          <w:p w14:paraId="728DF310" w14:textId="77777777" w:rsidR="00E92971" w:rsidRDefault="00E92971" w:rsidP="0007475E">
            <w:pPr>
              <w:rPr>
                <w:sz w:val="28"/>
                <w:szCs w:val="28"/>
              </w:rPr>
            </w:pPr>
          </w:p>
        </w:tc>
      </w:tr>
      <w:tr w:rsidR="00E92971" w14:paraId="19D34387" w14:textId="77777777" w:rsidTr="0007475E">
        <w:trPr>
          <w:trHeight w:val="158"/>
        </w:trPr>
        <w:tc>
          <w:tcPr>
            <w:tcW w:w="4673" w:type="dxa"/>
            <w:gridSpan w:val="3"/>
            <w:vMerge w:val="restart"/>
          </w:tcPr>
          <w:p w14:paraId="421A75D8" w14:textId="77777777" w:rsidR="00E92971" w:rsidRDefault="00E92971" w:rsidP="0007475E">
            <w:pPr>
              <w:rPr>
                <w:sz w:val="28"/>
                <w:szCs w:val="28"/>
              </w:rPr>
            </w:pPr>
          </w:p>
        </w:tc>
        <w:tc>
          <w:tcPr>
            <w:tcW w:w="567" w:type="dxa"/>
            <w:vMerge w:val="restart"/>
          </w:tcPr>
          <w:p w14:paraId="0C27ADFF" w14:textId="77777777" w:rsidR="00E92971" w:rsidRDefault="00E92971" w:rsidP="0007475E">
            <w:pPr>
              <w:rPr>
                <w:sz w:val="28"/>
                <w:szCs w:val="28"/>
              </w:rPr>
            </w:pPr>
          </w:p>
        </w:tc>
        <w:tc>
          <w:tcPr>
            <w:tcW w:w="2126" w:type="dxa"/>
            <w:tcBorders>
              <w:bottom w:val="single" w:sz="4" w:space="0" w:color="auto"/>
            </w:tcBorders>
          </w:tcPr>
          <w:p w14:paraId="694AD0E6" w14:textId="77777777" w:rsidR="00E92971" w:rsidRDefault="00E92971" w:rsidP="0007475E">
            <w:pPr>
              <w:spacing w:line="360" w:lineRule="auto"/>
              <w:rPr>
                <w:sz w:val="28"/>
                <w:szCs w:val="28"/>
              </w:rPr>
            </w:pPr>
          </w:p>
        </w:tc>
        <w:tc>
          <w:tcPr>
            <w:tcW w:w="2262" w:type="dxa"/>
            <w:gridSpan w:val="2"/>
          </w:tcPr>
          <w:p w14:paraId="763CE968" w14:textId="77777777" w:rsidR="00E92971" w:rsidRDefault="00E92971" w:rsidP="0007475E">
            <w:pPr>
              <w:rPr>
                <w:sz w:val="28"/>
                <w:szCs w:val="28"/>
              </w:rPr>
            </w:pPr>
          </w:p>
        </w:tc>
      </w:tr>
      <w:tr w:rsidR="00E92971" w14:paraId="3CAD4301" w14:textId="77777777" w:rsidTr="0007475E">
        <w:trPr>
          <w:trHeight w:val="157"/>
        </w:trPr>
        <w:tc>
          <w:tcPr>
            <w:tcW w:w="4673" w:type="dxa"/>
            <w:gridSpan w:val="3"/>
            <w:vMerge/>
          </w:tcPr>
          <w:p w14:paraId="58D2588D" w14:textId="77777777" w:rsidR="00E92971" w:rsidRDefault="00E92971" w:rsidP="0007475E">
            <w:pPr>
              <w:rPr>
                <w:sz w:val="28"/>
                <w:szCs w:val="28"/>
              </w:rPr>
            </w:pPr>
          </w:p>
        </w:tc>
        <w:tc>
          <w:tcPr>
            <w:tcW w:w="567" w:type="dxa"/>
            <w:vMerge/>
          </w:tcPr>
          <w:p w14:paraId="189BF024" w14:textId="77777777" w:rsidR="00E92971" w:rsidRDefault="00E92971" w:rsidP="0007475E">
            <w:pPr>
              <w:rPr>
                <w:sz w:val="28"/>
                <w:szCs w:val="28"/>
              </w:rPr>
            </w:pPr>
          </w:p>
        </w:tc>
        <w:tc>
          <w:tcPr>
            <w:tcW w:w="2126" w:type="dxa"/>
            <w:tcBorders>
              <w:top w:val="single" w:sz="4" w:space="0" w:color="auto"/>
            </w:tcBorders>
          </w:tcPr>
          <w:p w14:paraId="31586387" w14:textId="77777777" w:rsidR="00E92971" w:rsidRPr="00F70F2E" w:rsidRDefault="00E92971" w:rsidP="0007475E">
            <w:pPr>
              <w:jc w:val="center"/>
              <w:rPr>
                <w:sz w:val="28"/>
                <w:szCs w:val="28"/>
                <w:vertAlign w:val="superscript"/>
              </w:rPr>
            </w:pPr>
            <w:r>
              <w:rPr>
                <w:sz w:val="28"/>
                <w:szCs w:val="28"/>
                <w:vertAlign w:val="superscript"/>
              </w:rPr>
              <w:t>подпись</w:t>
            </w:r>
          </w:p>
        </w:tc>
        <w:tc>
          <w:tcPr>
            <w:tcW w:w="2262" w:type="dxa"/>
            <w:gridSpan w:val="2"/>
          </w:tcPr>
          <w:p w14:paraId="26EF12B4" w14:textId="77777777" w:rsidR="00E92971" w:rsidRDefault="00E92971" w:rsidP="0007475E">
            <w:pPr>
              <w:rPr>
                <w:sz w:val="28"/>
                <w:szCs w:val="28"/>
              </w:rPr>
            </w:pPr>
          </w:p>
        </w:tc>
      </w:tr>
      <w:tr w:rsidR="00E92971" w14:paraId="2759B5B8" w14:textId="77777777" w:rsidTr="0007475E">
        <w:tc>
          <w:tcPr>
            <w:tcW w:w="4673" w:type="dxa"/>
            <w:gridSpan w:val="3"/>
          </w:tcPr>
          <w:p w14:paraId="5DF05F5E" w14:textId="77777777" w:rsidR="00E92971" w:rsidRDefault="00E92971" w:rsidP="0007475E">
            <w:pPr>
              <w:rPr>
                <w:sz w:val="28"/>
                <w:szCs w:val="28"/>
              </w:rPr>
            </w:pPr>
            <w:r>
              <w:rPr>
                <w:sz w:val="28"/>
                <w:szCs w:val="28"/>
              </w:rPr>
              <w:t>Отчет защищен:</w:t>
            </w:r>
          </w:p>
        </w:tc>
        <w:tc>
          <w:tcPr>
            <w:tcW w:w="567" w:type="dxa"/>
          </w:tcPr>
          <w:p w14:paraId="69878977" w14:textId="77777777" w:rsidR="00E92971" w:rsidRDefault="00E92971" w:rsidP="0007475E">
            <w:pPr>
              <w:rPr>
                <w:sz w:val="28"/>
                <w:szCs w:val="28"/>
              </w:rPr>
            </w:pPr>
          </w:p>
        </w:tc>
        <w:tc>
          <w:tcPr>
            <w:tcW w:w="4388" w:type="dxa"/>
            <w:gridSpan w:val="3"/>
          </w:tcPr>
          <w:p w14:paraId="0FB17ECA" w14:textId="77777777" w:rsidR="00E92971" w:rsidRDefault="00E92971" w:rsidP="0007475E">
            <w:pPr>
              <w:rPr>
                <w:sz w:val="28"/>
                <w:szCs w:val="28"/>
              </w:rPr>
            </w:pPr>
            <w:r>
              <w:rPr>
                <w:sz w:val="28"/>
                <w:szCs w:val="28"/>
              </w:rPr>
              <w:t>Руководитель практики</w:t>
            </w:r>
          </w:p>
        </w:tc>
      </w:tr>
      <w:tr w:rsidR="00E92971" w14:paraId="48675417" w14:textId="77777777" w:rsidTr="0007475E">
        <w:tc>
          <w:tcPr>
            <w:tcW w:w="1838" w:type="dxa"/>
          </w:tcPr>
          <w:p w14:paraId="379D1F5F" w14:textId="77777777" w:rsidR="00E92971" w:rsidRDefault="00E92971" w:rsidP="0007475E">
            <w:pPr>
              <w:rPr>
                <w:sz w:val="28"/>
                <w:szCs w:val="28"/>
              </w:rPr>
            </w:pPr>
            <w:r>
              <w:rPr>
                <w:sz w:val="28"/>
                <w:szCs w:val="28"/>
              </w:rPr>
              <w:t>с оценкой</w:t>
            </w:r>
          </w:p>
        </w:tc>
        <w:tc>
          <w:tcPr>
            <w:tcW w:w="2835" w:type="dxa"/>
            <w:gridSpan w:val="2"/>
          </w:tcPr>
          <w:p w14:paraId="21C95CF3" w14:textId="77777777" w:rsidR="00E92971" w:rsidRDefault="00E92971" w:rsidP="0007475E">
            <w:pPr>
              <w:rPr>
                <w:sz w:val="28"/>
                <w:szCs w:val="28"/>
              </w:rPr>
            </w:pPr>
          </w:p>
        </w:tc>
        <w:tc>
          <w:tcPr>
            <w:tcW w:w="567" w:type="dxa"/>
          </w:tcPr>
          <w:p w14:paraId="44FF9D29" w14:textId="77777777" w:rsidR="00E92971" w:rsidRDefault="00E92971" w:rsidP="0007475E">
            <w:pPr>
              <w:rPr>
                <w:sz w:val="28"/>
                <w:szCs w:val="28"/>
              </w:rPr>
            </w:pPr>
          </w:p>
        </w:tc>
        <w:tc>
          <w:tcPr>
            <w:tcW w:w="4388" w:type="dxa"/>
            <w:gridSpan w:val="3"/>
          </w:tcPr>
          <w:p w14:paraId="1D3D014B" w14:textId="77777777" w:rsidR="00E92971" w:rsidRDefault="00E92971" w:rsidP="0007475E">
            <w:pPr>
              <w:rPr>
                <w:sz w:val="28"/>
                <w:szCs w:val="28"/>
              </w:rPr>
            </w:pPr>
            <w:r>
              <w:rPr>
                <w:sz w:val="28"/>
                <w:szCs w:val="28"/>
              </w:rPr>
              <w:t xml:space="preserve">доцент </w:t>
            </w:r>
            <w:proofErr w:type="spellStart"/>
            <w:r>
              <w:rPr>
                <w:sz w:val="28"/>
                <w:szCs w:val="28"/>
              </w:rPr>
              <w:t>ДИиКС</w:t>
            </w:r>
            <w:proofErr w:type="spellEnd"/>
          </w:p>
        </w:tc>
      </w:tr>
      <w:tr w:rsidR="00E92971" w14:paraId="151CEEEB" w14:textId="77777777" w:rsidTr="0007475E">
        <w:trPr>
          <w:trHeight w:val="158"/>
        </w:trPr>
        <w:tc>
          <w:tcPr>
            <w:tcW w:w="1838" w:type="dxa"/>
            <w:tcBorders>
              <w:bottom w:val="single" w:sz="4" w:space="0" w:color="auto"/>
            </w:tcBorders>
          </w:tcPr>
          <w:p w14:paraId="3F11D8E3" w14:textId="77777777" w:rsidR="00E92971" w:rsidRDefault="00E92971" w:rsidP="0007475E">
            <w:pPr>
              <w:spacing w:line="360" w:lineRule="auto"/>
              <w:rPr>
                <w:sz w:val="28"/>
                <w:szCs w:val="28"/>
              </w:rPr>
            </w:pPr>
          </w:p>
        </w:tc>
        <w:tc>
          <w:tcPr>
            <w:tcW w:w="284" w:type="dxa"/>
          </w:tcPr>
          <w:p w14:paraId="2ABA50D6" w14:textId="77777777" w:rsidR="00E92971" w:rsidRDefault="00E92971" w:rsidP="0007475E">
            <w:pPr>
              <w:spacing w:line="360" w:lineRule="auto"/>
              <w:rPr>
                <w:sz w:val="28"/>
                <w:szCs w:val="28"/>
              </w:rPr>
            </w:pPr>
          </w:p>
        </w:tc>
        <w:tc>
          <w:tcPr>
            <w:tcW w:w="2551" w:type="dxa"/>
            <w:tcBorders>
              <w:bottom w:val="single" w:sz="4" w:space="0" w:color="auto"/>
            </w:tcBorders>
          </w:tcPr>
          <w:p w14:paraId="48BBE973" w14:textId="77777777" w:rsidR="00E92971" w:rsidRDefault="00E92971" w:rsidP="0007475E">
            <w:pPr>
              <w:spacing w:line="360" w:lineRule="auto"/>
              <w:rPr>
                <w:sz w:val="28"/>
                <w:szCs w:val="28"/>
              </w:rPr>
            </w:pPr>
          </w:p>
        </w:tc>
        <w:tc>
          <w:tcPr>
            <w:tcW w:w="567" w:type="dxa"/>
            <w:vMerge w:val="restart"/>
          </w:tcPr>
          <w:p w14:paraId="6BF7B418" w14:textId="77777777" w:rsidR="00E92971" w:rsidRDefault="00E92971" w:rsidP="0007475E">
            <w:pPr>
              <w:rPr>
                <w:sz w:val="28"/>
                <w:szCs w:val="28"/>
              </w:rPr>
            </w:pPr>
          </w:p>
        </w:tc>
        <w:tc>
          <w:tcPr>
            <w:tcW w:w="2194" w:type="dxa"/>
            <w:gridSpan w:val="2"/>
            <w:tcBorders>
              <w:bottom w:val="single" w:sz="4" w:space="0" w:color="auto"/>
            </w:tcBorders>
          </w:tcPr>
          <w:p w14:paraId="18C4FC53" w14:textId="77777777" w:rsidR="00E92971" w:rsidRDefault="00E92971" w:rsidP="0007475E">
            <w:pPr>
              <w:spacing w:line="360" w:lineRule="auto"/>
              <w:rPr>
                <w:sz w:val="28"/>
                <w:szCs w:val="28"/>
              </w:rPr>
            </w:pPr>
          </w:p>
        </w:tc>
        <w:tc>
          <w:tcPr>
            <w:tcW w:w="2194" w:type="dxa"/>
          </w:tcPr>
          <w:p w14:paraId="5810BC84" w14:textId="77777777" w:rsidR="00E92971" w:rsidRDefault="00E92971" w:rsidP="0007475E">
            <w:pPr>
              <w:rPr>
                <w:sz w:val="28"/>
                <w:szCs w:val="28"/>
              </w:rPr>
            </w:pPr>
            <w:r>
              <w:rPr>
                <w:sz w:val="28"/>
                <w:szCs w:val="28"/>
              </w:rPr>
              <w:t>Красюк Л. В.</w:t>
            </w:r>
          </w:p>
        </w:tc>
      </w:tr>
      <w:tr w:rsidR="00E92971" w14:paraId="511C75E7" w14:textId="77777777" w:rsidTr="0007475E">
        <w:trPr>
          <w:trHeight w:val="157"/>
        </w:trPr>
        <w:tc>
          <w:tcPr>
            <w:tcW w:w="1838" w:type="dxa"/>
            <w:tcBorders>
              <w:top w:val="single" w:sz="4" w:space="0" w:color="auto"/>
            </w:tcBorders>
          </w:tcPr>
          <w:p w14:paraId="1206747B" w14:textId="77777777" w:rsidR="00E92971" w:rsidRPr="005C43EB" w:rsidRDefault="00E92971" w:rsidP="0007475E">
            <w:pPr>
              <w:jc w:val="center"/>
              <w:rPr>
                <w:sz w:val="28"/>
                <w:szCs w:val="28"/>
                <w:vertAlign w:val="superscript"/>
              </w:rPr>
            </w:pPr>
            <w:r>
              <w:rPr>
                <w:sz w:val="28"/>
                <w:szCs w:val="28"/>
                <w:vertAlign w:val="superscript"/>
              </w:rPr>
              <w:t>подпись</w:t>
            </w:r>
          </w:p>
        </w:tc>
        <w:tc>
          <w:tcPr>
            <w:tcW w:w="284" w:type="dxa"/>
          </w:tcPr>
          <w:p w14:paraId="1CAF549F" w14:textId="77777777" w:rsidR="00E92971" w:rsidRPr="005C43EB" w:rsidRDefault="00E92971" w:rsidP="0007475E">
            <w:pPr>
              <w:jc w:val="center"/>
              <w:rPr>
                <w:sz w:val="28"/>
                <w:szCs w:val="28"/>
                <w:vertAlign w:val="superscript"/>
              </w:rPr>
            </w:pPr>
          </w:p>
        </w:tc>
        <w:tc>
          <w:tcPr>
            <w:tcW w:w="2551" w:type="dxa"/>
            <w:tcBorders>
              <w:top w:val="single" w:sz="4" w:space="0" w:color="auto"/>
            </w:tcBorders>
          </w:tcPr>
          <w:p w14:paraId="0D4E2B9C" w14:textId="77777777" w:rsidR="00E92971" w:rsidRPr="005C43EB" w:rsidRDefault="00E92971" w:rsidP="0007475E">
            <w:pPr>
              <w:jc w:val="center"/>
              <w:rPr>
                <w:sz w:val="28"/>
                <w:szCs w:val="28"/>
                <w:vertAlign w:val="superscript"/>
              </w:rPr>
            </w:pPr>
            <w:r>
              <w:rPr>
                <w:sz w:val="28"/>
                <w:szCs w:val="28"/>
                <w:vertAlign w:val="superscript"/>
              </w:rPr>
              <w:t>И.О. Фамилия</w:t>
            </w:r>
          </w:p>
        </w:tc>
        <w:tc>
          <w:tcPr>
            <w:tcW w:w="567" w:type="dxa"/>
            <w:vMerge/>
            <w:tcBorders>
              <w:top w:val="single" w:sz="4" w:space="0" w:color="auto"/>
            </w:tcBorders>
          </w:tcPr>
          <w:p w14:paraId="0AEBBCF7" w14:textId="77777777" w:rsidR="00E92971" w:rsidRDefault="00E92971" w:rsidP="0007475E">
            <w:pPr>
              <w:rPr>
                <w:sz w:val="28"/>
                <w:szCs w:val="28"/>
              </w:rPr>
            </w:pPr>
          </w:p>
        </w:tc>
        <w:tc>
          <w:tcPr>
            <w:tcW w:w="2194" w:type="dxa"/>
            <w:gridSpan w:val="2"/>
            <w:tcBorders>
              <w:top w:val="single" w:sz="4" w:space="0" w:color="auto"/>
            </w:tcBorders>
          </w:tcPr>
          <w:p w14:paraId="10BD198A" w14:textId="77777777" w:rsidR="00E92971" w:rsidRPr="00F70F2E" w:rsidRDefault="00E92971" w:rsidP="0007475E">
            <w:pPr>
              <w:jc w:val="center"/>
              <w:rPr>
                <w:sz w:val="28"/>
                <w:szCs w:val="28"/>
                <w:vertAlign w:val="superscript"/>
              </w:rPr>
            </w:pPr>
            <w:r>
              <w:rPr>
                <w:sz w:val="28"/>
                <w:szCs w:val="28"/>
                <w:vertAlign w:val="superscript"/>
              </w:rPr>
              <w:t>подпись</w:t>
            </w:r>
          </w:p>
        </w:tc>
        <w:tc>
          <w:tcPr>
            <w:tcW w:w="2194" w:type="dxa"/>
          </w:tcPr>
          <w:p w14:paraId="41897363" w14:textId="77777777" w:rsidR="00E92971" w:rsidRDefault="00E92971" w:rsidP="0007475E">
            <w:pPr>
              <w:rPr>
                <w:sz w:val="28"/>
                <w:szCs w:val="28"/>
              </w:rPr>
            </w:pPr>
          </w:p>
        </w:tc>
      </w:tr>
      <w:tr w:rsidR="00E92971" w14:paraId="0D941674" w14:textId="77777777" w:rsidTr="0007475E">
        <w:tc>
          <w:tcPr>
            <w:tcW w:w="4673" w:type="dxa"/>
            <w:gridSpan w:val="3"/>
          </w:tcPr>
          <w:p w14:paraId="4BE4100F" w14:textId="77777777" w:rsidR="00E92971" w:rsidRDefault="00E92971" w:rsidP="0007475E">
            <w:pPr>
              <w:rPr>
                <w:sz w:val="28"/>
                <w:szCs w:val="28"/>
              </w:rPr>
            </w:pPr>
            <w:r>
              <w:rPr>
                <w:sz w:val="28"/>
                <w:szCs w:val="28"/>
              </w:rPr>
              <w:t>«__» _____________________ 20__ г.</w:t>
            </w:r>
          </w:p>
        </w:tc>
        <w:tc>
          <w:tcPr>
            <w:tcW w:w="567" w:type="dxa"/>
          </w:tcPr>
          <w:p w14:paraId="0748F3EF" w14:textId="77777777" w:rsidR="00E92971" w:rsidRDefault="00E92971" w:rsidP="0007475E">
            <w:pPr>
              <w:rPr>
                <w:sz w:val="28"/>
                <w:szCs w:val="28"/>
              </w:rPr>
            </w:pPr>
          </w:p>
        </w:tc>
        <w:tc>
          <w:tcPr>
            <w:tcW w:w="4388" w:type="dxa"/>
            <w:gridSpan w:val="3"/>
          </w:tcPr>
          <w:p w14:paraId="14C2BB31" w14:textId="77777777" w:rsidR="00E92971" w:rsidRDefault="00E92971" w:rsidP="0007475E">
            <w:pPr>
              <w:rPr>
                <w:sz w:val="28"/>
                <w:szCs w:val="28"/>
              </w:rPr>
            </w:pPr>
          </w:p>
        </w:tc>
      </w:tr>
      <w:tr w:rsidR="00E92971" w14:paraId="10728669" w14:textId="77777777" w:rsidTr="0007475E">
        <w:tc>
          <w:tcPr>
            <w:tcW w:w="4673" w:type="dxa"/>
            <w:gridSpan w:val="3"/>
          </w:tcPr>
          <w:p w14:paraId="052E16D8" w14:textId="77777777" w:rsidR="00E92971" w:rsidRDefault="00E92971" w:rsidP="0007475E">
            <w:pPr>
              <w:rPr>
                <w:sz w:val="28"/>
                <w:szCs w:val="28"/>
              </w:rPr>
            </w:pPr>
          </w:p>
        </w:tc>
        <w:tc>
          <w:tcPr>
            <w:tcW w:w="567" w:type="dxa"/>
          </w:tcPr>
          <w:p w14:paraId="542F0082" w14:textId="77777777" w:rsidR="00E92971" w:rsidRDefault="00E92971" w:rsidP="0007475E">
            <w:pPr>
              <w:rPr>
                <w:sz w:val="28"/>
                <w:szCs w:val="28"/>
              </w:rPr>
            </w:pPr>
          </w:p>
        </w:tc>
        <w:tc>
          <w:tcPr>
            <w:tcW w:w="4388" w:type="dxa"/>
            <w:gridSpan w:val="3"/>
          </w:tcPr>
          <w:p w14:paraId="2A33633B" w14:textId="77777777" w:rsidR="00E92971" w:rsidRDefault="00E92971" w:rsidP="0007475E">
            <w:pPr>
              <w:rPr>
                <w:sz w:val="28"/>
                <w:szCs w:val="28"/>
              </w:rPr>
            </w:pPr>
          </w:p>
        </w:tc>
      </w:tr>
      <w:tr w:rsidR="00E92971" w14:paraId="37679710" w14:textId="77777777" w:rsidTr="0007475E">
        <w:tc>
          <w:tcPr>
            <w:tcW w:w="4673" w:type="dxa"/>
            <w:gridSpan w:val="3"/>
          </w:tcPr>
          <w:p w14:paraId="149B118F" w14:textId="77777777" w:rsidR="00E92971" w:rsidRDefault="00E92971" w:rsidP="0007475E">
            <w:pPr>
              <w:rPr>
                <w:sz w:val="28"/>
                <w:szCs w:val="28"/>
              </w:rPr>
            </w:pPr>
            <w:r>
              <w:rPr>
                <w:sz w:val="28"/>
                <w:szCs w:val="28"/>
              </w:rPr>
              <w:t>Регистрационный № _____________</w:t>
            </w:r>
          </w:p>
        </w:tc>
        <w:tc>
          <w:tcPr>
            <w:tcW w:w="567" w:type="dxa"/>
          </w:tcPr>
          <w:p w14:paraId="1BFD6342" w14:textId="77777777" w:rsidR="00E92971" w:rsidRDefault="00E92971" w:rsidP="0007475E">
            <w:pPr>
              <w:rPr>
                <w:sz w:val="28"/>
                <w:szCs w:val="28"/>
              </w:rPr>
            </w:pPr>
          </w:p>
        </w:tc>
        <w:tc>
          <w:tcPr>
            <w:tcW w:w="4388" w:type="dxa"/>
            <w:gridSpan w:val="3"/>
          </w:tcPr>
          <w:p w14:paraId="62D59951" w14:textId="77777777" w:rsidR="00E92971" w:rsidRPr="00D56A76" w:rsidRDefault="00E92971" w:rsidP="0007475E">
            <w:pPr>
              <w:rPr>
                <w:sz w:val="28"/>
                <w:szCs w:val="28"/>
              </w:rPr>
            </w:pPr>
            <w:r w:rsidRPr="00D56A76">
              <w:rPr>
                <w:sz w:val="28"/>
                <w:szCs w:val="28"/>
              </w:rPr>
              <w:t>Практика пройдена в срок</w:t>
            </w:r>
          </w:p>
        </w:tc>
      </w:tr>
      <w:tr w:rsidR="00E92971" w14:paraId="7A71EBD3" w14:textId="77777777" w:rsidTr="0007475E">
        <w:tc>
          <w:tcPr>
            <w:tcW w:w="4673" w:type="dxa"/>
            <w:gridSpan w:val="3"/>
          </w:tcPr>
          <w:p w14:paraId="1C1B041A" w14:textId="77777777" w:rsidR="00E92971" w:rsidRDefault="00E92971" w:rsidP="0007475E">
            <w:pPr>
              <w:rPr>
                <w:sz w:val="28"/>
                <w:szCs w:val="28"/>
              </w:rPr>
            </w:pPr>
            <w:r>
              <w:rPr>
                <w:sz w:val="28"/>
                <w:szCs w:val="28"/>
              </w:rPr>
              <w:t>«__» _____________________ 20__ г.</w:t>
            </w:r>
          </w:p>
        </w:tc>
        <w:tc>
          <w:tcPr>
            <w:tcW w:w="567" w:type="dxa"/>
          </w:tcPr>
          <w:p w14:paraId="53791144" w14:textId="77777777" w:rsidR="00E92971" w:rsidRDefault="00E92971" w:rsidP="0007475E">
            <w:pPr>
              <w:rPr>
                <w:sz w:val="28"/>
                <w:szCs w:val="28"/>
              </w:rPr>
            </w:pPr>
          </w:p>
        </w:tc>
        <w:tc>
          <w:tcPr>
            <w:tcW w:w="4388" w:type="dxa"/>
            <w:gridSpan w:val="3"/>
          </w:tcPr>
          <w:p w14:paraId="669843E7" w14:textId="7BF2BFFF" w:rsidR="00E92971" w:rsidRPr="00D56A76" w:rsidRDefault="00E92971" w:rsidP="0007475E">
            <w:pPr>
              <w:rPr>
                <w:sz w:val="28"/>
                <w:szCs w:val="28"/>
              </w:rPr>
            </w:pPr>
            <w:r w:rsidRPr="00D56A76">
              <w:rPr>
                <w:sz w:val="28"/>
                <w:szCs w:val="28"/>
              </w:rPr>
              <w:t>с «</w:t>
            </w:r>
            <w:r w:rsidR="00CE3307">
              <w:rPr>
                <w:sz w:val="28"/>
                <w:szCs w:val="28"/>
              </w:rPr>
              <w:t>9</w:t>
            </w:r>
            <w:r w:rsidRPr="00D56A76">
              <w:rPr>
                <w:sz w:val="28"/>
                <w:szCs w:val="28"/>
              </w:rPr>
              <w:t xml:space="preserve">» </w:t>
            </w:r>
            <w:r w:rsidR="00CE3307">
              <w:rPr>
                <w:sz w:val="28"/>
                <w:szCs w:val="28"/>
              </w:rPr>
              <w:t>апреля</w:t>
            </w:r>
            <w:r w:rsidRPr="00D56A76">
              <w:rPr>
                <w:sz w:val="28"/>
                <w:szCs w:val="28"/>
              </w:rPr>
              <w:t xml:space="preserve"> 202</w:t>
            </w:r>
            <w:r w:rsidR="00CE3307">
              <w:rPr>
                <w:sz w:val="28"/>
                <w:szCs w:val="28"/>
              </w:rPr>
              <w:t>5</w:t>
            </w:r>
            <w:r w:rsidRPr="00D56A76">
              <w:rPr>
                <w:sz w:val="28"/>
                <w:szCs w:val="28"/>
              </w:rPr>
              <w:t xml:space="preserve"> г.</w:t>
            </w:r>
          </w:p>
        </w:tc>
      </w:tr>
      <w:tr w:rsidR="00E92971" w14:paraId="2A776553" w14:textId="77777777" w:rsidTr="0007475E">
        <w:tc>
          <w:tcPr>
            <w:tcW w:w="1838" w:type="dxa"/>
            <w:tcBorders>
              <w:bottom w:val="single" w:sz="4" w:space="0" w:color="auto"/>
            </w:tcBorders>
          </w:tcPr>
          <w:p w14:paraId="7F7107F7" w14:textId="77777777" w:rsidR="00E92971" w:rsidRDefault="00E92971" w:rsidP="0007475E">
            <w:pPr>
              <w:spacing w:line="360" w:lineRule="auto"/>
              <w:rPr>
                <w:sz w:val="28"/>
                <w:szCs w:val="28"/>
              </w:rPr>
            </w:pPr>
          </w:p>
        </w:tc>
        <w:tc>
          <w:tcPr>
            <w:tcW w:w="284" w:type="dxa"/>
          </w:tcPr>
          <w:p w14:paraId="2E4B9AC6" w14:textId="77777777" w:rsidR="00E92971" w:rsidRDefault="00E92971" w:rsidP="0007475E">
            <w:pPr>
              <w:spacing w:line="360" w:lineRule="auto"/>
              <w:rPr>
                <w:sz w:val="28"/>
                <w:szCs w:val="28"/>
              </w:rPr>
            </w:pPr>
          </w:p>
        </w:tc>
        <w:tc>
          <w:tcPr>
            <w:tcW w:w="2551" w:type="dxa"/>
            <w:tcBorders>
              <w:bottom w:val="single" w:sz="4" w:space="0" w:color="auto"/>
            </w:tcBorders>
          </w:tcPr>
          <w:p w14:paraId="257D6424" w14:textId="77777777" w:rsidR="00E92971" w:rsidRDefault="00E92971" w:rsidP="0007475E">
            <w:pPr>
              <w:spacing w:line="360" w:lineRule="auto"/>
              <w:rPr>
                <w:sz w:val="28"/>
                <w:szCs w:val="28"/>
              </w:rPr>
            </w:pPr>
          </w:p>
        </w:tc>
        <w:tc>
          <w:tcPr>
            <w:tcW w:w="567" w:type="dxa"/>
          </w:tcPr>
          <w:p w14:paraId="5677741F" w14:textId="77777777" w:rsidR="00E92971" w:rsidRDefault="00E92971" w:rsidP="0007475E">
            <w:pPr>
              <w:rPr>
                <w:sz w:val="28"/>
                <w:szCs w:val="28"/>
              </w:rPr>
            </w:pPr>
          </w:p>
        </w:tc>
        <w:tc>
          <w:tcPr>
            <w:tcW w:w="4388" w:type="dxa"/>
            <w:gridSpan w:val="3"/>
          </w:tcPr>
          <w:p w14:paraId="3FAEA832" w14:textId="3DDB58BA" w:rsidR="00E92971" w:rsidRPr="00D56A76" w:rsidRDefault="00E92971" w:rsidP="0007475E">
            <w:pPr>
              <w:rPr>
                <w:sz w:val="28"/>
                <w:szCs w:val="28"/>
              </w:rPr>
            </w:pPr>
            <w:r w:rsidRPr="00D56A76">
              <w:rPr>
                <w:sz w:val="28"/>
                <w:szCs w:val="28"/>
              </w:rPr>
              <w:t>по «</w:t>
            </w:r>
            <w:r w:rsidR="00CE3307">
              <w:rPr>
                <w:sz w:val="28"/>
                <w:szCs w:val="28"/>
              </w:rPr>
              <w:t>20</w:t>
            </w:r>
            <w:r w:rsidRPr="00D56A76">
              <w:rPr>
                <w:sz w:val="28"/>
                <w:szCs w:val="28"/>
              </w:rPr>
              <w:t xml:space="preserve">» </w:t>
            </w:r>
            <w:r w:rsidR="00CE3307">
              <w:rPr>
                <w:sz w:val="28"/>
                <w:szCs w:val="28"/>
              </w:rPr>
              <w:t>мая</w:t>
            </w:r>
            <w:r w:rsidRPr="00D56A76">
              <w:rPr>
                <w:sz w:val="28"/>
                <w:szCs w:val="28"/>
              </w:rPr>
              <w:t xml:space="preserve"> 202</w:t>
            </w:r>
            <w:r w:rsidR="00CE3307">
              <w:rPr>
                <w:sz w:val="28"/>
                <w:szCs w:val="28"/>
              </w:rPr>
              <w:t>5</w:t>
            </w:r>
            <w:r w:rsidRPr="00D56A76">
              <w:rPr>
                <w:sz w:val="28"/>
                <w:szCs w:val="28"/>
              </w:rPr>
              <w:t xml:space="preserve"> г.</w:t>
            </w:r>
          </w:p>
        </w:tc>
      </w:tr>
      <w:tr w:rsidR="00E92971" w14:paraId="1EC28350" w14:textId="77777777" w:rsidTr="0007475E">
        <w:tc>
          <w:tcPr>
            <w:tcW w:w="1838" w:type="dxa"/>
            <w:tcBorders>
              <w:top w:val="single" w:sz="4" w:space="0" w:color="auto"/>
            </w:tcBorders>
          </w:tcPr>
          <w:p w14:paraId="4176EEDA" w14:textId="77777777" w:rsidR="00E92971" w:rsidRPr="005C43EB" w:rsidRDefault="00E92971" w:rsidP="0007475E">
            <w:pPr>
              <w:jc w:val="center"/>
              <w:rPr>
                <w:sz w:val="28"/>
                <w:szCs w:val="28"/>
                <w:vertAlign w:val="superscript"/>
              </w:rPr>
            </w:pPr>
            <w:r>
              <w:rPr>
                <w:sz w:val="28"/>
                <w:szCs w:val="28"/>
                <w:vertAlign w:val="superscript"/>
              </w:rPr>
              <w:t>подпись</w:t>
            </w:r>
          </w:p>
        </w:tc>
        <w:tc>
          <w:tcPr>
            <w:tcW w:w="284" w:type="dxa"/>
          </w:tcPr>
          <w:p w14:paraId="0AB608E6" w14:textId="77777777" w:rsidR="00E92971" w:rsidRPr="005C43EB" w:rsidRDefault="00E92971" w:rsidP="0007475E">
            <w:pPr>
              <w:jc w:val="center"/>
              <w:rPr>
                <w:sz w:val="28"/>
                <w:szCs w:val="28"/>
                <w:vertAlign w:val="superscript"/>
              </w:rPr>
            </w:pPr>
          </w:p>
        </w:tc>
        <w:tc>
          <w:tcPr>
            <w:tcW w:w="2551" w:type="dxa"/>
            <w:tcBorders>
              <w:top w:val="single" w:sz="4" w:space="0" w:color="auto"/>
            </w:tcBorders>
          </w:tcPr>
          <w:p w14:paraId="04802205" w14:textId="77777777" w:rsidR="00E92971" w:rsidRPr="005C43EB" w:rsidRDefault="00E92971" w:rsidP="0007475E">
            <w:pPr>
              <w:jc w:val="center"/>
              <w:rPr>
                <w:sz w:val="28"/>
                <w:szCs w:val="28"/>
                <w:vertAlign w:val="superscript"/>
              </w:rPr>
            </w:pPr>
            <w:r>
              <w:rPr>
                <w:sz w:val="28"/>
                <w:szCs w:val="28"/>
                <w:vertAlign w:val="superscript"/>
              </w:rPr>
              <w:t>И.О. Фамилия</w:t>
            </w:r>
          </w:p>
        </w:tc>
        <w:tc>
          <w:tcPr>
            <w:tcW w:w="567" w:type="dxa"/>
          </w:tcPr>
          <w:p w14:paraId="42A5D1B7" w14:textId="77777777" w:rsidR="00E92971" w:rsidRDefault="00E92971" w:rsidP="0007475E">
            <w:pPr>
              <w:rPr>
                <w:sz w:val="28"/>
                <w:szCs w:val="28"/>
              </w:rPr>
            </w:pPr>
          </w:p>
        </w:tc>
        <w:tc>
          <w:tcPr>
            <w:tcW w:w="4388" w:type="dxa"/>
            <w:gridSpan w:val="3"/>
          </w:tcPr>
          <w:p w14:paraId="5234CB2F" w14:textId="77777777" w:rsidR="00CE3307" w:rsidRDefault="00E92971" w:rsidP="0007475E">
            <w:pPr>
              <w:rPr>
                <w:sz w:val="28"/>
                <w:szCs w:val="28"/>
              </w:rPr>
            </w:pPr>
            <w:r w:rsidRPr="00D56A76">
              <w:rPr>
                <w:sz w:val="28"/>
                <w:szCs w:val="28"/>
              </w:rPr>
              <w:t>на предприятии</w:t>
            </w:r>
            <w:r w:rsidR="00CE3307">
              <w:rPr>
                <w:sz w:val="28"/>
                <w:szCs w:val="28"/>
              </w:rPr>
              <w:t xml:space="preserve"> </w:t>
            </w:r>
          </w:p>
          <w:p w14:paraId="6E6B2049" w14:textId="7B748E21" w:rsidR="00E92971" w:rsidRPr="00686111" w:rsidRDefault="00686111" w:rsidP="0007475E">
            <w:pPr>
              <w:rPr>
                <w:sz w:val="28"/>
                <w:szCs w:val="28"/>
                <w:lang w:val="en-US"/>
              </w:rPr>
            </w:pPr>
            <w:r>
              <w:rPr>
                <w:sz w:val="28"/>
                <w:szCs w:val="28"/>
              </w:rPr>
              <w:t xml:space="preserve">ОАО </w:t>
            </w:r>
            <w:r w:rsidRPr="00D56A76">
              <w:rPr>
                <w:sz w:val="28"/>
                <w:szCs w:val="28"/>
              </w:rPr>
              <w:t>«</w:t>
            </w:r>
            <w:r>
              <w:rPr>
                <w:sz w:val="28"/>
                <w:szCs w:val="28"/>
              </w:rPr>
              <w:t>РЖД</w:t>
            </w:r>
            <w:r w:rsidRPr="00D56A76">
              <w:rPr>
                <w:sz w:val="28"/>
                <w:szCs w:val="28"/>
              </w:rPr>
              <w:t>»</w:t>
            </w:r>
          </w:p>
        </w:tc>
      </w:tr>
      <w:tr w:rsidR="00E92971" w14:paraId="2E904DAF" w14:textId="77777777" w:rsidTr="0007475E">
        <w:tc>
          <w:tcPr>
            <w:tcW w:w="4673" w:type="dxa"/>
            <w:gridSpan w:val="3"/>
          </w:tcPr>
          <w:p w14:paraId="27345208" w14:textId="77777777" w:rsidR="00E92971" w:rsidRDefault="00E92971" w:rsidP="0007475E">
            <w:pPr>
              <w:rPr>
                <w:sz w:val="28"/>
                <w:szCs w:val="28"/>
              </w:rPr>
            </w:pPr>
          </w:p>
        </w:tc>
        <w:tc>
          <w:tcPr>
            <w:tcW w:w="567" w:type="dxa"/>
          </w:tcPr>
          <w:p w14:paraId="1D3BB8B4" w14:textId="77777777" w:rsidR="00E92971" w:rsidRDefault="00E92971" w:rsidP="0007475E">
            <w:pPr>
              <w:rPr>
                <w:sz w:val="28"/>
                <w:szCs w:val="28"/>
              </w:rPr>
            </w:pPr>
          </w:p>
        </w:tc>
        <w:tc>
          <w:tcPr>
            <w:tcW w:w="4388" w:type="dxa"/>
            <w:gridSpan w:val="3"/>
          </w:tcPr>
          <w:p w14:paraId="172982EC" w14:textId="77777777" w:rsidR="00E92971" w:rsidRPr="00332408" w:rsidRDefault="00E92971" w:rsidP="0007475E">
            <w:pPr>
              <w:rPr>
                <w:sz w:val="28"/>
                <w:szCs w:val="28"/>
                <w:highlight w:val="yellow"/>
              </w:rPr>
            </w:pPr>
          </w:p>
        </w:tc>
      </w:tr>
      <w:tr w:rsidR="00E92971" w14:paraId="1EE032F7" w14:textId="77777777" w:rsidTr="0007475E">
        <w:tc>
          <w:tcPr>
            <w:tcW w:w="4673" w:type="dxa"/>
            <w:gridSpan w:val="3"/>
          </w:tcPr>
          <w:p w14:paraId="71010405" w14:textId="77777777" w:rsidR="00E92971" w:rsidRDefault="00E92971" w:rsidP="0007475E">
            <w:pPr>
              <w:rPr>
                <w:sz w:val="28"/>
                <w:szCs w:val="28"/>
              </w:rPr>
            </w:pPr>
          </w:p>
        </w:tc>
        <w:tc>
          <w:tcPr>
            <w:tcW w:w="567" w:type="dxa"/>
          </w:tcPr>
          <w:p w14:paraId="4F041EAA" w14:textId="77777777" w:rsidR="00E92971" w:rsidRDefault="00E92971" w:rsidP="0007475E">
            <w:pPr>
              <w:rPr>
                <w:sz w:val="28"/>
                <w:szCs w:val="28"/>
              </w:rPr>
            </w:pPr>
          </w:p>
        </w:tc>
        <w:tc>
          <w:tcPr>
            <w:tcW w:w="4388" w:type="dxa"/>
            <w:gridSpan w:val="3"/>
          </w:tcPr>
          <w:p w14:paraId="6C193A58" w14:textId="77777777" w:rsidR="00E92971" w:rsidRDefault="00E92971" w:rsidP="0007475E">
            <w:pPr>
              <w:rPr>
                <w:sz w:val="28"/>
                <w:szCs w:val="28"/>
              </w:rPr>
            </w:pPr>
          </w:p>
        </w:tc>
      </w:tr>
      <w:tr w:rsidR="00E92971" w14:paraId="49FF40CA" w14:textId="77777777" w:rsidTr="0007475E">
        <w:tc>
          <w:tcPr>
            <w:tcW w:w="4673" w:type="dxa"/>
            <w:gridSpan w:val="3"/>
          </w:tcPr>
          <w:p w14:paraId="1A0FDDE9" w14:textId="77777777" w:rsidR="00E92971" w:rsidRDefault="00E92971" w:rsidP="0007475E">
            <w:pPr>
              <w:rPr>
                <w:sz w:val="28"/>
                <w:szCs w:val="28"/>
              </w:rPr>
            </w:pPr>
          </w:p>
        </w:tc>
        <w:tc>
          <w:tcPr>
            <w:tcW w:w="567" w:type="dxa"/>
          </w:tcPr>
          <w:p w14:paraId="6DC1059D" w14:textId="77777777" w:rsidR="00E92971" w:rsidRDefault="00E92971" w:rsidP="0007475E">
            <w:pPr>
              <w:rPr>
                <w:sz w:val="28"/>
                <w:szCs w:val="28"/>
              </w:rPr>
            </w:pPr>
          </w:p>
        </w:tc>
        <w:tc>
          <w:tcPr>
            <w:tcW w:w="4388" w:type="dxa"/>
            <w:gridSpan w:val="3"/>
          </w:tcPr>
          <w:p w14:paraId="21014D4D" w14:textId="77777777" w:rsidR="00E92971" w:rsidRDefault="00E92971" w:rsidP="0007475E">
            <w:pPr>
              <w:rPr>
                <w:sz w:val="28"/>
                <w:szCs w:val="28"/>
              </w:rPr>
            </w:pPr>
            <w:r>
              <w:rPr>
                <w:sz w:val="28"/>
                <w:szCs w:val="28"/>
              </w:rPr>
              <w:t>Руководитель практики от</w:t>
            </w:r>
          </w:p>
        </w:tc>
      </w:tr>
      <w:tr w:rsidR="00E92971" w14:paraId="1B2C2082" w14:textId="77777777" w:rsidTr="0007475E">
        <w:tc>
          <w:tcPr>
            <w:tcW w:w="4673" w:type="dxa"/>
            <w:gridSpan w:val="3"/>
          </w:tcPr>
          <w:p w14:paraId="6065599A" w14:textId="77777777" w:rsidR="00E92971" w:rsidRDefault="00E92971" w:rsidP="0007475E">
            <w:pPr>
              <w:rPr>
                <w:sz w:val="28"/>
                <w:szCs w:val="28"/>
              </w:rPr>
            </w:pPr>
          </w:p>
        </w:tc>
        <w:tc>
          <w:tcPr>
            <w:tcW w:w="567" w:type="dxa"/>
          </w:tcPr>
          <w:p w14:paraId="2B2B4914" w14:textId="77777777" w:rsidR="00E92971" w:rsidRDefault="00E92971" w:rsidP="0007475E">
            <w:pPr>
              <w:rPr>
                <w:sz w:val="28"/>
                <w:szCs w:val="28"/>
              </w:rPr>
            </w:pPr>
          </w:p>
        </w:tc>
        <w:tc>
          <w:tcPr>
            <w:tcW w:w="4388" w:type="dxa"/>
            <w:gridSpan w:val="3"/>
          </w:tcPr>
          <w:p w14:paraId="369F5FD4" w14:textId="77777777" w:rsidR="00E92971" w:rsidRDefault="00E92971" w:rsidP="0007475E">
            <w:pPr>
              <w:rPr>
                <w:sz w:val="28"/>
                <w:szCs w:val="28"/>
              </w:rPr>
            </w:pPr>
            <w:r>
              <w:rPr>
                <w:sz w:val="28"/>
                <w:szCs w:val="28"/>
              </w:rPr>
              <w:t>предприятия</w:t>
            </w:r>
          </w:p>
        </w:tc>
      </w:tr>
      <w:tr w:rsidR="00E92971" w14:paraId="74BD6C6F" w14:textId="77777777" w:rsidTr="0007475E">
        <w:tc>
          <w:tcPr>
            <w:tcW w:w="4673" w:type="dxa"/>
            <w:gridSpan w:val="3"/>
          </w:tcPr>
          <w:p w14:paraId="06E7E290" w14:textId="77777777" w:rsidR="00E92971" w:rsidRDefault="00E92971" w:rsidP="0007475E">
            <w:pPr>
              <w:rPr>
                <w:sz w:val="28"/>
                <w:szCs w:val="28"/>
              </w:rPr>
            </w:pPr>
          </w:p>
        </w:tc>
        <w:tc>
          <w:tcPr>
            <w:tcW w:w="567" w:type="dxa"/>
          </w:tcPr>
          <w:p w14:paraId="08EB5ECB" w14:textId="77777777" w:rsidR="00E92971" w:rsidRDefault="00E92971" w:rsidP="0007475E">
            <w:pPr>
              <w:rPr>
                <w:sz w:val="28"/>
                <w:szCs w:val="28"/>
              </w:rPr>
            </w:pPr>
          </w:p>
        </w:tc>
        <w:tc>
          <w:tcPr>
            <w:tcW w:w="2194" w:type="dxa"/>
            <w:gridSpan w:val="2"/>
            <w:tcBorders>
              <w:bottom w:val="single" w:sz="4" w:space="0" w:color="auto"/>
            </w:tcBorders>
          </w:tcPr>
          <w:p w14:paraId="48A0593A" w14:textId="77777777" w:rsidR="00E92971" w:rsidRDefault="00E92971" w:rsidP="0007475E">
            <w:pPr>
              <w:spacing w:line="360" w:lineRule="auto"/>
              <w:rPr>
                <w:sz w:val="28"/>
                <w:szCs w:val="28"/>
              </w:rPr>
            </w:pPr>
          </w:p>
        </w:tc>
        <w:tc>
          <w:tcPr>
            <w:tcW w:w="2194" w:type="dxa"/>
          </w:tcPr>
          <w:p w14:paraId="4A8BEAD9" w14:textId="77777777" w:rsidR="00E92971" w:rsidRPr="00A23A35" w:rsidRDefault="00E92971" w:rsidP="0007475E">
            <w:pPr>
              <w:rPr>
                <w:sz w:val="28"/>
                <w:szCs w:val="28"/>
                <w:lang w:val="en-US"/>
              </w:rPr>
            </w:pPr>
          </w:p>
        </w:tc>
      </w:tr>
      <w:tr w:rsidR="00E92971" w14:paraId="4E981CC1" w14:textId="77777777" w:rsidTr="0007475E">
        <w:tc>
          <w:tcPr>
            <w:tcW w:w="4673" w:type="dxa"/>
            <w:gridSpan w:val="3"/>
          </w:tcPr>
          <w:p w14:paraId="21F5C3DB" w14:textId="77777777" w:rsidR="00E92971" w:rsidRDefault="00E92971" w:rsidP="0007475E">
            <w:pPr>
              <w:rPr>
                <w:sz w:val="28"/>
                <w:szCs w:val="28"/>
              </w:rPr>
            </w:pPr>
          </w:p>
        </w:tc>
        <w:tc>
          <w:tcPr>
            <w:tcW w:w="567" w:type="dxa"/>
          </w:tcPr>
          <w:p w14:paraId="6C6760D4" w14:textId="77777777" w:rsidR="00E92971" w:rsidRDefault="00E92971" w:rsidP="0007475E">
            <w:pPr>
              <w:rPr>
                <w:sz w:val="28"/>
                <w:szCs w:val="28"/>
              </w:rPr>
            </w:pPr>
          </w:p>
        </w:tc>
        <w:tc>
          <w:tcPr>
            <w:tcW w:w="2194" w:type="dxa"/>
            <w:gridSpan w:val="2"/>
            <w:tcBorders>
              <w:top w:val="single" w:sz="4" w:space="0" w:color="auto"/>
            </w:tcBorders>
          </w:tcPr>
          <w:p w14:paraId="54FA8EAA" w14:textId="77777777" w:rsidR="00E92971" w:rsidRPr="005C43EB" w:rsidRDefault="00E92971" w:rsidP="0007475E">
            <w:pPr>
              <w:jc w:val="center"/>
              <w:rPr>
                <w:sz w:val="28"/>
                <w:szCs w:val="28"/>
                <w:vertAlign w:val="superscript"/>
              </w:rPr>
            </w:pPr>
            <w:r>
              <w:rPr>
                <w:sz w:val="28"/>
                <w:szCs w:val="28"/>
                <w:vertAlign w:val="superscript"/>
              </w:rPr>
              <w:t>подпись</w:t>
            </w:r>
          </w:p>
        </w:tc>
        <w:tc>
          <w:tcPr>
            <w:tcW w:w="2194" w:type="dxa"/>
          </w:tcPr>
          <w:p w14:paraId="2B3FEDF2" w14:textId="77777777" w:rsidR="00E92971" w:rsidRDefault="00E92971" w:rsidP="0007475E">
            <w:pPr>
              <w:rPr>
                <w:sz w:val="28"/>
                <w:szCs w:val="28"/>
              </w:rPr>
            </w:pPr>
          </w:p>
        </w:tc>
      </w:tr>
    </w:tbl>
    <w:p w14:paraId="3C93E8A9" w14:textId="77777777" w:rsidR="00E92971" w:rsidRPr="00F70F2E" w:rsidRDefault="00E92971" w:rsidP="00E92971">
      <w:pPr>
        <w:rPr>
          <w:sz w:val="28"/>
          <w:szCs w:val="28"/>
        </w:rPr>
      </w:pPr>
    </w:p>
    <w:p w14:paraId="11517F5A" w14:textId="77777777" w:rsidR="00E92971" w:rsidRDefault="00E92971" w:rsidP="00E92971">
      <w:pPr>
        <w:jc w:val="center"/>
        <w:rPr>
          <w:sz w:val="28"/>
          <w:szCs w:val="28"/>
        </w:rPr>
      </w:pPr>
      <w:r>
        <w:rPr>
          <w:sz w:val="28"/>
          <w:szCs w:val="28"/>
        </w:rPr>
        <w:t>г. Владивосток</w:t>
      </w:r>
    </w:p>
    <w:p w14:paraId="7E8F5F02" w14:textId="66AF458C" w:rsidR="00E92971" w:rsidRPr="006F11B0" w:rsidRDefault="00E92971" w:rsidP="00E92971">
      <w:pPr>
        <w:jc w:val="center"/>
        <w:rPr>
          <w:sz w:val="28"/>
          <w:szCs w:val="28"/>
        </w:rPr>
      </w:pPr>
      <w:r>
        <w:rPr>
          <w:sz w:val="28"/>
          <w:szCs w:val="28"/>
        </w:rPr>
        <w:t>202</w:t>
      </w:r>
      <w:r w:rsidR="00D21B73">
        <w:rPr>
          <w:sz w:val="28"/>
          <w:szCs w:val="28"/>
        </w:rPr>
        <w:t>5</w:t>
      </w:r>
      <w:r>
        <w:br w:type="page"/>
      </w:r>
    </w:p>
    <w:bookmarkEnd w:id="1" w:displacedByCustomXml="next"/>
    <w:bookmarkEnd w:id="0" w:displacedByCustomXml="next"/>
    <w:sdt>
      <w:sdtPr>
        <w:rPr>
          <w:rFonts w:ascii="Times New Roman" w:eastAsia="Times New Roman" w:hAnsi="Times New Roman" w:cs="Times New Roman"/>
          <w:noProof/>
          <w:color w:val="auto"/>
          <w:sz w:val="20"/>
          <w:szCs w:val="20"/>
          <w:lang w:eastAsia="en-US"/>
        </w:rPr>
        <w:id w:val="-1943522267"/>
        <w:docPartObj>
          <w:docPartGallery w:val="Table of Contents"/>
          <w:docPartUnique/>
        </w:docPartObj>
      </w:sdtPr>
      <w:sdtEndPr>
        <w:rPr>
          <w:b/>
          <w:bCs/>
          <w:noProof w:val="0"/>
          <w:sz w:val="24"/>
          <w:szCs w:val="24"/>
          <w:lang w:eastAsia="ru-RU"/>
        </w:rPr>
      </w:sdtEndPr>
      <w:sdtContent>
        <w:p w14:paraId="5781017B" w14:textId="77777777" w:rsidR="00256579" w:rsidRPr="009E3307" w:rsidRDefault="00256579" w:rsidP="00256579">
          <w:pPr>
            <w:pStyle w:val="af4"/>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7FFFEE84" w14:textId="05274147" w:rsidR="00256579" w:rsidRDefault="00256579">
          <w:pPr>
            <w:pStyle w:val="22"/>
            <w:rPr>
              <w:rFonts w:asciiTheme="minorHAnsi" w:eastAsiaTheme="minorEastAsia" w:hAnsiTheme="minorHAnsi" w:cstheme="minorBidi"/>
              <w:noProof/>
              <w:kern w:val="2"/>
              <w14:ligatures w14:val="standardContextual"/>
            </w:rPr>
          </w:pPr>
          <w:r w:rsidRPr="0069663E">
            <w:fldChar w:fldCharType="begin"/>
          </w:r>
          <w:r w:rsidRPr="0069663E">
            <w:instrText xml:space="preserve"> TOC \o "1-3" \h \z \u </w:instrText>
          </w:r>
          <w:r w:rsidRPr="0069663E">
            <w:fldChar w:fldCharType="separate"/>
          </w:r>
          <w:hyperlink w:anchor="_Toc197600437" w:history="1">
            <w:r w:rsidRPr="0018436D">
              <w:rPr>
                <w:rStyle w:val="af5"/>
                <w:noProof/>
              </w:rPr>
              <w:t>Введение</w:t>
            </w:r>
            <w:r>
              <w:rPr>
                <w:noProof/>
                <w:webHidden/>
              </w:rPr>
              <w:tab/>
            </w:r>
            <w:r>
              <w:rPr>
                <w:noProof/>
                <w:webHidden/>
              </w:rPr>
              <w:fldChar w:fldCharType="begin"/>
            </w:r>
            <w:r>
              <w:rPr>
                <w:noProof/>
                <w:webHidden/>
              </w:rPr>
              <w:instrText xml:space="preserve"> PAGEREF _Toc197600437 \h </w:instrText>
            </w:r>
            <w:r>
              <w:rPr>
                <w:noProof/>
                <w:webHidden/>
              </w:rPr>
            </w:r>
            <w:r>
              <w:rPr>
                <w:noProof/>
                <w:webHidden/>
              </w:rPr>
              <w:fldChar w:fldCharType="separate"/>
            </w:r>
            <w:r>
              <w:rPr>
                <w:noProof/>
                <w:webHidden/>
              </w:rPr>
              <w:t>5</w:t>
            </w:r>
            <w:r>
              <w:rPr>
                <w:noProof/>
                <w:webHidden/>
              </w:rPr>
              <w:fldChar w:fldCharType="end"/>
            </w:r>
          </w:hyperlink>
        </w:p>
        <w:p w14:paraId="186E3624" w14:textId="663963EE" w:rsidR="00256579" w:rsidRPr="00256579" w:rsidRDefault="00194B32">
          <w:pPr>
            <w:pStyle w:val="22"/>
            <w:rPr>
              <w:rFonts w:asciiTheme="minorHAnsi" w:eastAsiaTheme="minorEastAsia" w:hAnsiTheme="minorHAnsi" w:cstheme="minorBidi"/>
              <w:noProof/>
              <w:kern w:val="2"/>
              <w14:ligatures w14:val="standardContextual"/>
            </w:rPr>
          </w:pPr>
          <w:hyperlink w:anchor="_Toc197600438" w:history="1">
            <w:r w:rsidR="00256579" w:rsidRPr="00256579">
              <w:rPr>
                <w:rStyle w:val="af5"/>
                <w:noProof/>
                <w:lang w:eastAsia="en-US"/>
              </w:rPr>
              <w:t>1.1 Технико-экономическая характеристика предметной области</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_Toc197600438 \h </w:instrText>
            </w:r>
            <w:r w:rsidR="00256579" w:rsidRPr="00256579">
              <w:rPr>
                <w:noProof/>
                <w:webHidden/>
              </w:rPr>
            </w:r>
            <w:r w:rsidR="00256579" w:rsidRPr="00256579">
              <w:rPr>
                <w:noProof/>
                <w:webHidden/>
              </w:rPr>
              <w:fldChar w:fldCharType="separate"/>
            </w:r>
            <w:r w:rsidR="00256579" w:rsidRPr="00256579">
              <w:rPr>
                <w:noProof/>
                <w:webHidden/>
              </w:rPr>
              <w:t>8</w:t>
            </w:r>
            <w:r w:rsidR="00256579" w:rsidRPr="00256579">
              <w:rPr>
                <w:noProof/>
                <w:webHidden/>
              </w:rPr>
              <w:fldChar w:fldCharType="end"/>
            </w:r>
          </w:hyperlink>
        </w:p>
        <w:p w14:paraId="571FC40A" w14:textId="0E604590" w:rsidR="00256579" w:rsidRPr="00256579" w:rsidRDefault="00194B32">
          <w:pPr>
            <w:pStyle w:val="22"/>
            <w:rPr>
              <w:rFonts w:asciiTheme="minorHAnsi" w:eastAsiaTheme="minorEastAsia" w:hAnsiTheme="minorHAnsi" w:cstheme="minorBidi"/>
              <w:noProof/>
              <w:kern w:val="2"/>
              <w14:ligatures w14:val="standardContextual"/>
            </w:rPr>
          </w:pPr>
          <w:hyperlink w:anchor="_Toc197600439" w:history="1">
            <w:r w:rsidR="00256579" w:rsidRPr="00256579">
              <w:rPr>
                <w:rStyle w:val="af5"/>
                <w:noProof/>
                <w:lang w:eastAsia="en-US"/>
              </w:rPr>
              <w:t>1.1.1 Организационная структура и объект управления</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_Toc197600439 \h </w:instrText>
            </w:r>
            <w:r w:rsidR="00256579" w:rsidRPr="00256579">
              <w:rPr>
                <w:noProof/>
                <w:webHidden/>
              </w:rPr>
            </w:r>
            <w:r w:rsidR="00256579" w:rsidRPr="00256579">
              <w:rPr>
                <w:noProof/>
                <w:webHidden/>
              </w:rPr>
              <w:fldChar w:fldCharType="separate"/>
            </w:r>
            <w:r w:rsidR="00256579" w:rsidRPr="00256579">
              <w:rPr>
                <w:noProof/>
                <w:webHidden/>
              </w:rPr>
              <w:t>10</w:t>
            </w:r>
            <w:r w:rsidR="00256579" w:rsidRPr="00256579">
              <w:rPr>
                <w:noProof/>
                <w:webHidden/>
              </w:rPr>
              <w:fldChar w:fldCharType="end"/>
            </w:r>
          </w:hyperlink>
        </w:p>
        <w:p w14:paraId="78B09FFA" w14:textId="04460988" w:rsidR="00256579" w:rsidRPr="00256579" w:rsidRDefault="00194B32">
          <w:pPr>
            <w:pStyle w:val="22"/>
            <w:rPr>
              <w:rFonts w:asciiTheme="minorHAnsi" w:eastAsiaTheme="minorEastAsia" w:hAnsiTheme="minorHAnsi" w:cstheme="minorBidi"/>
              <w:noProof/>
              <w:kern w:val="2"/>
              <w14:ligatures w14:val="standardContextual"/>
            </w:rPr>
          </w:pPr>
          <w:hyperlink w:anchor="_Toc197600440" w:history="1">
            <w:r w:rsidR="00256579" w:rsidRPr="00256579">
              <w:rPr>
                <w:rStyle w:val="af5"/>
                <w:noProof/>
                <w:lang w:eastAsia="en-US"/>
              </w:rPr>
              <w:t>1.1.2 Организация предметной области (AS-IS)</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_Toc197600440 \h </w:instrText>
            </w:r>
            <w:r w:rsidR="00256579" w:rsidRPr="00256579">
              <w:rPr>
                <w:noProof/>
                <w:webHidden/>
              </w:rPr>
            </w:r>
            <w:r w:rsidR="00256579" w:rsidRPr="00256579">
              <w:rPr>
                <w:noProof/>
                <w:webHidden/>
              </w:rPr>
              <w:fldChar w:fldCharType="separate"/>
            </w:r>
            <w:r w:rsidR="00256579" w:rsidRPr="00256579">
              <w:rPr>
                <w:noProof/>
                <w:webHidden/>
              </w:rPr>
              <w:t>12</w:t>
            </w:r>
            <w:r w:rsidR="00256579" w:rsidRPr="00256579">
              <w:rPr>
                <w:noProof/>
                <w:webHidden/>
              </w:rPr>
              <w:fldChar w:fldCharType="end"/>
            </w:r>
          </w:hyperlink>
        </w:p>
        <w:p w14:paraId="2AF62CB0" w14:textId="72ED487F" w:rsidR="00256579" w:rsidRPr="00256579" w:rsidRDefault="00194B32">
          <w:pPr>
            <w:pStyle w:val="22"/>
            <w:rPr>
              <w:rFonts w:asciiTheme="minorHAnsi" w:eastAsiaTheme="minorEastAsia" w:hAnsiTheme="minorHAnsi" w:cstheme="minorBidi"/>
              <w:noProof/>
              <w:kern w:val="2"/>
              <w14:ligatures w14:val="standardContextual"/>
            </w:rPr>
          </w:pPr>
          <w:hyperlink w:anchor="_Toc197600441" w:history="1">
            <w:r w:rsidR="00256579" w:rsidRPr="00256579">
              <w:rPr>
                <w:rStyle w:val="af5"/>
                <w:noProof/>
                <w:lang w:eastAsia="en-US"/>
              </w:rPr>
              <w:t>1.1.3 Характеристика информационных потоков (DFD)</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_Toc197600441 \h </w:instrText>
            </w:r>
            <w:r w:rsidR="00256579" w:rsidRPr="00256579">
              <w:rPr>
                <w:noProof/>
                <w:webHidden/>
              </w:rPr>
            </w:r>
            <w:r w:rsidR="00256579" w:rsidRPr="00256579">
              <w:rPr>
                <w:noProof/>
                <w:webHidden/>
              </w:rPr>
              <w:fldChar w:fldCharType="separate"/>
            </w:r>
            <w:r w:rsidR="00256579" w:rsidRPr="00256579">
              <w:rPr>
                <w:noProof/>
                <w:webHidden/>
              </w:rPr>
              <w:t>14</w:t>
            </w:r>
            <w:r w:rsidR="00256579" w:rsidRPr="00256579">
              <w:rPr>
                <w:noProof/>
                <w:webHidden/>
              </w:rPr>
              <w:fldChar w:fldCharType="end"/>
            </w:r>
          </w:hyperlink>
        </w:p>
        <w:p w14:paraId="411D20F2" w14:textId="6465BB10" w:rsidR="00256579" w:rsidRPr="00256579" w:rsidRDefault="00194B32">
          <w:pPr>
            <w:pStyle w:val="12"/>
            <w:rPr>
              <w:rFonts w:asciiTheme="minorHAnsi" w:eastAsiaTheme="minorEastAsia" w:hAnsiTheme="minorHAnsi" w:cstheme="minorBidi"/>
              <w:noProof/>
              <w:kern w:val="2"/>
              <w14:ligatures w14:val="standardContextual"/>
            </w:rPr>
          </w:pPr>
          <w:hyperlink w:anchor="_Toc197600442" w:history="1">
            <w:r w:rsidR="00256579" w:rsidRPr="00256579">
              <w:rPr>
                <w:rStyle w:val="af5"/>
                <w:noProof/>
              </w:rPr>
              <w:t>2 Планирование задачи</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_Toc197600442 \h </w:instrText>
            </w:r>
            <w:r w:rsidR="00256579" w:rsidRPr="00256579">
              <w:rPr>
                <w:noProof/>
                <w:webHidden/>
              </w:rPr>
            </w:r>
            <w:r w:rsidR="00256579" w:rsidRPr="00256579">
              <w:rPr>
                <w:noProof/>
                <w:webHidden/>
              </w:rPr>
              <w:fldChar w:fldCharType="separate"/>
            </w:r>
            <w:r w:rsidR="00256579" w:rsidRPr="00256579">
              <w:rPr>
                <w:noProof/>
                <w:webHidden/>
              </w:rPr>
              <w:t>15</w:t>
            </w:r>
            <w:r w:rsidR="00256579" w:rsidRPr="00256579">
              <w:rPr>
                <w:noProof/>
                <w:webHidden/>
              </w:rPr>
              <w:fldChar w:fldCharType="end"/>
            </w:r>
          </w:hyperlink>
        </w:p>
        <w:p w14:paraId="1585C8EC" w14:textId="29A5AE6B" w:rsidR="00256579" w:rsidRPr="00256579" w:rsidRDefault="00194B32">
          <w:pPr>
            <w:pStyle w:val="22"/>
            <w:rPr>
              <w:rFonts w:asciiTheme="minorHAnsi" w:eastAsiaTheme="minorEastAsia" w:hAnsiTheme="minorHAnsi" w:cstheme="minorBidi"/>
              <w:noProof/>
              <w:kern w:val="2"/>
              <w14:ligatures w14:val="standardContextual"/>
            </w:rPr>
          </w:pPr>
          <w:hyperlink w:anchor="_Toc197600443" w:history="1">
            <w:r w:rsidR="00256579" w:rsidRPr="00256579">
              <w:rPr>
                <w:rStyle w:val="af5"/>
                <w:noProof/>
                <w:lang w:eastAsia="en-US"/>
              </w:rPr>
              <w:t>2.1 Обоснование необходимости и цели использования вычислительной техники</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_Toc197600443 \h </w:instrText>
            </w:r>
            <w:r w:rsidR="00256579" w:rsidRPr="00256579">
              <w:rPr>
                <w:noProof/>
                <w:webHidden/>
              </w:rPr>
            </w:r>
            <w:r w:rsidR="00256579" w:rsidRPr="00256579">
              <w:rPr>
                <w:noProof/>
                <w:webHidden/>
              </w:rPr>
              <w:fldChar w:fldCharType="separate"/>
            </w:r>
            <w:r w:rsidR="00256579" w:rsidRPr="00256579">
              <w:rPr>
                <w:noProof/>
                <w:webHidden/>
              </w:rPr>
              <w:t>15</w:t>
            </w:r>
            <w:r w:rsidR="00256579" w:rsidRPr="00256579">
              <w:rPr>
                <w:noProof/>
                <w:webHidden/>
              </w:rPr>
              <w:fldChar w:fldCharType="end"/>
            </w:r>
          </w:hyperlink>
        </w:p>
        <w:p w14:paraId="4879B384" w14:textId="5EC51FC1" w:rsidR="00256579" w:rsidRPr="00256579" w:rsidRDefault="00194B32">
          <w:pPr>
            <w:pStyle w:val="22"/>
            <w:rPr>
              <w:rFonts w:asciiTheme="minorHAnsi" w:eastAsiaTheme="minorEastAsia" w:hAnsiTheme="minorHAnsi" w:cstheme="minorBidi"/>
              <w:noProof/>
              <w:kern w:val="2"/>
              <w14:ligatures w14:val="standardContextual"/>
            </w:rPr>
          </w:pPr>
          <w:hyperlink w:anchor="_Toc197600444" w:history="1">
            <w:r w:rsidR="00256579" w:rsidRPr="00256579">
              <w:rPr>
                <w:rStyle w:val="af5"/>
                <w:noProof/>
                <w:lang w:eastAsia="en-US"/>
              </w:rPr>
              <w:t>2.1.1 Обоснование необходимости</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_Toc197600444 \h </w:instrText>
            </w:r>
            <w:r w:rsidR="00256579" w:rsidRPr="00256579">
              <w:rPr>
                <w:noProof/>
                <w:webHidden/>
              </w:rPr>
            </w:r>
            <w:r w:rsidR="00256579" w:rsidRPr="00256579">
              <w:rPr>
                <w:noProof/>
                <w:webHidden/>
              </w:rPr>
              <w:fldChar w:fldCharType="separate"/>
            </w:r>
            <w:r w:rsidR="00256579" w:rsidRPr="00256579">
              <w:rPr>
                <w:noProof/>
                <w:webHidden/>
              </w:rPr>
              <w:t>15</w:t>
            </w:r>
            <w:r w:rsidR="00256579" w:rsidRPr="00256579">
              <w:rPr>
                <w:noProof/>
                <w:webHidden/>
              </w:rPr>
              <w:fldChar w:fldCharType="end"/>
            </w:r>
          </w:hyperlink>
        </w:p>
        <w:p w14:paraId="7FE8A81D" w14:textId="6AB06953" w:rsidR="00256579" w:rsidRPr="00256579" w:rsidRDefault="00194B32">
          <w:pPr>
            <w:pStyle w:val="22"/>
            <w:rPr>
              <w:rFonts w:asciiTheme="minorHAnsi" w:eastAsiaTheme="minorEastAsia" w:hAnsiTheme="minorHAnsi" w:cstheme="minorBidi"/>
              <w:noProof/>
              <w:kern w:val="2"/>
              <w14:ligatures w14:val="standardContextual"/>
            </w:rPr>
          </w:pPr>
          <w:hyperlink w:anchor="_Toc197600445" w:history="1">
            <w:r w:rsidR="00256579" w:rsidRPr="00256579">
              <w:rPr>
                <w:rStyle w:val="af5"/>
                <w:noProof/>
                <w:lang w:eastAsia="en-US"/>
              </w:rPr>
              <w:t>2.1.2 Цели использования вычислительной техники</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_Toc197600445 \h </w:instrText>
            </w:r>
            <w:r w:rsidR="00256579" w:rsidRPr="00256579">
              <w:rPr>
                <w:noProof/>
                <w:webHidden/>
              </w:rPr>
            </w:r>
            <w:r w:rsidR="00256579" w:rsidRPr="00256579">
              <w:rPr>
                <w:noProof/>
                <w:webHidden/>
              </w:rPr>
              <w:fldChar w:fldCharType="separate"/>
            </w:r>
            <w:r w:rsidR="00256579" w:rsidRPr="00256579">
              <w:rPr>
                <w:noProof/>
                <w:webHidden/>
              </w:rPr>
              <w:t>16</w:t>
            </w:r>
            <w:r w:rsidR="00256579" w:rsidRPr="00256579">
              <w:rPr>
                <w:noProof/>
                <w:webHidden/>
              </w:rPr>
              <w:fldChar w:fldCharType="end"/>
            </w:r>
          </w:hyperlink>
        </w:p>
        <w:p w14:paraId="1B866696" w14:textId="727D57A4" w:rsidR="00256579" w:rsidRPr="00256579" w:rsidRDefault="00194B32">
          <w:pPr>
            <w:pStyle w:val="22"/>
            <w:rPr>
              <w:rFonts w:asciiTheme="minorHAnsi" w:eastAsiaTheme="minorEastAsia" w:hAnsiTheme="minorHAnsi" w:cstheme="minorBidi"/>
              <w:noProof/>
              <w:kern w:val="2"/>
              <w14:ligatures w14:val="standardContextual"/>
            </w:rPr>
          </w:pPr>
          <w:hyperlink w:anchor="_Toc197600446" w:history="1">
            <w:r w:rsidR="00256579" w:rsidRPr="00256579">
              <w:rPr>
                <w:rStyle w:val="af5"/>
                <w:noProof/>
                <w:lang w:eastAsia="en-US"/>
              </w:rPr>
              <w:t>2.2 Анализ существующих разработок</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_Toc197600446 \h </w:instrText>
            </w:r>
            <w:r w:rsidR="00256579" w:rsidRPr="00256579">
              <w:rPr>
                <w:noProof/>
                <w:webHidden/>
              </w:rPr>
            </w:r>
            <w:r w:rsidR="00256579" w:rsidRPr="00256579">
              <w:rPr>
                <w:noProof/>
                <w:webHidden/>
              </w:rPr>
              <w:fldChar w:fldCharType="separate"/>
            </w:r>
            <w:r w:rsidR="00256579" w:rsidRPr="00256579">
              <w:rPr>
                <w:noProof/>
                <w:webHidden/>
              </w:rPr>
              <w:t>18</w:t>
            </w:r>
            <w:r w:rsidR="00256579" w:rsidRPr="00256579">
              <w:rPr>
                <w:noProof/>
                <w:webHidden/>
              </w:rPr>
              <w:fldChar w:fldCharType="end"/>
            </w:r>
          </w:hyperlink>
        </w:p>
        <w:p w14:paraId="0E1A3A53" w14:textId="42EDF75E" w:rsidR="00256579" w:rsidRPr="00256579" w:rsidRDefault="00194B32">
          <w:pPr>
            <w:pStyle w:val="22"/>
            <w:rPr>
              <w:rFonts w:asciiTheme="minorHAnsi" w:eastAsiaTheme="minorEastAsia" w:hAnsiTheme="minorHAnsi" w:cstheme="minorBidi"/>
              <w:noProof/>
              <w:kern w:val="2"/>
              <w14:ligatures w14:val="standardContextual"/>
            </w:rPr>
          </w:pPr>
          <w:hyperlink w:anchor="_Toc197600447" w:history="1">
            <w:r w:rsidR="00256579" w:rsidRPr="00256579">
              <w:rPr>
                <w:rStyle w:val="af5"/>
                <w:noProof/>
                <w:lang w:eastAsia="en-US"/>
              </w:rPr>
              <w:t>2.2.1 Яндекс Алиса</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_Toc197600447 \h </w:instrText>
            </w:r>
            <w:r w:rsidR="00256579" w:rsidRPr="00256579">
              <w:rPr>
                <w:noProof/>
                <w:webHidden/>
              </w:rPr>
            </w:r>
            <w:r w:rsidR="00256579" w:rsidRPr="00256579">
              <w:rPr>
                <w:noProof/>
                <w:webHidden/>
              </w:rPr>
              <w:fldChar w:fldCharType="separate"/>
            </w:r>
            <w:r w:rsidR="00256579" w:rsidRPr="00256579">
              <w:rPr>
                <w:noProof/>
                <w:webHidden/>
              </w:rPr>
              <w:t>18</w:t>
            </w:r>
            <w:r w:rsidR="00256579" w:rsidRPr="00256579">
              <w:rPr>
                <w:noProof/>
                <w:webHidden/>
              </w:rPr>
              <w:fldChar w:fldCharType="end"/>
            </w:r>
          </w:hyperlink>
        </w:p>
        <w:p w14:paraId="1F3C2D9D" w14:textId="15D34773" w:rsidR="00256579" w:rsidRPr="00256579" w:rsidRDefault="00194B32">
          <w:pPr>
            <w:pStyle w:val="22"/>
            <w:rPr>
              <w:rFonts w:asciiTheme="minorHAnsi" w:eastAsiaTheme="minorEastAsia" w:hAnsiTheme="minorHAnsi" w:cstheme="minorBidi"/>
              <w:noProof/>
              <w:kern w:val="2"/>
              <w14:ligatures w14:val="standardContextual"/>
            </w:rPr>
          </w:pPr>
          <w:hyperlink w:anchor="_Toc197600448" w:history="1">
            <w:r w:rsidR="00256579" w:rsidRPr="00256579">
              <w:rPr>
                <w:rStyle w:val="af5"/>
                <w:noProof/>
                <w:lang w:eastAsia="en-US"/>
              </w:rPr>
              <w:t>2.2.2 Салют (Сбер)</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_Toc197600448 \h </w:instrText>
            </w:r>
            <w:r w:rsidR="00256579" w:rsidRPr="00256579">
              <w:rPr>
                <w:noProof/>
                <w:webHidden/>
              </w:rPr>
            </w:r>
            <w:r w:rsidR="00256579" w:rsidRPr="00256579">
              <w:rPr>
                <w:noProof/>
                <w:webHidden/>
              </w:rPr>
              <w:fldChar w:fldCharType="separate"/>
            </w:r>
            <w:r w:rsidR="00256579" w:rsidRPr="00256579">
              <w:rPr>
                <w:noProof/>
                <w:webHidden/>
              </w:rPr>
              <w:t>19</w:t>
            </w:r>
            <w:r w:rsidR="00256579" w:rsidRPr="00256579">
              <w:rPr>
                <w:noProof/>
                <w:webHidden/>
              </w:rPr>
              <w:fldChar w:fldCharType="end"/>
            </w:r>
          </w:hyperlink>
        </w:p>
        <w:p w14:paraId="62AEA0FF" w14:textId="409FE073" w:rsidR="00256579" w:rsidRPr="00256579" w:rsidRDefault="00194B32">
          <w:pPr>
            <w:pStyle w:val="22"/>
            <w:rPr>
              <w:rFonts w:asciiTheme="minorHAnsi" w:eastAsiaTheme="minorEastAsia" w:hAnsiTheme="minorHAnsi" w:cstheme="minorBidi"/>
              <w:noProof/>
              <w:kern w:val="2"/>
              <w14:ligatures w14:val="standardContextual"/>
            </w:rPr>
          </w:pPr>
          <w:hyperlink w:anchor="_Toc197600449" w:history="1">
            <w:r w:rsidR="00256579" w:rsidRPr="00256579">
              <w:rPr>
                <w:rStyle w:val="af5"/>
                <w:noProof/>
                <w:lang w:eastAsia="en-US"/>
              </w:rPr>
              <w:t xml:space="preserve">2.2.3 </w:t>
            </w:r>
            <w:r w:rsidR="00256579" w:rsidRPr="00256579">
              <w:rPr>
                <w:rStyle w:val="af5"/>
                <w:noProof/>
              </w:rPr>
              <w:t>МТС Марвин</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_Toc197600449 \h </w:instrText>
            </w:r>
            <w:r w:rsidR="00256579" w:rsidRPr="00256579">
              <w:rPr>
                <w:noProof/>
                <w:webHidden/>
              </w:rPr>
            </w:r>
            <w:r w:rsidR="00256579" w:rsidRPr="00256579">
              <w:rPr>
                <w:noProof/>
                <w:webHidden/>
              </w:rPr>
              <w:fldChar w:fldCharType="separate"/>
            </w:r>
            <w:r w:rsidR="00256579" w:rsidRPr="00256579">
              <w:rPr>
                <w:noProof/>
                <w:webHidden/>
              </w:rPr>
              <w:t>19</w:t>
            </w:r>
            <w:r w:rsidR="00256579" w:rsidRPr="00256579">
              <w:rPr>
                <w:noProof/>
                <w:webHidden/>
              </w:rPr>
              <w:fldChar w:fldCharType="end"/>
            </w:r>
          </w:hyperlink>
        </w:p>
        <w:p w14:paraId="606342FB" w14:textId="33A92AC1" w:rsidR="00256579" w:rsidRPr="00256579" w:rsidRDefault="00194B32">
          <w:pPr>
            <w:pStyle w:val="22"/>
            <w:rPr>
              <w:rFonts w:asciiTheme="minorHAnsi" w:eastAsiaTheme="minorEastAsia" w:hAnsiTheme="minorHAnsi" w:cstheme="minorBidi"/>
              <w:noProof/>
              <w:kern w:val="2"/>
              <w14:ligatures w14:val="standardContextual"/>
            </w:rPr>
          </w:pPr>
          <w:hyperlink w:anchor="_Toc197600450" w:history="1">
            <w:r w:rsidR="00256579" w:rsidRPr="00256579">
              <w:rPr>
                <w:rStyle w:val="af5"/>
                <w:noProof/>
                <w:lang w:eastAsia="en-US"/>
              </w:rPr>
              <w:t>2.2.4 Оценка конкурентоспособности разрабатываемого продукта</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_Toc197600450 \h </w:instrText>
            </w:r>
            <w:r w:rsidR="00256579" w:rsidRPr="00256579">
              <w:rPr>
                <w:noProof/>
                <w:webHidden/>
              </w:rPr>
            </w:r>
            <w:r w:rsidR="00256579" w:rsidRPr="00256579">
              <w:rPr>
                <w:noProof/>
                <w:webHidden/>
              </w:rPr>
              <w:fldChar w:fldCharType="separate"/>
            </w:r>
            <w:r w:rsidR="00256579" w:rsidRPr="00256579">
              <w:rPr>
                <w:noProof/>
                <w:webHidden/>
              </w:rPr>
              <w:t>20</w:t>
            </w:r>
            <w:r w:rsidR="00256579" w:rsidRPr="00256579">
              <w:rPr>
                <w:noProof/>
                <w:webHidden/>
              </w:rPr>
              <w:fldChar w:fldCharType="end"/>
            </w:r>
          </w:hyperlink>
        </w:p>
        <w:p w14:paraId="5B0D8A0C" w14:textId="2F99B1E9" w:rsidR="00256579" w:rsidRPr="00256579" w:rsidRDefault="00194B32">
          <w:pPr>
            <w:pStyle w:val="12"/>
            <w:rPr>
              <w:rFonts w:asciiTheme="minorHAnsi" w:eastAsiaTheme="minorEastAsia" w:hAnsiTheme="minorHAnsi" w:cstheme="minorBidi"/>
              <w:noProof/>
              <w:kern w:val="2"/>
              <w14:ligatures w14:val="standardContextual"/>
            </w:rPr>
          </w:pPr>
          <w:hyperlink w:anchor="_Toc197600451" w:history="1">
            <w:r w:rsidR="00256579" w:rsidRPr="00256579">
              <w:rPr>
                <w:rStyle w:val="af5"/>
                <w:rFonts w:eastAsia="Calibri"/>
                <w:noProof/>
                <w:highlight w:val="yellow"/>
                <w:lang w:eastAsia="en-US"/>
              </w:rPr>
              <w:t>Заключение</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_Toc197600451 \h </w:instrText>
            </w:r>
            <w:r w:rsidR="00256579" w:rsidRPr="00256579">
              <w:rPr>
                <w:noProof/>
                <w:webHidden/>
              </w:rPr>
            </w:r>
            <w:r w:rsidR="00256579" w:rsidRPr="00256579">
              <w:rPr>
                <w:noProof/>
                <w:webHidden/>
              </w:rPr>
              <w:fldChar w:fldCharType="separate"/>
            </w:r>
            <w:r w:rsidR="00256579" w:rsidRPr="00256579">
              <w:rPr>
                <w:noProof/>
                <w:webHidden/>
              </w:rPr>
              <w:t>25</w:t>
            </w:r>
            <w:r w:rsidR="00256579" w:rsidRPr="00256579">
              <w:rPr>
                <w:noProof/>
                <w:webHidden/>
              </w:rPr>
              <w:fldChar w:fldCharType="end"/>
            </w:r>
          </w:hyperlink>
        </w:p>
        <w:p w14:paraId="3175D9A8" w14:textId="6062F3DA" w:rsidR="00256579" w:rsidRPr="00256579" w:rsidRDefault="00194B32">
          <w:pPr>
            <w:pStyle w:val="12"/>
            <w:rPr>
              <w:rFonts w:asciiTheme="minorHAnsi" w:eastAsiaTheme="minorEastAsia" w:hAnsiTheme="minorHAnsi" w:cstheme="minorBidi"/>
              <w:noProof/>
              <w:kern w:val="2"/>
              <w14:ligatures w14:val="standardContextual"/>
            </w:rPr>
          </w:pPr>
          <w:hyperlink w:anchor="_Toc197600452" w:history="1">
            <w:r w:rsidR="00256579" w:rsidRPr="00256579">
              <w:rPr>
                <w:rStyle w:val="af5"/>
                <w:rFonts w:eastAsia="Calibri"/>
                <w:noProof/>
                <w:highlight w:val="yellow"/>
                <w:lang w:eastAsia="en-US"/>
              </w:rPr>
              <w:t>Список использованных источников</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_Toc197600452 \h </w:instrText>
            </w:r>
            <w:r w:rsidR="00256579" w:rsidRPr="00256579">
              <w:rPr>
                <w:noProof/>
                <w:webHidden/>
              </w:rPr>
            </w:r>
            <w:r w:rsidR="00256579" w:rsidRPr="00256579">
              <w:rPr>
                <w:noProof/>
                <w:webHidden/>
              </w:rPr>
              <w:fldChar w:fldCharType="separate"/>
            </w:r>
            <w:r w:rsidR="00256579" w:rsidRPr="00256579">
              <w:rPr>
                <w:noProof/>
                <w:webHidden/>
              </w:rPr>
              <w:t>26</w:t>
            </w:r>
            <w:r w:rsidR="00256579" w:rsidRPr="00256579">
              <w:rPr>
                <w:noProof/>
                <w:webHidden/>
              </w:rPr>
              <w:fldChar w:fldCharType="end"/>
            </w:r>
          </w:hyperlink>
        </w:p>
        <w:p w14:paraId="112BE012" w14:textId="1188E4EB" w:rsidR="00256579" w:rsidRPr="00256579" w:rsidRDefault="00194B32">
          <w:pPr>
            <w:pStyle w:val="12"/>
            <w:rPr>
              <w:rFonts w:asciiTheme="minorHAnsi" w:eastAsiaTheme="minorEastAsia" w:hAnsiTheme="minorHAnsi" w:cstheme="minorBidi"/>
              <w:noProof/>
              <w:kern w:val="2"/>
              <w14:ligatures w14:val="standardContextual"/>
            </w:rPr>
          </w:pPr>
          <w:hyperlink w:anchor="_Toc197600453" w:history="1">
            <w:r w:rsidR="00256579" w:rsidRPr="00256579">
              <w:rPr>
                <w:rStyle w:val="af5"/>
                <w:rFonts w:eastAsia="Calibri"/>
                <w:noProof/>
                <w:lang w:eastAsia="en-US"/>
              </w:rPr>
              <w:t>Приложения</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_Toc197600453 \h </w:instrText>
            </w:r>
            <w:r w:rsidR="00256579" w:rsidRPr="00256579">
              <w:rPr>
                <w:noProof/>
                <w:webHidden/>
              </w:rPr>
            </w:r>
            <w:r w:rsidR="00256579" w:rsidRPr="00256579">
              <w:rPr>
                <w:noProof/>
                <w:webHidden/>
              </w:rPr>
              <w:fldChar w:fldCharType="separate"/>
            </w:r>
            <w:r w:rsidR="00256579" w:rsidRPr="00256579">
              <w:rPr>
                <w:noProof/>
                <w:webHidden/>
              </w:rPr>
              <w:t>27</w:t>
            </w:r>
            <w:r w:rsidR="00256579" w:rsidRPr="00256579">
              <w:rPr>
                <w:noProof/>
                <w:webHidden/>
              </w:rPr>
              <w:fldChar w:fldCharType="end"/>
            </w:r>
          </w:hyperlink>
        </w:p>
        <w:p w14:paraId="5B3FC471" w14:textId="535B350B" w:rsidR="00256579" w:rsidRPr="00256579" w:rsidRDefault="00194B32">
          <w:pPr>
            <w:pStyle w:val="22"/>
            <w:rPr>
              <w:rFonts w:asciiTheme="minorHAnsi" w:eastAsiaTheme="minorEastAsia" w:hAnsiTheme="minorHAnsi" w:cstheme="minorBidi"/>
              <w:noProof/>
              <w:kern w:val="2"/>
              <w14:ligatures w14:val="standardContextual"/>
            </w:rPr>
          </w:pPr>
          <w:hyperlink w:anchor="_Toc197600454" w:history="1">
            <w:r w:rsidR="00256579" w:rsidRPr="00256579">
              <w:rPr>
                <w:rStyle w:val="af5"/>
                <w:noProof/>
                <w:lang w:eastAsia="en-US"/>
              </w:rPr>
              <w:t>Приложение А</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_Toc197600454 \h </w:instrText>
            </w:r>
            <w:r w:rsidR="00256579" w:rsidRPr="00256579">
              <w:rPr>
                <w:noProof/>
                <w:webHidden/>
              </w:rPr>
            </w:r>
            <w:r w:rsidR="00256579" w:rsidRPr="00256579">
              <w:rPr>
                <w:noProof/>
                <w:webHidden/>
              </w:rPr>
              <w:fldChar w:fldCharType="separate"/>
            </w:r>
            <w:r w:rsidR="00256579" w:rsidRPr="00256579">
              <w:rPr>
                <w:noProof/>
                <w:webHidden/>
              </w:rPr>
              <w:t>27</w:t>
            </w:r>
            <w:r w:rsidR="00256579" w:rsidRPr="00256579">
              <w:rPr>
                <w:noProof/>
                <w:webHidden/>
              </w:rPr>
              <w:fldChar w:fldCharType="end"/>
            </w:r>
          </w:hyperlink>
        </w:p>
        <w:p w14:paraId="385FFBD7" w14:textId="3E8F6BFF" w:rsidR="00256579" w:rsidRPr="00256579" w:rsidRDefault="00194B32">
          <w:pPr>
            <w:pStyle w:val="22"/>
            <w:rPr>
              <w:rFonts w:asciiTheme="minorHAnsi" w:eastAsiaTheme="minorEastAsia" w:hAnsiTheme="minorHAnsi" w:cstheme="minorBidi"/>
              <w:noProof/>
              <w:kern w:val="2"/>
              <w14:ligatures w14:val="standardContextual"/>
            </w:rPr>
          </w:pPr>
          <w:hyperlink w:anchor="_Toc197600455" w:history="1">
            <w:r w:rsidR="00256579" w:rsidRPr="00256579">
              <w:rPr>
                <w:rStyle w:val="af5"/>
                <w:noProof/>
                <w:lang w:eastAsia="en-US"/>
              </w:rPr>
              <w:t>Приложение Б</w:t>
            </w:r>
            <w:r w:rsidR="00256579" w:rsidRPr="00256579">
              <w:rPr>
                <w:noProof/>
                <w:webHidden/>
              </w:rPr>
              <w:tab/>
            </w:r>
            <w:r w:rsidR="00256579" w:rsidRPr="00256579">
              <w:rPr>
                <w:noProof/>
                <w:webHidden/>
              </w:rPr>
              <w:fldChar w:fldCharType="begin"/>
            </w:r>
            <w:r w:rsidR="00256579" w:rsidRPr="00256579">
              <w:rPr>
                <w:noProof/>
                <w:webHidden/>
              </w:rPr>
              <w:instrText xml:space="preserve"> PAGEREF _Toc197600455 \h </w:instrText>
            </w:r>
            <w:r w:rsidR="00256579" w:rsidRPr="00256579">
              <w:rPr>
                <w:noProof/>
                <w:webHidden/>
              </w:rPr>
            </w:r>
            <w:r w:rsidR="00256579" w:rsidRPr="00256579">
              <w:rPr>
                <w:noProof/>
                <w:webHidden/>
              </w:rPr>
              <w:fldChar w:fldCharType="separate"/>
            </w:r>
            <w:r w:rsidR="00256579" w:rsidRPr="00256579">
              <w:rPr>
                <w:noProof/>
                <w:webHidden/>
              </w:rPr>
              <w:t>28</w:t>
            </w:r>
            <w:r w:rsidR="00256579" w:rsidRPr="00256579">
              <w:rPr>
                <w:noProof/>
                <w:webHidden/>
              </w:rPr>
              <w:fldChar w:fldCharType="end"/>
            </w:r>
          </w:hyperlink>
        </w:p>
        <w:p w14:paraId="49524F0E" w14:textId="554D4A4F" w:rsidR="00256579" w:rsidRDefault="00256579" w:rsidP="00256579">
          <w:pPr>
            <w:pStyle w:val="12"/>
            <w:rPr>
              <w:b/>
              <w:bCs/>
            </w:rPr>
          </w:pPr>
          <w:r w:rsidRPr="0069663E">
            <w:fldChar w:fldCharType="end"/>
          </w:r>
        </w:p>
      </w:sdtContent>
    </w:sdt>
    <w:p w14:paraId="1A4EAE4A" w14:textId="77777777" w:rsidR="00256579" w:rsidRDefault="00256579">
      <w:pPr>
        <w:spacing w:after="160" w:line="259" w:lineRule="auto"/>
        <w:rPr>
          <w:rFonts w:eastAsia="SimSun" w:cstheme="minorBidi"/>
          <w:sz w:val="28"/>
          <w:szCs w:val="22"/>
          <w:lang w:eastAsia="en-US"/>
        </w:rPr>
      </w:pPr>
    </w:p>
    <w:p w14:paraId="53EB273F" w14:textId="54E96EDB" w:rsidR="00DC64AC" w:rsidRDefault="00DC64AC">
      <w:pPr>
        <w:spacing w:after="160" w:line="259" w:lineRule="auto"/>
        <w:rPr>
          <w:rFonts w:eastAsia="SimSun" w:cstheme="minorBidi"/>
          <w:sz w:val="28"/>
          <w:szCs w:val="22"/>
          <w:lang w:val="en-US" w:eastAsia="en-US"/>
        </w:rPr>
      </w:pPr>
      <w:r>
        <w:rPr>
          <w:rFonts w:eastAsia="SimSun" w:cstheme="minorBidi"/>
          <w:sz w:val="28"/>
          <w:szCs w:val="22"/>
          <w:lang w:val="en-US" w:eastAsia="en-US"/>
        </w:rPr>
        <w:br w:type="page"/>
      </w:r>
    </w:p>
    <w:p w14:paraId="3DFDFB8C" w14:textId="53A7F96F" w:rsidR="00F01613" w:rsidRDefault="00DC64AC" w:rsidP="00542268">
      <w:pPr>
        <w:pStyle w:val="21"/>
        <w:ind w:firstLine="0"/>
        <w:jc w:val="center"/>
      </w:pPr>
      <w:bookmarkStart w:id="4" w:name="_Toc195868091"/>
      <w:bookmarkStart w:id="5" w:name="_Toc197600437"/>
      <w:r>
        <w:lastRenderedPageBreak/>
        <w:t>Введение</w:t>
      </w:r>
      <w:bookmarkEnd w:id="4"/>
      <w:bookmarkEnd w:id="5"/>
    </w:p>
    <w:p w14:paraId="3BFFF9B2" w14:textId="77777777" w:rsidR="00581AB7" w:rsidRPr="00581AB7" w:rsidRDefault="00581AB7" w:rsidP="00581AB7">
      <w:pPr>
        <w:pStyle w:val="a3"/>
        <w:rPr>
          <w:highlight w:val="lightGray"/>
        </w:rPr>
      </w:pPr>
      <w:r w:rsidRPr="00581AB7">
        <w:rPr>
          <w:highlight w:val="lightGray"/>
        </w:rPr>
        <w:t>В последние десятилетия развитие цифровых технологий оказывает всё более ощутимое влияние на транспортную отрасль. Современный пользователь всё чаще ожидает от сервисов не только качественного предоставления базовых услуг, но и высокого уровня цифрового взаимодействия — простоты, скорости, персонализированного подхода. В таких условиях компаниям, работающим в сфере транспортных перевозок, необходимо постоянно адаптироваться к новым требованиям рынка. Одной из таких компаний является Открытое акционерное общество «Российские железные дороги» (ОАО «РЖД»).</w:t>
      </w:r>
    </w:p>
    <w:p w14:paraId="661AED0A" w14:textId="77777777" w:rsidR="00581AB7" w:rsidRPr="00581AB7" w:rsidRDefault="00581AB7" w:rsidP="00581AB7">
      <w:pPr>
        <w:pStyle w:val="a3"/>
        <w:rPr>
          <w:highlight w:val="lightGray"/>
        </w:rPr>
      </w:pPr>
      <w:r w:rsidRPr="00581AB7">
        <w:rPr>
          <w:highlight w:val="lightGray"/>
        </w:rPr>
        <w:t>ОАО «РЖД» — крупнейшая железнодорожная компания России и одна из ведущих транспортных корпораций мира. Она ежедневно перевозит миллионы пассажиров, предоставляя услуги как в пригородном, так и в дальнем следовании. В последние годы компания активно занимается развитием цифровых решений: внедрением электронных билетов, онлайн-сервисов бронирования, мобильных приложений. Однако, несмотря на достигнутые успехи, всё ещё существует значительное пространство для улучшения пользовательского опыта, особенно в мобильных каналах.</w:t>
      </w:r>
    </w:p>
    <w:p w14:paraId="32048E7F" w14:textId="77777777" w:rsidR="00581AB7" w:rsidRPr="00581AB7" w:rsidRDefault="00581AB7" w:rsidP="00581AB7">
      <w:pPr>
        <w:pStyle w:val="a3"/>
        <w:rPr>
          <w:highlight w:val="lightGray"/>
        </w:rPr>
      </w:pPr>
      <w:r w:rsidRPr="00581AB7">
        <w:rPr>
          <w:highlight w:val="lightGray"/>
        </w:rPr>
        <w:t>Сегодня мобильное приложение РЖД выступает важнейшим инструментом взаимодействия пассажиров с компанией. Оно позволяет покупать билеты, отслеживать расписание, получать информацию об услугах и изменениях. Однако весь функционал основан, по сути, на традиционной системе меню, поисковых фильтров и форм, которые требуют от пользователя активного изучения интерфейса и самостоятельного поиска нужной информации. Это нередко приводит к затруднениям, особенно у новых пользователей или в стрессовых ситуациях, когда важна каждая минута.</w:t>
      </w:r>
    </w:p>
    <w:p w14:paraId="73DB6D42" w14:textId="77777777" w:rsidR="00581AB7" w:rsidRPr="00581AB7" w:rsidRDefault="00581AB7" w:rsidP="00581AB7">
      <w:pPr>
        <w:pStyle w:val="a3"/>
        <w:rPr>
          <w:highlight w:val="lightGray"/>
        </w:rPr>
      </w:pPr>
      <w:r w:rsidRPr="00581AB7">
        <w:rPr>
          <w:highlight w:val="lightGray"/>
        </w:rPr>
        <w:t xml:space="preserve">В то же время мировая практика показывает стремительный рост популярности интеллектуальных виртуальных помощников. Сбербанк с "Салютом", Яндекс с "Алисой", государственные порталы с интеграцией голосовых интерфейсов — все они наглядно демонстрируют: пользователи предпочитают получать помощь в формате живого диалога, а не через длинные </w:t>
      </w:r>
      <w:r w:rsidRPr="00581AB7">
        <w:rPr>
          <w:highlight w:val="lightGray"/>
        </w:rPr>
        <w:lastRenderedPageBreak/>
        <w:t>и сложные формы. Эти технологии позволяют упростить доступ к информации, минимизировать ошибки пользователя и существенно сократить время выполнения целевых действий.</w:t>
      </w:r>
    </w:p>
    <w:p w14:paraId="43FB75FC" w14:textId="77777777" w:rsidR="00581AB7" w:rsidRPr="00581AB7" w:rsidRDefault="00581AB7" w:rsidP="00581AB7">
      <w:pPr>
        <w:pStyle w:val="a3"/>
        <w:rPr>
          <w:highlight w:val="lightGray"/>
        </w:rPr>
      </w:pPr>
      <w:r w:rsidRPr="00581AB7">
        <w:rPr>
          <w:highlight w:val="lightGray"/>
        </w:rPr>
        <w:t>Исходя из этого, становится очевидной актуальность задачи внедрения виртуального помощника на основе технологий искусственного интеллекта в мобильное приложение РЖД. Такой помощник сможет не только сопровождать пользователя на всех этапах использования приложения, но и брать на себя решение ряда стандартных задач: от поиска расписания до консультаций по возврату билетов.</w:t>
      </w:r>
    </w:p>
    <w:p w14:paraId="20EA2BE0" w14:textId="77777777" w:rsidR="00581AB7" w:rsidRPr="00581AB7" w:rsidRDefault="00581AB7" w:rsidP="00581AB7">
      <w:pPr>
        <w:pStyle w:val="a3"/>
        <w:rPr>
          <w:highlight w:val="lightGray"/>
        </w:rPr>
      </w:pPr>
      <w:r w:rsidRPr="00581AB7">
        <w:rPr>
          <w:highlight w:val="lightGray"/>
        </w:rPr>
        <w:t>Целью данной выпускной квалификационной работы является разработка концепции создания виртуального интеллектуального помощника для мобильного приложения ОАО «РЖД», основанного на технологиях обработки естественного языка и машинного обучения.</w:t>
      </w:r>
    </w:p>
    <w:p w14:paraId="52A1F65B" w14:textId="77777777" w:rsidR="00581AB7" w:rsidRPr="00581AB7" w:rsidRDefault="00581AB7" w:rsidP="00581AB7">
      <w:pPr>
        <w:pStyle w:val="a3"/>
        <w:rPr>
          <w:highlight w:val="lightGray"/>
        </w:rPr>
      </w:pPr>
      <w:r w:rsidRPr="00581AB7">
        <w:rPr>
          <w:highlight w:val="lightGray"/>
        </w:rPr>
        <w:t>Для достижения поставленной цели в работе необходимо решить следующие задачи:</w:t>
      </w:r>
    </w:p>
    <w:p w14:paraId="2A74F3ED" w14:textId="77777777" w:rsidR="00581AB7" w:rsidRPr="00581AB7" w:rsidRDefault="00581AB7">
      <w:pPr>
        <w:pStyle w:val="a3"/>
        <w:numPr>
          <w:ilvl w:val="0"/>
          <w:numId w:val="14"/>
        </w:numPr>
        <w:rPr>
          <w:highlight w:val="lightGray"/>
        </w:rPr>
      </w:pPr>
      <w:r w:rsidRPr="00581AB7">
        <w:rPr>
          <w:highlight w:val="lightGray"/>
        </w:rPr>
        <w:t>Проанализировать существующее состояние мобильных цифровых сервисов ОАО «РЖД» и выявить их основные ограничения с точки зрения пользовательского опыта;</w:t>
      </w:r>
    </w:p>
    <w:p w14:paraId="63BE9008" w14:textId="77777777" w:rsidR="00581AB7" w:rsidRPr="00581AB7" w:rsidRDefault="00581AB7">
      <w:pPr>
        <w:pStyle w:val="a3"/>
        <w:numPr>
          <w:ilvl w:val="0"/>
          <w:numId w:val="14"/>
        </w:numPr>
        <w:rPr>
          <w:highlight w:val="lightGray"/>
        </w:rPr>
      </w:pPr>
      <w:r w:rsidRPr="00581AB7">
        <w:rPr>
          <w:highlight w:val="lightGray"/>
        </w:rPr>
        <w:t>Изучить современные технологии создания виртуальных помощников и определить наиболее подходящие решения для транспортной отрасли;</w:t>
      </w:r>
    </w:p>
    <w:p w14:paraId="20A860F2" w14:textId="77777777" w:rsidR="00581AB7" w:rsidRPr="00581AB7" w:rsidRDefault="00581AB7">
      <w:pPr>
        <w:pStyle w:val="a3"/>
        <w:numPr>
          <w:ilvl w:val="0"/>
          <w:numId w:val="14"/>
        </w:numPr>
        <w:rPr>
          <w:highlight w:val="lightGray"/>
        </w:rPr>
      </w:pPr>
      <w:r w:rsidRPr="00581AB7">
        <w:rPr>
          <w:highlight w:val="lightGray"/>
        </w:rPr>
        <w:t>Разработать архитектуру виртуального помощника, обеспечивающую интеграцию с мобильным приложением и существующими сервисами РЖД;</w:t>
      </w:r>
    </w:p>
    <w:p w14:paraId="769BD5D0" w14:textId="77777777" w:rsidR="00581AB7" w:rsidRPr="00581AB7" w:rsidRDefault="00581AB7">
      <w:pPr>
        <w:pStyle w:val="a3"/>
        <w:numPr>
          <w:ilvl w:val="0"/>
          <w:numId w:val="14"/>
        </w:numPr>
        <w:rPr>
          <w:highlight w:val="lightGray"/>
        </w:rPr>
      </w:pPr>
      <w:r w:rsidRPr="00581AB7">
        <w:rPr>
          <w:highlight w:val="lightGray"/>
        </w:rPr>
        <w:t>Сформировать базовые сценарии общения пользователя с виртуальным помощником, охватывающие наиболее частые запросы и ситуации;</w:t>
      </w:r>
    </w:p>
    <w:p w14:paraId="53668BB7" w14:textId="77777777" w:rsidR="00581AB7" w:rsidRPr="00581AB7" w:rsidRDefault="00581AB7">
      <w:pPr>
        <w:pStyle w:val="a3"/>
        <w:numPr>
          <w:ilvl w:val="0"/>
          <w:numId w:val="14"/>
        </w:numPr>
        <w:rPr>
          <w:highlight w:val="lightGray"/>
        </w:rPr>
      </w:pPr>
      <w:r w:rsidRPr="00581AB7">
        <w:rPr>
          <w:highlight w:val="lightGray"/>
        </w:rPr>
        <w:t>Провести оценку потенциальной эффективности внедрения виртуального помощника с точки зрения повышения качества обслуживания и оптимизации внутренних процессов компании.</w:t>
      </w:r>
    </w:p>
    <w:p w14:paraId="200ACEC3" w14:textId="77777777" w:rsidR="00581AB7" w:rsidRPr="00581AB7" w:rsidRDefault="00581AB7" w:rsidP="00581AB7">
      <w:pPr>
        <w:pStyle w:val="a3"/>
        <w:rPr>
          <w:highlight w:val="lightGray"/>
        </w:rPr>
      </w:pPr>
      <w:r w:rsidRPr="00581AB7">
        <w:rPr>
          <w:highlight w:val="lightGray"/>
        </w:rPr>
        <w:t xml:space="preserve">Объектом исследования в рамках данной работы выступает процесс взаимодействия пользователя с мобильным приложением ОАО «РЖД». </w:t>
      </w:r>
      <w:r w:rsidRPr="00581AB7">
        <w:rPr>
          <w:highlight w:val="lightGray"/>
        </w:rPr>
        <w:lastRenderedPageBreak/>
        <w:t>Предметом исследования являются технологии искусственного интеллекта и их практическое применение для создания интеллектуальных интерфейсов в мобильной среде.</w:t>
      </w:r>
    </w:p>
    <w:p w14:paraId="59AADC2A" w14:textId="77777777" w:rsidR="00581AB7" w:rsidRPr="00581AB7" w:rsidRDefault="00581AB7" w:rsidP="00581AB7">
      <w:pPr>
        <w:pStyle w:val="a3"/>
        <w:rPr>
          <w:highlight w:val="lightGray"/>
        </w:rPr>
      </w:pPr>
      <w:r w:rsidRPr="00581AB7">
        <w:rPr>
          <w:highlight w:val="lightGray"/>
        </w:rPr>
        <w:t>Практическая значимость данной работы состоит в том, что результаты могут быть использованы для реализации нового инструмента цифрового взаимодействия между РЖД и её клиентами. Виртуальный помощник поможет повысить доступность сервисов, сократить время на выполнение операций, снизить нагрузку на операторские службы и, как следствие, повысить общую удовлетворённость пассажиров качеством предоставляемых услуг.</w:t>
      </w:r>
    </w:p>
    <w:p w14:paraId="0ACD227C" w14:textId="77777777" w:rsidR="00581AB7" w:rsidRPr="00581AB7" w:rsidRDefault="00581AB7" w:rsidP="00581AB7">
      <w:pPr>
        <w:pStyle w:val="a3"/>
        <w:rPr>
          <w:highlight w:val="lightGray"/>
        </w:rPr>
      </w:pPr>
      <w:r w:rsidRPr="00581AB7">
        <w:rPr>
          <w:highlight w:val="lightGray"/>
        </w:rPr>
        <w:t>Особенностью разработки является необходимость учёта специфики работы железнодорожного транспорта: сложные маршруты, частые изменения расписаний, требования к точности предоставляемой информации. Это делает проектирование виртуального помощника особенно ответственным процессом, требующим не только технической компетентности, но и глубокого понимания бизнес-процессов компании.</w:t>
      </w:r>
    </w:p>
    <w:p w14:paraId="7AB09FBF" w14:textId="77777777" w:rsidR="00581AB7" w:rsidRPr="00581AB7" w:rsidRDefault="00581AB7" w:rsidP="00581AB7">
      <w:pPr>
        <w:pStyle w:val="a3"/>
        <w:rPr>
          <w:highlight w:val="lightGray"/>
        </w:rPr>
      </w:pPr>
      <w:r w:rsidRPr="00581AB7">
        <w:rPr>
          <w:highlight w:val="lightGray"/>
        </w:rPr>
        <w:t>В ходе выполнения работы будут использованы методы анализа бизнес-процессов, проектирования информационных систем, технологии обработки естественного языка (Natural Language Processing, NLP), а также принципы построения архитектуры клиент-серверных приложений. Особое внимание будет уделено вопросам интеграции ИИ-модуля в существующую инфраструктуру мобильного приложения, обеспечению безопасности персональных данных пользователей и повышению отказоустойчивости системы.</w:t>
      </w:r>
    </w:p>
    <w:p w14:paraId="4D58F065" w14:textId="178CB9D9" w:rsidR="00F01613" w:rsidRDefault="00581AB7" w:rsidP="00581AB7">
      <w:pPr>
        <w:pStyle w:val="a3"/>
      </w:pPr>
      <w:r w:rsidRPr="00581AB7">
        <w:rPr>
          <w:highlight w:val="lightGray"/>
        </w:rPr>
        <w:t>Таким образом, данная работа направлена на решение важной прикладной задачи — разработку цифрового инструмента, который сделает взаимодействие пассажиров с РЖД проще, быстрее и удобнее, соответствуя современным требованиям к качеству пользовательских цифровых сервисов.</w:t>
      </w:r>
    </w:p>
    <w:p w14:paraId="503FECB5" w14:textId="3F68B704" w:rsidR="00F01613" w:rsidRDefault="00F01613">
      <w:pPr>
        <w:spacing w:after="160" w:line="259" w:lineRule="auto"/>
        <w:rPr>
          <w:rFonts w:eastAsia="SimSun" w:cstheme="minorBidi"/>
          <w:sz w:val="28"/>
          <w:szCs w:val="22"/>
          <w:lang w:eastAsia="en-US"/>
        </w:rPr>
      </w:pPr>
      <w:r>
        <w:br w:type="page"/>
      </w:r>
    </w:p>
    <w:p w14:paraId="2F41F76F" w14:textId="77777777" w:rsidR="00F01613" w:rsidRPr="00F01613" w:rsidRDefault="00F01613" w:rsidP="00F01613">
      <w:pPr>
        <w:pStyle w:val="a3"/>
      </w:pPr>
    </w:p>
    <w:p w14:paraId="11D21CB2" w14:textId="77777777" w:rsidR="00F01613" w:rsidRPr="00256579" w:rsidRDefault="00F01613" w:rsidP="00256579">
      <w:pPr>
        <w:widowControl w:val="0"/>
        <w:suppressAutoHyphens/>
        <w:spacing w:line="360" w:lineRule="auto"/>
        <w:ind w:firstLine="709"/>
        <w:jc w:val="both"/>
        <w:outlineLvl w:val="1"/>
        <w:rPr>
          <w:b/>
          <w:sz w:val="28"/>
          <w:szCs w:val="26"/>
          <w:lang w:eastAsia="en-US"/>
        </w:rPr>
      </w:pPr>
      <w:bookmarkStart w:id="6" w:name="_Toc197600438"/>
      <w:r w:rsidRPr="00256579">
        <w:rPr>
          <w:b/>
          <w:sz w:val="28"/>
          <w:szCs w:val="26"/>
          <w:lang w:eastAsia="en-US"/>
        </w:rPr>
        <w:t>1.1 Технико-экономическая характеристика предметной области</w:t>
      </w:r>
      <w:bookmarkEnd w:id="6"/>
    </w:p>
    <w:p w14:paraId="44A39A00" w14:textId="77777777" w:rsidR="00F01613" w:rsidRPr="00F01613" w:rsidRDefault="00F01613" w:rsidP="00F01613">
      <w:pPr>
        <w:pStyle w:val="a3"/>
        <w:rPr>
          <w:b/>
          <w:bCs/>
        </w:rPr>
      </w:pPr>
      <w:r w:rsidRPr="00F01613">
        <w:rPr>
          <w:b/>
          <w:bCs/>
        </w:rPr>
        <w:t>Что писать:</w:t>
      </w:r>
    </w:p>
    <w:p w14:paraId="6C732C09" w14:textId="77777777" w:rsidR="008B6BF5" w:rsidRPr="008B6BF5" w:rsidRDefault="008B6BF5" w:rsidP="008B6BF5">
      <w:pPr>
        <w:pStyle w:val="a3"/>
        <w:rPr>
          <w:highlight w:val="lightGray"/>
        </w:rPr>
      </w:pPr>
      <w:r w:rsidRPr="008B6BF5">
        <w:rPr>
          <w:highlight w:val="lightGray"/>
        </w:rPr>
        <w:t>Открытое акционерное общество «Российские железные дороги» (ОАО «РЖД») — это одна из крупнейших компаний России и стратегически важная часть всей транспортной системы страны. РЖД обеспечивает не только внутренние пассажирские и грузовые перевозки, но и участвует в международных логистических цепочках, играя важную роль в евразийском транзите. Масштабы компании впечатляют: более 85 тысяч километров железнодорожных путей, миллионы перевезённых пассажиров ежемесячно, тысячи поездов в ежедневной эксплуатации. Такие цифры не только демонстрируют значимость организации, но и указывают на высокую сложность процессов, которые требуют постоянного контроля, оптимизации и цифровизации.</w:t>
      </w:r>
    </w:p>
    <w:p w14:paraId="196D4A16" w14:textId="77777777" w:rsidR="008B6BF5" w:rsidRPr="008B6BF5" w:rsidRDefault="008B6BF5" w:rsidP="008B6BF5">
      <w:pPr>
        <w:pStyle w:val="a3"/>
        <w:rPr>
          <w:highlight w:val="lightGray"/>
        </w:rPr>
      </w:pPr>
      <w:r w:rsidRPr="008B6BF5">
        <w:rPr>
          <w:highlight w:val="lightGray"/>
        </w:rPr>
        <w:t>Экономическое значение РЖД для страны трудно переоценить. Железнодорожный транспорт в России остаётся одним из самых доступных, особенно для регионов, где нет альтернативных видов сообщения. Он связывает удалённые районы с крупными городами и столичными центрами, обеспечивая социальную и экономическую устойчивость. Кроме того, РЖД — один из крупнейших работодателей и налогоплательщиков в России, а также участник масштабных проектов по модернизации инфраструктуры, развитию высокоскоростного сообщения и цифровой трансформации отрасли.</w:t>
      </w:r>
    </w:p>
    <w:p w14:paraId="10BFE85D" w14:textId="77777777" w:rsidR="008B6BF5" w:rsidRPr="008B6BF5" w:rsidRDefault="008B6BF5" w:rsidP="008B6BF5">
      <w:pPr>
        <w:pStyle w:val="a3"/>
        <w:rPr>
          <w:highlight w:val="lightGray"/>
        </w:rPr>
      </w:pPr>
      <w:r w:rsidRPr="008B6BF5">
        <w:rPr>
          <w:highlight w:val="lightGray"/>
        </w:rPr>
        <w:t xml:space="preserve">В последние годы особое внимание компания уделяет цифровому взаимодействию с пассажирами. Это абсолютно закономерно, учитывая, как стремительно меняются ожидания пользователей. Сегодня человек привык получать нужную информацию за считанные секунды — будь то заказ такси, оплата услуг или покупка билетов. Именно поэтому РЖД активно развивает собственные IT-сервисы и платформы. Одним из ключевых каналов стал сервис под названием </w:t>
      </w:r>
      <w:r w:rsidRPr="008B6BF5">
        <w:rPr>
          <w:b/>
          <w:bCs/>
          <w:highlight w:val="lightGray"/>
        </w:rPr>
        <w:t>«РЖД Пассажирам»</w:t>
      </w:r>
      <w:r w:rsidRPr="008B6BF5">
        <w:rPr>
          <w:highlight w:val="lightGray"/>
        </w:rPr>
        <w:t xml:space="preserve"> — официальное мобильное приложение, доступное для </w:t>
      </w:r>
      <w:proofErr w:type="spellStart"/>
      <w:r w:rsidRPr="008B6BF5">
        <w:rPr>
          <w:highlight w:val="lightGray"/>
        </w:rPr>
        <w:t>Android</w:t>
      </w:r>
      <w:proofErr w:type="spellEnd"/>
      <w:r w:rsidRPr="008B6BF5">
        <w:rPr>
          <w:highlight w:val="lightGray"/>
        </w:rPr>
        <w:t xml:space="preserve"> и </w:t>
      </w:r>
      <w:proofErr w:type="spellStart"/>
      <w:r w:rsidRPr="008B6BF5">
        <w:rPr>
          <w:highlight w:val="lightGray"/>
        </w:rPr>
        <w:t>iOS</w:t>
      </w:r>
      <w:proofErr w:type="spellEnd"/>
      <w:r w:rsidRPr="008B6BF5">
        <w:rPr>
          <w:highlight w:val="lightGray"/>
        </w:rPr>
        <w:t>.</w:t>
      </w:r>
    </w:p>
    <w:p w14:paraId="2D41FE5E" w14:textId="77777777" w:rsidR="008B6BF5" w:rsidRPr="008B6BF5" w:rsidRDefault="008B6BF5" w:rsidP="008B6BF5">
      <w:pPr>
        <w:pStyle w:val="a3"/>
        <w:rPr>
          <w:highlight w:val="lightGray"/>
        </w:rPr>
      </w:pPr>
      <w:r w:rsidRPr="008B6BF5">
        <w:rPr>
          <w:highlight w:val="lightGray"/>
        </w:rPr>
        <w:lastRenderedPageBreak/>
        <w:t>Это приложение служит основным инструментом для самостоятельного взаимодействия пассажира с услугами компании. Через него можно купить билет, выбрать место, узнать расписание поездов, оформить возврат, получить справочную информацию. На первый взгляд, всё удобно и понятно: интерфейс достаточно современный, функции охватывают основные потребности. Однако если начать пользоваться приложением регулярно, становится заметно, что оно всё ещё работает в рамках классической логики «меню — кнопка — форма». То есть пользователь должен сам разбираться, где и что искать, сам формировать запросы и переходить между разделами. В случае нестандартной ситуации (например, изменение рейса или поиск сложного маршрута) это может вызывать затруднения, особенно у людей с минимальным опытом пользования цифровыми сервисами.</w:t>
      </w:r>
    </w:p>
    <w:p w14:paraId="57C83A08" w14:textId="77777777" w:rsidR="008B6BF5" w:rsidRPr="008B6BF5" w:rsidRDefault="008B6BF5" w:rsidP="008B6BF5">
      <w:pPr>
        <w:pStyle w:val="a3"/>
        <w:rPr>
          <w:highlight w:val="lightGray"/>
        </w:rPr>
      </w:pPr>
      <w:r w:rsidRPr="008B6BF5">
        <w:rPr>
          <w:highlight w:val="lightGray"/>
        </w:rPr>
        <w:t>С точки зрения технической реализации, мобильное приложение «РЖД Пассажирам» — это клиентская часть цифровой платформы, связанной с основными ИТ-системами компании. Оно регулярно обновляется, подключено к базе маршрутов, расписаний, платёжной системе и учёту билетов. Тем не менее, несмотря на развитие инфраструктуры, пока в приложении отсутствует полноценный интеллектуальный интерфейс, способный «понять» пользователя и сопровождать его в процессе взаимодействия.</w:t>
      </w:r>
    </w:p>
    <w:p w14:paraId="37673599" w14:textId="77777777" w:rsidR="008B6BF5" w:rsidRPr="008B6BF5" w:rsidRDefault="008B6BF5" w:rsidP="008B6BF5">
      <w:pPr>
        <w:pStyle w:val="a3"/>
        <w:rPr>
          <w:highlight w:val="lightGray"/>
        </w:rPr>
      </w:pPr>
      <w:r w:rsidRPr="008B6BF5">
        <w:rPr>
          <w:highlight w:val="lightGray"/>
        </w:rPr>
        <w:t>На фоне общего тренда на персонализацию и автоматизацию, особенно с использованием технологий искусственного интеллекта, такое отсутствие выглядит как упущенная возможность. Современные пользователи всё чаще ожидают не просто набора функций, а диалогового взаимодействия, когда система сама предлагает помощь, задаёт уточняющие вопросы, подсказывает, куда нажать и что выбрать. Примеров тому множество — от голосовых помощников в телефонах до чат-ботов в банковских приложениях. Такие решения делают цифровые продукты живыми, доступными и действительно удобными для широкой аудитории.</w:t>
      </w:r>
    </w:p>
    <w:p w14:paraId="28BBF9A4" w14:textId="716BFEE8" w:rsidR="008B6BF5" w:rsidRDefault="008B6BF5" w:rsidP="008B6BF5">
      <w:pPr>
        <w:pStyle w:val="a3"/>
      </w:pPr>
      <w:r w:rsidRPr="008B6BF5">
        <w:rPr>
          <w:highlight w:val="lightGray"/>
        </w:rPr>
        <w:t xml:space="preserve">С учётом вышеописанного, можно сказать, что РЖД обладает всеми предпосылками для внедрения интеллектуального виртуального помощника. </w:t>
      </w:r>
      <w:r w:rsidRPr="008B6BF5">
        <w:rPr>
          <w:highlight w:val="lightGray"/>
        </w:rPr>
        <w:lastRenderedPageBreak/>
        <w:t>Техническая база уже существует, мобильная аудитория — колоссальна, а количество обращений и потенциальных ситуаций, в которых пассажиру нужна помощь, огромно. Задача заключается лишь в том, чтобы внедрить в существующее мобильное приложение интерфейс, работающий на базе искусственного интеллекта, который сможет не только воспринимать запросы пользователей, но и интерпретировать их, анализировать контекст и предоставлять релевантную информацию максимально просто и быстро.</w:t>
      </w:r>
    </w:p>
    <w:p w14:paraId="3A105BE5" w14:textId="07497937" w:rsidR="00F01613" w:rsidRPr="00F01613" w:rsidRDefault="00194B32" w:rsidP="00F01613">
      <w:pPr>
        <w:pStyle w:val="a3"/>
      </w:pPr>
      <w:r>
        <w:pict w14:anchorId="46A69D07">
          <v:rect id="_x0000_i1025" style="width:0;height:1.5pt" o:hralign="center" o:hrstd="t" o:hr="t" fillcolor="#a0a0a0" stroked="f"/>
        </w:pict>
      </w:r>
    </w:p>
    <w:p w14:paraId="20A23E3B" w14:textId="77777777" w:rsidR="00F01613" w:rsidRPr="00256579" w:rsidRDefault="00F01613" w:rsidP="00256579">
      <w:pPr>
        <w:widowControl w:val="0"/>
        <w:suppressAutoHyphens/>
        <w:spacing w:line="360" w:lineRule="auto"/>
        <w:ind w:firstLine="709"/>
        <w:jc w:val="both"/>
        <w:outlineLvl w:val="1"/>
        <w:rPr>
          <w:b/>
          <w:sz w:val="28"/>
          <w:szCs w:val="26"/>
          <w:lang w:eastAsia="en-US"/>
        </w:rPr>
      </w:pPr>
      <w:bookmarkStart w:id="7" w:name="_Toc197600439"/>
      <w:r w:rsidRPr="00256579">
        <w:rPr>
          <w:b/>
          <w:sz w:val="28"/>
          <w:szCs w:val="26"/>
          <w:lang w:eastAsia="en-US"/>
        </w:rPr>
        <w:t>1.1.1 Организационная структура и объект управления</w:t>
      </w:r>
      <w:bookmarkEnd w:id="7"/>
    </w:p>
    <w:p w14:paraId="0B3A0F57" w14:textId="77777777" w:rsidR="00F01613" w:rsidRPr="00F01613" w:rsidRDefault="00F01613" w:rsidP="00F01613">
      <w:pPr>
        <w:pStyle w:val="a3"/>
        <w:rPr>
          <w:b/>
          <w:bCs/>
        </w:rPr>
      </w:pPr>
      <w:r w:rsidRPr="00F01613">
        <w:rPr>
          <w:b/>
          <w:bCs/>
        </w:rPr>
        <w:t>Что писать:</w:t>
      </w:r>
    </w:p>
    <w:p w14:paraId="1C857C6C" w14:textId="77777777" w:rsidR="008B6BF5" w:rsidRPr="008B6BF5" w:rsidRDefault="008B6BF5" w:rsidP="008B6BF5">
      <w:pPr>
        <w:pStyle w:val="a3"/>
        <w:rPr>
          <w:highlight w:val="lightGray"/>
        </w:rPr>
      </w:pPr>
      <w:r w:rsidRPr="008B6BF5">
        <w:rPr>
          <w:highlight w:val="lightGray"/>
        </w:rPr>
        <w:t>ОАО «РЖД» — это не просто компания, предоставляющая транспортные услуги, а огромный по своей структуре холдинг с филиалами, дочерними обществами, специализированными подразделениями и десятками тысяч сотрудников по всей стране. Такая масштабная система не может работать эффективно без чёткой, выстроенной иерархии управления. Как и положено крупной организации, у РЖД существует многоуровневая организационная структура, в которой каждая ветвь отвечает за свою сферу: перевозки, техническое обеспечение, инфраструктуру, экономику, безопасность и, конечно, цифровизацию.</w:t>
      </w:r>
    </w:p>
    <w:p w14:paraId="4802F11C" w14:textId="77777777" w:rsidR="008B6BF5" w:rsidRPr="008B6BF5" w:rsidRDefault="008B6BF5" w:rsidP="008B6BF5">
      <w:pPr>
        <w:pStyle w:val="a3"/>
        <w:rPr>
          <w:highlight w:val="lightGray"/>
        </w:rPr>
      </w:pPr>
      <w:r w:rsidRPr="008B6BF5">
        <w:rPr>
          <w:highlight w:val="lightGray"/>
        </w:rPr>
        <w:t xml:space="preserve">На верхнем уровне управления находится </w:t>
      </w:r>
      <w:r w:rsidRPr="008B6BF5">
        <w:rPr>
          <w:b/>
          <w:bCs/>
          <w:highlight w:val="lightGray"/>
        </w:rPr>
        <w:t>Правление ОАО «РЖД»</w:t>
      </w:r>
      <w:r w:rsidRPr="008B6BF5">
        <w:rPr>
          <w:highlight w:val="lightGray"/>
        </w:rPr>
        <w:t>, которому подчиняются несколько ключевых блоков. Среди них можно выделить:</w:t>
      </w:r>
    </w:p>
    <w:p w14:paraId="33E889A7" w14:textId="77777777" w:rsidR="008B6BF5" w:rsidRPr="008B6BF5" w:rsidRDefault="008B6BF5">
      <w:pPr>
        <w:pStyle w:val="a3"/>
        <w:numPr>
          <w:ilvl w:val="0"/>
          <w:numId w:val="15"/>
        </w:numPr>
        <w:rPr>
          <w:highlight w:val="lightGray"/>
        </w:rPr>
      </w:pPr>
      <w:r w:rsidRPr="008B6BF5">
        <w:rPr>
          <w:highlight w:val="lightGray"/>
        </w:rPr>
        <w:t>Блок по пассажирским перевозкам,</w:t>
      </w:r>
    </w:p>
    <w:p w14:paraId="7AF59445" w14:textId="77777777" w:rsidR="008B6BF5" w:rsidRPr="008B6BF5" w:rsidRDefault="008B6BF5">
      <w:pPr>
        <w:pStyle w:val="a3"/>
        <w:numPr>
          <w:ilvl w:val="0"/>
          <w:numId w:val="15"/>
        </w:numPr>
        <w:rPr>
          <w:highlight w:val="lightGray"/>
        </w:rPr>
      </w:pPr>
      <w:r w:rsidRPr="008B6BF5">
        <w:rPr>
          <w:highlight w:val="lightGray"/>
        </w:rPr>
        <w:t>Блок по грузовой логистике,</w:t>
      </w:r>
    </w:p>
    <w:p w14:paraId="3A461BA5" w14:textId="77777777" w:rsidR="008B6BF5" w:rsidRPr="008B6BF5" w:rsidRDefault="008B6BF5">
      <w:pPr>
        <w:pStyle w:val="a3"/>
        <w:numPr>
          <w:ilvl w:val="0"/>
          <w:numId w:val="15"/>
        </w:numPr>
        <w:rPr>
          <w:highlight w:val="lightGray"/>
        </w:rPr>
      </w:pPr>
      <w:r w:rsidRPr="008B6BF5">
        <w:rPr>
          <w:highlight w:val="lightGray"/>
        </w:rPr>
        <w:t>Блок по управлению инфраструктурой,</w:t>
      </w:r>
    </w:p>
    <w:p w14:paraId="2E9F5718" w14:textId="77777777" w:rsidR="008B6BF5" w:rsidRPr="008B6BF5" w:rsidRDefault="008B6BF5">
      <w:pPr>
        <w:pStyle w:val="a3"/>
        <w:numPr>
          <w:ilvl w:val="0"/>
          <w:numId w:val="15"/>
        </w:numPr>
        <w:rPr>
          <w:highlight w:val="lightGray"/>
        </w:rPr>
      </w:pPr>
      <w:r w:rsidRPr="008B6BF5">
        <w:rPr>
          <w:highlight w:val="lightGray"/>
        </w:rPr>
        <w:t>Блок по корпоративной информации и цифровой трансформации,</w:t>
      </w:r>
    </w:p>
    <w:p w14:paraId="31DCF881" w14:textId="77777777" w:rsidR="008B6BF5" w:rsidRPr="008B6BF5" w:rsidRDefault="008B6BF5">
      <w:pPr>
        <w:pStyle w:val="a3"/>
        <w:numPr>
          <w:ilvl w:val="0"/>
          <w:numId w:val="15"/>
        </w:numPr>
        <w:rPr>
          <w:highlight w:val="lightGray"/>
        </w:rPr>
      </w:pPr>
      <w:r w:rsidRPr="008B6BF5">
        <w:rPr>
          <w:highlight w:val="lightGray"/>
        </w:rPr>
        <w:t>А также блок по правовым, финансовым, социальным вопросам и персоналу.</w:t>
      </w:r>
    </w:p>
    <w:p w14:paraId="05363CF7" w14:textId="77777777" w:rsidR="008B6BF5" w:rsidRPr="008B6BF5" w:rsidRDefault="008B6BF5" w:rsidP="008B6BF5">
      <w:pPr>
        <w:pStyle w:val="a3"/>
        <w:rPr>
          <w:highlight w:val="lightGray"/>
        </w:rPr>
      </w:pPr>
      <w:r w:rsidRPr="008B6BF5">
        <w:rPr>
          <w:highlight w:val="lightGray"/>
        </w:rPr>
        <w:t xml:space="preserve">Конкретно за разработку и поддержку цифровых решений, включая мобильные сервисы и приложения, отвечает </w:t>
      </w:r>
      <w:r w:rsidRPr="008B6BF5">
        <w:rPr>
          <w:b/>
          <w:bCs/>
          <w:highlight w:val="lightGray"/>
        </w:rPr>
        <w:t>Блок цифровой трансформации</w:t>
      </w:r>
      <w:r w:rsidRPr="008B6BF5">
        <w:rPr>
          <w:highlight w:val="lightGray"/>
        </w:rPr>
        <w:t xml:space="preserve">, </w:t>
      </w:r>
      <w:r w:rsidRPr="008B6BF5">
        <w:rPr>
          <w:highlight w:val="lightGray"/>
        </w:rPr>
        <w:lastRenderedPageBreak/>
        <w:t xml:space="preserve">в который входит </w:t>
      </w:r>
      <w:r w:rsidRPr="008B6BF5">
        <w:rPr>
          <w:b/>
          <w:bCs/>
          <w:highlight w:val="lightGray"/>
        </w:rPr>
        <w:t>Департамент информационных технологий ОАО «РЖД»</w:t>
      </w:r>
      <w:r w:rsidRPr="008B6BF5">
        <w:rPr>
          <w:highlight w:val="lightGray"/>
        </w:rPr>
        <w:t xml:space="preserve">. Этот департамент курирует внедрение, развитие и сопровождение информационных систем, баз данных, корпоративных порталов и мобильных приложений, а также взаимодействует с подрядными организациями и внутренними IT-командами. В составе департамента действует </w:t>
      </w:r>
      <w:r w:rsidRPr="008B6BF5">
        <w:rPr>
          <w:b/>
          <w:bCs/>
          <w:highlight w:val="lightGray"/>
        </w:rPr>
        <w:t>Центр цифровых продуктов</w:t>
      </w:r>
      <w:r w:rsidRPr="008B6BF5">
        <w:rPr>
          <w:highlight w:val="lightGray"/>
        </w:rPr>
        <w:t>, в чьей компетенции как раз находится развитие мобильного приложения «РЖД Пассажирам».</w:t>
      </w:r>
    </w:p>
    <w:p w14:paraId="0CCD89E1" w14:textId="77777777" w:rsidR="008B6BF5" w:rsidRPr="008B6BF5" w:rsidRDefault="008B6BF5" w:rsidP="008B6BF5">
      <w:pPr>
        <w:pStyle w:val="a3"/>
        <w:rPr>
          <w:highlight w:val="lightGray"/>
        </w:rPr>
      </w:pPr>
      <w:r w:rsidRPr="008B6BF5">
        <w:rPr>
          <w:highlight w:val="lightGray"/>
        </w:rPr>
        <w:t xml:space="preserve">(См. </w:t>
      </w:r>
      <w:r w:rsidRPr="008B6BF5">
        <w:rPr>
          <w:b/>
          <w:bCs/>
          <w:highlight w:val="lightGray"/>
        </w:rPr>
        <w:t>схему организационной структуры ОАО «РЖД» с указанием подразделений, ответственных за мобильное приложение – приложение 1</w:t>
      </w:r>
      <w:r w:rsidRPr="008B6BF5">
        <w:rPr>
          <w:highlight w:val="lightGray"/>
        </w:rPr>
        <w:t>).</w:t>
      </w:r>
    </w:p>
    <w:p w14:paraId="442F2E6A" w14:textId="77777777" w:rsidR="008B6BF5" w:rsidRPr="008B6BF5" w:rsidRDefault="008B6BF5" w:rsidP="008B6BF5">
      <w:pPr>
        <w:pStyle w:val="a3"/>
        <w:rPr>
          <w:highlight w:val="lightGray"/>
        </w:rPr>
      </w:pPr>
      <w:r w:rsidRPr="008B6BF5">
        <w:rPr>
          <w:highlight w:val="lightGray"/>
        </w:rPr>
        <w:t xml:space="preserve">Важно понимать, что мобильное приложение — это не просто отдельная цифровая надстройка, а элемент более широкой системы обслуживания пассажиров, в которую входят электронная касса, онлайн-сервисы, справочные модули, автоматизированные системы расчёта маршрутов и билетов, а также CRM-модули для работы с клиентской информацией. Поэтому над приложением работают не только мобильные разработчики, но и специалисты из смежных подразделений: аналитики, UX-дизайнеры, интеграторы, администраторы баз данных и архитекторы цифровых решений. Все они входят в экосистему внутреннего IT-контрагента — </w:t>
      </w:r>
      <w:r w:rsidRPr="008B6BF5">
        <w:rPr>
          <w:b/>
          <w:bCs/>
          <w:highlight w:val="lightGray"/>
        </w:rPr>
        <w:t>РЖД-</w:t>
      </w:r>
      <w:proofErr w:type="spellStart"/>
      <w:r w:rsidRPr="008B6BF5">
        <w:rPr>
          <w:b/>
          <w:bCs/>
          <w:highlight w:val="lightGray"/>
        </w:rPr>
        <w:t>Дигитал</w:t>
      </w:r>
      <w:proofErr w:type="spellEnd"/>
      <w:r w:rsidRPr="008B6BF5">
        <w:rPr>
          <w:highlight w:val="lightGray"/>
        </w:rPr>
        <w:t>, дочерней структуры РЖД, которая также тесно взаимодействует с Департаментом ИТ.</w:t>
      </w:r>
    </w:p>
    <w:p w14:paraId="611482C1" w14:textId="77777777" w:rsidR="008B6BF5" w:rsidRPr="008B6BF5" w:rsidRDefault="008B6BF5" w:rsidP="008B6BF5">
      <w:pPr>
        <w:pStyle w:val="a3"/>
        <w:rPr>
          <w:highlight w:val="lightGray"/>
        </w:rPr>
      </w:pPr>
      <w:r w:rsidRPr="008B6BF5">
        <w:rPr>
          <w:highlight w:val="lightGray"/>
        </w:rPr>
        <w:t xml:space="preserve">Что касается </w:t>
      </w:r>
      <w:r w:rsidRPr="008B6BF5">
        <w:rPr>
          <w:b/>
          <w:bCs/>
          <w:highlight w:val="lightGray"/>
        </w:rPr>
        <w:t>объекта управления</w:t>
      </w:r>
      <w:r w:rsidRPr="008B6BF5">
        <w:rPr>
          <w:highlight w:val="lightGray"/>
        </w:rPr>
        <w:t xml:space="preserve">, то в рамках рассматриваемой задачи им выступают </w:t>
      </w:r>
      <w:r w:rsidRPr="008B6BF5">
        <w:rPr>
          <w:b/>
          <w:bCs/>
          <w:highlight w:val="lightGray"/>
        </w:rPr>
        <w:t>пользователи мобильного приложения — пассажиры ОАО «РЖД»</w:t>
      </w:r>
      <w:r w:rsidRPr="008B6BF5">
        <w:rPr>
          <w:highlight w:val="lightGray"/>
        </w:rPr>
        <w:t>, использующие сервисы цифровой платформы для планирования и осуществления своих поездок. Это могут быть как постоянные клиенты компании, так и те, кто впервые решил воспользоваться железнодорожным транспортом.</w:t>
      </w:r>
    </w:p>
    <w:p w14:paraId="6AE915AE" w14:textId="77777777" w:rsidR="008B6BF5" w:rsidRPr="008B6BF5" w:rsidRDefault="008B6BF5" w:rsidP="008B6BF5">
      <w:pPr>
        <w:pStyle w:val="a3"/>
        <w:rPr>
          <w:highlight w:val="lightGray"/>
        </w:rPr>
      </w:pPr>
      <w:r w:rsidRPr="008B6BF5">
        <w:rPr>
          <w:highlight w:val="lightGray"/>
        </w:rPr>
        <w:t>Пользователи совершают в приложении целый ряд действий, каждый из которых требует быстрого и точного отклика системы. Наиболее распространённые действия включают:</w:t>
      </w:r>
    </w:p>
    <w:p w14:paraId="0AF19FD0" w14:textId="77777777" w:rsidR="008B6BF5" w:rsidRPr="008B6BF5" w:rsidRDefault="008B6BF5">
      <w:pPr>
        <w:pStyle w:val="a3"/>
        <w:numPr>
          <w:ilvl w:val="0"/>
          <w:numId w:val="16"/>
        </w:numPr>
        <w:rPr>
          <w:highlight w:val="lightGray"/>
        </w:rPr>
      </w:pPr>
      <w:r w:rsidRPr="008B6BF5">
        <w:rPr>
          <w:highlight w:val="lightGray"/>
        </w:rPr>
        <w:t>Поиск маршрута поезда и расписания;</w:t>
      </w:r>
    </w:p>
    <w:p w14:paraId="728C9BBE" w14:textId="77777777" w:rsidR="008B6BF5" w:rsidRPr="008B6BF5" w:rsidRDefault="008B6BF5">
      <w:pPr>
        <w:pStyle w:val="a3"/>
        <w:numPr>
          <w:ilvl w:val="0"/>
          <w:numId w:val="16"/>
        </w:numPr>
        <w:rPr>
          <w:highlight w:val="lightGray"/>
        </w:rPr>
      </w:pPr>
      <w:r w:rsidRPr="008B6BF5">
        <w:rPr>
          <w:highlight w:val="lightGray"/>
        </w:rPr>
        <w:t>Покупку билетов на выбранные направления;</w:t>
      </w:r>
    </w:p>
    <w:p w14:paraId="173FB62C" w14:textId="77777777" w:rsidR="008B6BF5" w:rsidRPr="008B6BF5" w:rsidRDefault="008B6BF5">
      <w:pPr>
        <w:pStyle w:val="a3"/>
        <w:numPr>
          <w:ilvl w:val="0"/>
          <w:numId w:val="16"/>
        </w:numPr>
        <w:rPr>
          <w:highlight w:val="lightGray"/>
        </w:rPr>
      </w:pPr>
      <w:r w:rsidRPr="008B6BF5">
        <w:rPr>
          <w:highlight w:val="lightGray"/>
        </w:rPr>
        <w:lastRenderedPageBreak/>
        <w:t>Выбор мест, оплата поездки;</w:t>
      </w:r>
    </w:p>
    <w:p w14:paraId="023C6A10" w14:textId="77777777" w:rsidR="008B6BF5" w:rsidRPr="008B6BF5" w:rsidRDefault="008B6BF5">
      <w:pPr>
        <w:pStyle w:val="a3"/>
        <w:numPr>
          <w:ilvl w:val="0"/>
          <w:numId w:val="16"/>
        </w:numPr>
        <w:rPr>
          <w:highlight w:val="lightGray"/>
        </w:rPr>
      </w:pPr>
      <w:r w:rsidRPr="008B6BF5">
        <w:rPr>
          <w:highlight w:val="lightGray"/>
        </w:rPr>
        <w:t>Оформление возвратов или обменов билетов;</w:t>
      </w:r>
    </w:p>
    <w:p w14:paraId="62BDA481" w14:textId="77777777" w:rsidR="008B6BF5" w:rsidRPr="008B6BF5" w:rsidRDefault="008B6BF5">
      <w:pPr>
        <w:pStyle w:val="a3"/>
        <w:numPr>
          <w:ilvl w:val="0"/>
          <w:numId w:val="16"/>
        </w:numPr>
        <w:rPr>
          <w:highlight w:val="lightGray"/>
        </w:rPr>
      </w:pPr>
      <w:r w:rsidRPr="008B6BF5">
        <w:rPr>
          <w:highlight w:val="lightGray"/>
        </w:rPr>
        <w:t>Получение уведомлений об изменениях в маршрутах;</w:t>
      </w:r>
    </w:p>
    <w:p w14:paraId="205CC7A7" w14:textId="77777777" w:rsidR="008B6BF5" w:rsidRPr="008B6BF5" w:rsidRDefault="008B6BF5">
      <w:pPr>
        <w:pStyle w:val="a3"/>
        <w:numPr>
          <w:ilvl w:val="0"/>
          <w:numId w:val="16"/>
        </w:numPr>
        <w:rPr>
          <w:highlight w:val="lightGray"/>
        </w:rPr>
      </w:pPr>
      <w:r w:rsidRPr="008B6BF5">
        <w:rPr>
          <w:highlight w:val="lightGray"/>
        </w:rPr>
        <w:t>Просмотр истории поездок;</w:t>
      </w:r>
    </w:p>
    <w:p w14:paraId="22641388" w14:textId="77777777" w:rsidR="008B6BF5" w:rsidRPr="008B6BF5" w:rsidRDefault="008B6BF5">
      <w:pPr>
        <w:pStyle w:val="a3"/>
        <w:numPr>
          <w:ilvl w:val="0"/>
          <w:numId w:val="16"/>
        </w:numPr>
        <w:rPr>
          <w:highlight w:val="lightGray"/>
        </w:rPr>
      </w:pPr>
      <w:r w:rsidRPr="008B6BF5">
        <w:rPr>
          <w:highlight w:val="lightGray"/>
        </w:rPr>
        <w:t>Обращения за справочной информацией (условия перевозки, багаж, правила возврата и пр.).</w:t>
      </w:r>
    </w:p>
    <w:p w14:paraId="744E1548" w14:textId="77777777" w:rsidR="008B6BF5" w:rsidRPr="008B6BF5" w:rsidRDefault="008B6BF5" w:rsidP="008B6BF5">
      <w:pPr>
        <w:pStyle w:val="a3"/>
        <w:rPr>
          <w:highlight w:val="lightGray"/>
        </w:rPr>
      </w:pPr>
      <w:r w:rsidRPr="008B6BF5">
        <w:rPr>
          <w:highlight w:val="lightGray"/>
        </w:rPr>
        <w:t xml:space="preserve">На практике эти действия формируют цепочку взаимодействия пользователя с системой, которая требует постоянного улучшения с точки зрения скорости, простоты и понятности интерфейса. И здесь на первый план выходит необходимость внедрения </w:t>
      </w:r>
      <w:r w:rsidRPr="008B6BF5">
        <w:rPr>
          <w:b/>
          <w:bCs/>
          <w:highlight w:val="lightGray"/>
        </w:rPr>
        <w:t>виртуального помощника на базе искусственного интеллекта</w:t>
      </w:r>
      <w:r w:rsidRPr="008B6BF5">
        <w:rPr>
          <w:highlight w:val="lightGray"/>
        </w:rPr>
        <w:t>, который бы сопровождал пользователя на всех этапах — от поиска нужного маршрута до получения напоминаний о рейсе.</w:t>
      </w:r>
    </w:p>
    <w:p w14:paraId="729352EE" w14:textId="77777777" w:rsidR="008B6BF5" w:rsidRPr="008B6BF5" w:rsidRDefault="008B6BF5" w:rsidP="008B6BF5">
      <w:pPr>
        <w:pStyle w:val="a3"/>
      </w:pPr>
      <w:r w:rsidRPr="008B6BF5">
        <w:rPr>
          <w:highlight w:val="lightGray"/>
        </w:rPr>
        <w:t>Таким образом, организационная структура ОАО «РЖД» уже содержит необходимые управленческие и технические элементы для реализации интеллектуального сопровождения клиентов. При этом чёткое распределение функций между блоками, департаментами и дочерними организациями позволяет интегрировать новые цифровые решения (включая ИИ-помощника) без необходимости кардинальной перестройки внутренних процессов.</w:t>
      </w:r>
    </w:p>
    <w:p w14:paraId="05F8312D" w14:textId="77777777" w:rsidR="00F01613" w:rsidRPr="00F01613" w:rsidRDefault="00194B32" w:rsidP="00F01613">
      <w:pPr>
        <w:pStyle w:val="a3"/>
      </w:pPr>
      <w:r>
        <w:pict w14:anchorId="00E2F887">
          <v:rect id="_x0000_i1026" style="width:0;height:1.5pt" o:hralign="center" o:hrstd="t" o:hr="t" fillcolor="#a0a0a0" stroked="f"/>
        </w:pict>
      </w:r>
    </w:p>
    <w:p w14:paraId="1D833BAE" w14:textId="069789F4" w:rsidR="00F01613" w:rsidRPr="00256579" w:rsidRDefault="00F01613" w:rsidP="00256579">
      <w:pPr>
        <w:widowControl w:val="0"/>
        <w:suppressAutoHyphens/>
        <w:spacing w:line="360" w:lineRule="auto"/>
        <w:ind w:firstLine="709"/>
        <w:jc w:val="both"/>
        <w:outlineLvl w:val="1"/>
        <w:rPr>
          <w:b/>
          <w:sz w:val="28"/>
          <w:szCs w:val="26"/>
          <w:lang w:eastAsia="en-US"/>
        </w:rPr>
      </w:pPr>
      <w:bookmarkStart w:id="8" w:name="_Toc197600440"/>
      <w:r w:rsidRPr="00256579">
        <w:rPr>
          <w:b/>
          <w:sz w:val="28"/>
          <w:szCs w:val="26"/>
          <w:lang w:eastAsia="en-US"/>
        </w:rPr>
        <w:t>1.1.2 Организация предметной области</w:t>
      </w:r>
      <w:r w:rsidR="00901A02" w:rsidRPr="00256579">
        <w:rPr>
          <w:b/>
          <w:sz w:val="28"/>
          <w:szCs w:val="26"/>
          <w:lang w:eastAsia="en-US"/>
        </w:rPr>
        <w:t xml:space="preserve"> (AS-IS)</w:t>
      </w:r>
      <w:bookmarkEnd w:id="8"/>
    </w:p>
    <w:p w14:paraId="73E9CA08" w14:textId="27C83795" w:rsidR="00DA5DAD" w:rsidRPr="00DA5DAD" w:rsidRDefault="00DA5DAD" w:rsidP="00DA5DAD">
      <w:pPr>
        <w:pStyle w:val="a3"/>
        <w:rPr>
          <w:highlight w:val="lightGray"/>
        </w:rPr>
      </w:pPr>
      <w:r w:rsidRPr="00DA5DAD">
        <w:rPr>
          <w:highlight w:val="lightGray"/>
        </w:rPr>
        <w:t>На текущий момент мобильное приложение «РЖД Пассажирам» является основным цифровым каналом взаимодействия пассажиров с услугами компании. Через него пользователи могут самостоятельно выполнять ключевые операции: искать маршруты, бронировать билеты, узнавать расписание поездов, оформлять возвраты и получать уведомления об изменениях. Всё это формирует основу цифрового самообслуживания пассажиров, которое становится особенно важным в условиях высокой мобильности и цифровой зрелости общества.</w:t>
      </w:r>
    </w:p>
    <w:p w14:paraId="5E1E1DAD" w14:textId="470927D8" w:rsidR="00DA5DAD" w:rsidRPr="00DA5DAD" w:rsidRDefault="00DA5DAD" w:rsidP="00DA5DAD">
      <w:pPr>
        <w:pStyle w:val="a3"/>
        <w:rPr>
          <w:highlight w:val="lightGray"/>
        </w:rPr>
      </w:pPr>
      <w:r w:rsidRPr="00DA5DAD">
        <w:rPr>
          <w:highlight w:val="lightGray"/>
        </w:rPr>
        <w:t xml:space="preserve">Однако при всём наборе доступных функций, архитектура взаимодействия с пользователем в приложении остаётся традиционной и, откровенно говоря, устаревшей. Интерфейс работает по классической схеме: меню → поиск → </w:t>
      </w:r>
      <w:r w:rsidRPr="00DA5DAD">
        <w:rPr>
          <w:highlight w:val="lightGray"/>
        </w:rPr>
        <w:lastRenderedPageBreak/>
        <w:t>форма → подтверждение. То есть вся ответственность за правильную навигацию, выбор нужного действия и поиск информации ложится на самого пользователя. При этом даже незначительное отклонение от привычного сценария (например, задержка поезда, нестандартный маршрут, возврат по частично использованному билету) может вызвать затруднение и, как следствие, недовольство сервисом.</w:t>
      </w:r>
    </w:p>
    <w:p w14:paraId="7E94DA43" w14:textId="522C9B3B" w:rsidR="00DA5DAD" w:rsidRPr="00DA5DAD" w:rsidRDefault="00DA5DAD" w:rsidP="00DA5DAD">
      <w:pPr>
        <w:pStyle w:val="a3"/>
        <w:rPr>
          <w:highlight w:val="lightGray"/>
        </w:rPr>
      </w:pPr>
      <w:r w:rsidRPr="00DA5DAD">
        <w:rPr>
          <w:highlight w:val="lightGray"/>
        </w:rPr>
        <w:t>На схеме общего процесса перевозки пассажиров РЖД (см. Рисунок 1) видно, что мобильное приложение выступает одним из источников входной информации, поступающей в систему. Оно обеспечивает ввод пользовательских данных, позволяет выбрать маршрут, инициирует процесс формирования электронного билета и далее — сопровождает клиента уведомлениями. Но ни на одном этапе этот процесс не включает интеллектуального посредника, который бы мог интерпретировать пользовательский запрос, предложить помощь, адаптировать интерфейс под ситуацию.</w:t>
      </w:r>
    </w:p>
    <w:p w14:paraId="48525A55" w14:textId="4F69F00D" w:rsidR="00DA5DAD" w:rsidRPr="00DA5DAD" w:rsidRDefault="00DA5DAD" w:rsidP="00DA5DAD">
      <w:pPr>
        <w:pStyle w:val="a3"/>
        <w:rPr>
          <w:highlight w:val="lightGray"/>
        </w:rPr>
      </w:pPr>
      <w:r w:rsidRPr="00DA5DAD">
        <w:rPr>
          <w:highlight w:val="lightGray"/>
        </w:rPr>
        <w:t>Более подробно роль мобильного приложения показана в контексте работы с клиентом (см. Рисунок 2). Здесь видно, что мобильное приложение, по сути, выполняет роль интерфейса между пользователем и внутренними информационными системами РЖД. Оно передаёт данные, принимает обратную связь, отображает результаты, но не анализирует поведение пользователя и не оптимизирует сценарии взаимодействия в реальном времени. Отсутствует персонализация, отсутствует "умный" диалог, и, конечно, отсутствует виртуальный ассистент.</w:t>
      </w:r>
    </w:p>
    <w:p w14:paraId="7D874D58" w14:textId="454A65B5" w:rsidR="00DA5DAD" w:rsidRPr="00DA5DAD" w:rsidRDefault="00DA5DAD" w:rsidP="00DA5DAD">
      <w:pPr>
        <w:pStyle w:val="a3"/>
        <w:rPr>
          <w:highlight w:val="lightGray"/>
        </w:rPr>
      </w:pPr>
      <w:r w:rsidRPr="00DA5DAD">
        <w:rPr>
          <w:highlight w:val="lightGray"/>
        </w:rPr>
        <w:t>Текущая организация работы мобильного приложения (см. Рисунок 3) строится на чёткой последовательности действий: авторизация пользователя, поиск билета, оформление, уведомление, поддержка. Всё это реализовано в виде отдельных блоков, между которыми нет интеллектуального моста. Каждый блок работает строго по заложенному алгоритму, а связь между ними обеспечивается не искусственным интеллектом, а заранее заданной логикой. Это хорошо работает в простых сценариях, но теряет эффективность при любой неопределённости.</w:t>
      </w:r>
    </w:p>
    <w:p w14:paraId="3D5DE836" w14:textId="144C1568" w:rsidR="00DA5DAD" w:rsidRPr="00DA5DAD" w:rsidRDefault="00DA5DAD" w:rsidP="00DA5DAD">
      <w:pPr>
        <w:pStyle w:val="a3"/>
        <w:rPr>
          <w:highlight w:val="lightGray"/>
        </w:rPr>
      </w:pPr>
      <w:r w:rsidRPr="00DA5DAD">
        <w:rPr>
          <w:highlight w:val="lightGray"/>
        </w:rPr>
        <w:lastRenderedPageBreak/>
        <w:t>Пользователь вынужден самостоятельно разбираться в навигации, искать нужные разделы, вручную задавать параметры маршрута, вводить данные, проверять статусы поездок. Такой подход утомителен, особенно для тех, кто не знаком с логикой интерфейса или пользуется приложением нерегулярно. В результате возникает потеря времени, снижение удовлетворённости сервисом и увеличение вероятности ошибок. Для многих пассажиров это становится барьером, из-за которого они продолжают использовать традиционные офлайн-кассы или обращаются в колл-центр.</w:t>
      </w:r>
    </w:p>
    <w:p w14:paraId="20E21E65" w14:textId="56A23496" w:rsidR="00F01613" w:rsidRPr="00F01613" w:rsidRDefault="00DA5DAD" w:rsidP="00DA5DAD">
      <w:pPr>
        <w:pStyle w:val="a3"/>
      </w:pPr>
      <w:r w:rsidRPr="00DA5DAD">
        <w:rPr>
          <w:highlight w:val="lightGray"/>
        </w:rPr>
        <w:t>Таким образом, можно сказать, что организация предметной области в текущем виде ориентирована на самостоятельного, технически уверенного пользователя. Она не учитывает человеческий фактор, не предлагает интеллектуальной помощи и не снижает когнитивную нагрузку на клиента. Именно поэтому на данном этапе существует высокая потребность в внедрении виртуального ИИ-помощника, который сможет адаптировать сценарии использования под конкретного пользователя и сопровождать его на всех этапах — от выбора маршрута до получения уведомлений.</w:t>
      </w:r>
      <w:r w:rsidR="00194B32">
        <w:pict w14:anchorId="1E65047F">
          <v:rect id="_x0000_i1027" style="width:0;height:1.5pt" o:hralign="center" o:hrstd="t" o:hr="t" fillcolor="#a0a0a0" stroked="f"/>
        </w:pict>
      </w:r>
    </w:p>
    <w:p w14:paraId="1DB4BEDE" w14:textId="47AC5AC0" w:rsidR="00F01613" w:rsidRPr="00256579" w:rsidRDefault="00F01613" w:rsidP="00256579">
      <w:pPr>
        <w:widowControl w:val="0"/>
        <w:suppressAutoHyphens/>
        <w:spacing w:line="360" w:lineRule="auto"/>
        <w:ind w:firstLine="709"/>
        <w:jc w:val="both"/>
        <w:outlineLvl w:val="1"/>
        <w:rPr>
          <w:b/>
          <w:sz w:val="28"/>
          <w:szCs w:val="26"/>
          <w:lang w:eastAsia="en-US"/>
        </w:rPr>
      </w:pPr>
      <w:bookmarkStart w:id="9" w:name="_Toc197600441"/>
      <w:r w:rsidRPr="00256579">
        <w:rPr>
          <w:b/>
          <w:sz w:val="28"/>
          <w:szCs w:val="26"/>
          <w:lang w:eastAsia="en-US"/>
        </w:rPr>
        <w:t>1.1.3 Характеристика информационных потоков</w:t>
      </w:r>
      <w:r w:rsidR="008B6BF5" w:rsidRPr="00256579">
        <w:rPr>
          <w:b/>
          <w:sz w:val="28"/>
          <w:szCs w:val="26"/>
          <w:lang w:eastAsia="en-US"/>
        </w:rPr>
        <w:t xml:space="preserve"> (DFD)</w:t>
      </w:r>
      <w:bookmarkEnd w:id="9"/>
    </w:p>
    <w:p w14:paraId="3A0B0AA3" w14:textId="77777777" w:rsidR="00F01613" w:rsidRPr="00F01613" w:rsidRDefault="00F01613" w:rsidP="00F01613">
      <w:pPr>
        <w:pStyle w:val="a3"/>
        <w:rPr>
          <w:b/>
          <w:bCs/>
        </w:rPr>
      </w:pPr>
      <w:r w:rsidRPr="00F01613">
        <w:rPr>
          <w:b/>
          <w:bCs/>
        </w:rPr>
        <w:t>Что писать:</w:t>
      </w:r>
    </w:p>
    <w:p w14:paraId="54A3EDB3" w14:textId="77777777" w:rsidR="00F01613" w:rsidRPr="00F01613" w:rsidRDefault="00F01613">
      <w:pPr>
        <w:pStyle w:val="a3"/>
        <w:numPr>
          <w:ilvl w:val="0"/>
          <w:numId w:val="2"/>
        </w:numPr>
      </w:pPr>
      <w:r w:rsidRPr="00F01613">
        <w:t>Как сегодня обрабатывается информация:</w:t>
      </w:r>
    </w:p>
    <w:p w14:paraId="2FE2C7BE" w14:textId="77777777" w:rsidR="00F01613" w:rsidRPr="00F01613" w:rsidRDefault="00F01613">
      <w:pPr>
        <w:pStyle w:val="a3"/>
        <w:numPr>
          <w:ilvl w:val="1"/>
          <w:numId w:val="2"/>
        </w:numPr>
      </w:pPr>
      <w:r w:rsidRPr="00F01613">
        <w:t>Пользователь → отправляет запрос вручную (например, "Найти билеты") → система обрабатывает → выводит результаты.</w:t>
      </w:r>
    </w:p>
    <w:p w14:paraId="2A158417" w14:textId="77777777" w:rsidR="00F01613" w:rsidRPr="00F01613" w:rsidRDefault="00F01613">
      <w:pPr>
        <w:pStyle w:val="a3"/>
        <w:numPr>
          <w:ilvl w:val="0"/>
          <w:numId w:val="2"/>
        </w:numPr>
      </w:pPr>
      <w:r w:rsidRPr="00F01613">
        <w:t>После внедрения ИИ:</w:t>
      </w:r>
    </w:p>
    <w:p w14:paraId="16792573" w14:textId="77777777" w:rsidR="00F01613" w:rsidRPr="00F01613" w:rsidRDefault="00F01613">
      <w:pPr>
        <w:pStyle w:val="a3"/>
        <w:numPr>
          <w:ilvl w:val="1"/>
          <w:numId w:val="2"/>
        </w:numPr>
      </w:pPr>
      <w:r w:rsidRPr="00F01613">
        <w:t>Пользователь → задаёт вопрос голосом или текстом → виртуальный помощник → интерпретирует → выполняет запрос → возвращает готовый результат.</w:t>
      </w:r>
    </w:p>
    <w:p w14:paraId="409E5E01" w14:textId="77777777" w:rsidR="00F01613" w:rsidRDefault="00194B32" w:rsidP="00F01613">
      <w:pPr>
        <w:pStyle w:val="a3"/>
      </w:pPr>
      <w:r>
        <w:pict w14:anchorId="246A517C">
          <v:rect id="_x0000_i1028" style="width:0;height:1.5pt" o:hralign="center" o:bullet="t" o:hrstd="t" o:hr="t" fillcolor="#a0a0a0" stroked="f"/>
        </w:pict>
      </w:r>
    </w:p>
    <w:p w14:paraId="3A62BFC3" w14:textId="1662B176" w:rsidR="00256579" w:rsidRPr="00256579" w:rsidRDefault="00256579" w:rsidP="00256579">
      <w:pPr>
        <w:spacing w:after="160" w:line="259" w:lineRule="auto"/>
        <w:rPr>
          <w:rFonts w:eastAsia="SimSun" w:cstheme="minorBidi"/>
          <w:sz w:val="28"/>
          <w:szCs w:val="22"/>
          <w:lang w:eastAsia="en-US"/>
        </w:rPr>
      </w:pPr>
      <w:r>
        <w:br w:type="page"/>
      </w:r>
    </w:p>
    <w:p w14:paraId="5A0A4BFA" w14:textId="77777777" w:rsidR="00256579" w:rsidRDefault="00256579" w:rsidP="00256579">
      <w:pPr>
        <w:pStyle w:val="11"/>
      </w:pPr>
      <w:bookmarkStart w:id="10" w:name="_Toc197600442"/>
      <w:r>
        <w:lastRenderedPageBreak/>
        <w:t>2 Планирование задачи</w:t>
      </w:r>
      <w:bookmarkEnd w:id="10"/>
    </w:p>
    <w:p w14:paraId="5811AD54" w14:textId="77777777" w:rsidR="00256579" w:rsidRPr="00F74C5D" w:rsidRDefault="00256579" w:rsidP="00256579">
      <w:pPr>
        <w:widowControl w:val="0"/>
        <w:suppressAutoHyphens/>
        <w:spacing w:line="360" w:lineRule="auto"/>
        <w:ind w:firstLine="709"/>
        <w:jc w:val="both"/>
        <w:rPr>
          <w:rFonts w:eastAsia="Calibri"/>
          <w:bCs/>
          <w:sz w:val="28"/>
          <w:szCs w:val="22"/>
          <w:lang w:eastAsia="en-US"/>
        </w:rPr>
      </w:pPr>
    </w:p>
    <w:p w14:paraId="393364DB" w14:textId="77777777" w:rsidR="00256579" w:rsidRPr="00C231D2" w:rsidRDefault="00256579" w:rsidP="00256579">
      <w:pPr>
        <w:widowControl w:val="0"/>
        <w:suppressAutoHyphens/>
        <w:spacing w:line="360" w:lineRule="auto"/>
        <w:ind w:firstLine="709"/>
        <w:jc w:val="both"/>
        <w:outlineLvl w:val="1"/>
        <w:rPr>
          <w:b/>
          <w:sz w:val="28"/>
          <w:szCs w:val="26"/>
          <w:lang w:eastAsia="en-US"/>
        </w:rPr>
      </w:pPr>
      <w:bookmarkStart w:id="11" w:name="_Toc196064159"/>
      <w:bookmarkStart w:id="12" w:name="_Toc197600443"/>
      <w:r w:rsidRPr="00C231D2">
        <w:rPr>
          <w:b/>
          <w:sz w:val="28"/>
          <w:szCs w:val="26"/>
          <w:lang w:eastAsia="en-US"/>
        </w:rPr>
        <w:t>2.1 Обоснование необходимости и цели использования вычислительной техники</w:t>
      </w:r>
      <w:bookmarkEnd w:id="11"/>
      <w:bookmarkEnd w:id="12"/>
    </w:p>
    <w:p w14:paraId="03B0EA46" w14:textId="77777777" w:rsidR="00256579" w:rsidRPr="00C231D2" w:rsidRDefault="00256579" w:rsidP="00256579">
      <w:pPr>
        <w:spacing w:line="360" w:lineRule="auto"/>
        <w:ind w:firstLine="709"/>
        <w:jc w:val="both"/>
        <w:rPr>
          <w:rFonts w:eastAsia="Calibri"/>
          <w:bCs/>
          <w:sz w:val="28"/>
          <w:szCs w:val="22"/>
          <w:lang w:eastAsia="en-US"/>
        </w:rPr>
      </w:pPr>
    </w:p>
    <w:p w14:paraId="35182233"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13" w:name="_Toc196064160"/>
      <w:bookmarkStart w:id="14" w:name="_Toc197600444"/>
      <w:r w:rsidRPr="00C231D2">
        <w:rPr>
          <w:b/>
          <w:sz w:val="28"/>
          <w:szCs w:val="26"/>
          <w:lang w:eastAsia="en-US"/>
        </w:rPr>
        <w:t>2.1.1 Обоснование необходимости</w:t>
      </w:r>
      <w:bookmarkEnd w:id="13"/>
      <w:bookmarkEnd w:id="14"/>
    </w:p>
    <w:p w14:paraId="79E4BCCA"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Современные цифровые сервисы, особенно в транспортной отрасли, всё чаще фокусируются на персонализации и удобстве взаимодействия с пользователями. В условиях высокой мобильности населения, растущего числа поездок и широкого распространения смартфонов, интеллектуальные системы взаимодействия с клиентами становятся неотъемлемой частью качественного сервиса. Однако отсутствие виртуального помощника на базе искусственного интеллекта в мобильном приложении РЖД приводит к ряду ограничений и рисков, существенно влияющих на восприятие сервиса пользователями:</w:t>
      </w:r>
    </w:p>
    <w:p w14:paraId="572B8F69"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 Сложности навигации и потери времени. В отсутствие интеллектуального сопровождения пользователь должен самостоятельно искать нужные функции, вводить параметры маршрутов и оформлять билеты через традиционную структуру меню. Это требует времени и внимания, особенно у тех, кто редко пользуется приложением или не знаком с его логикой.</w:t>
      </w:r>
    </w:p>
    <w:p w14:paraId="3D299D11"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 Низкая доступность информации в нестандартных ситуациях. Когда пользователю нужно что-то вне типового сценария — например, узнать условия возврата при опоздании или оформить билет на сложный маршрут — отсутствие "живого" диалога с системой приводит к недоразумениям и ошибкам.</w:t>
      </w:r>
    </w:p>
    <w:p w14:paraId="007B5A90"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 Высокая нагрузка на службу поддержки. Пользователи, не получив нужную информацию из приложения, вынуждены обращаться в колл-центр, что создаёт дополнительную нагрузку на операторов и увеличивает время ожидания ответа.</w:t>
      </w:r>
    </w:p>
    <w:p w14:paraId="174E016F"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 xml:space="preserve">• Ограниченные возможности персонализации. Без технологий искусственного интеллекта мобильное приложение не может адаптироваться под конкретного пользователя: предлагать быстрые маршруты по истории </w:t>
      </w:r>
      <w:r w:rsidRPr="00E40FC3">
        <w:rPr>
          <w:rFonts w:eastAsia="Calibri"/>
          <w:bCs/>
          <w:sz w:val="28"/>
          <w:szCs w:val="22"/>
          <w:lang w:eastAsia="en-US"/>
        </w:rPr>
        <w:lastRenderedPageBreak/>
        <w:t>поездок, напоминать об отправлении, учитывать предпочтения. Это снижает вовлечённость и удобство использования.</w:t>
      </w:r>
    </w:p>
    <w:p w14:paraId="2699BEDE"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 Невозможность анализа поведения пользователей в режиме диалога. Приложение без ИИ-помощника не фиксирует внятно запросы пользователя в формате естественной речи, а значит — не предоставляет данных для последующего анализа, улучшения сценариев обслуживания и развития сервиса в целом.</w:t>
      </w:r>
    </w:p>
    <w:p w14:paraId="733C0AD2" w14:textId="77777777" w:rsidR="00256579" w:rsidRPr="00E40FC3" w:rsidRDefault="00256579" w:rsidP="00256579">
      <w:pPr>
        <w:spacing w:line="360" w:lineRule="auto"/>
        <w:ind w:firstLine="709"/>
        <w:jc w:val="both"/>
        <w:rPr>
          <w:rFonts w:eastAsia="Calibri"/>
          <w:bCs/>
          <w:sz w:val="28"/>
          <w:szCs w:val="22"/>
          <w:lang w:eastAsia="en-US"/>
        </w:rPr>
      </w:pPr>
      <w:r w:rsidRPr="00E40FC3">
        <w:rPr>
          <w:rFonts w:eastAsia="Calibri"/>
          <w:bCs/>
          <w:sz w:val="28"/>
          <w:szCs w:val="22"/>
          <w:lang w:eastAsia="en-US"/>
        </w:rPr>
        <w:t>Таким образом, внедрение виртуального помощника на основе искусственного интеллекта в мобильное приложение РЖД — это необходимый шаг, направленный на повышение удобства, снижение нагрузки на операторские службы, ускорение работы с сервисами и повышение удовлетворённости пассажиров. Такие системы уже успешно применяются в банковской и телеком-отраслях, и их интеграция в транспортную сферу — логичный этап цифровой трансформации.</w:t>
      </w:r>
    </w:p>
    <w:p w14:paraId="61781D60" w14:textId="77777777" w:rsidR="00256579" w:rsidRPr="00F74C5D" w:rsidRDefault="00256579" w:rsidP="00256579">
      <w:pPr>
        <w:spacing w:line="360" w:lineRule="auto"/>
        <w:ind w:firstLine="709"/>
        <w:jc w:val="both"/>
        <w:rPr>
          <w:rFonts w:eastAsia="Calibri"/>
          <w:bCs/>
          <w:sz w:val="28"/>
          <w:szCs w:val="22"/>
          <w:lang w:eastAsia="en-US"/>
        </w:rPr>
      </w:pPr>
    </w:p>
    <w:p w14:paraId="580BD081"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15" w:name="_Toc196064161"/>
      <w:bookmarkStart w:id="16" w:name="_Toc197600445"/>
      <w:r w:rsidRPr="00C231D2">
        <w:rPr>
          <w:b/>
          <w:sz w:val="28"/>
          <w:szCs w:val="26"/>
          <w:lang w:eastAsia="en-US"/>
        </w:rPr>
        <w:t>2.1.2 Цели использования вычислительной техники</w:t>
      </w:r>
      <w:bookmarkEnd w:id="15"/>
      <w:bookmarkEnd w:id="16"/>
    </w:p>
    <w:p w14:paraId="584ABC87" w14:textId="77777777" w:rsidR="00256579" w:rsidRPr="003C2CC8" w:rsidRDefault="00256579" w:rsidP="00256579">
      <w:pPr>
        <w:pStyle w:val="a3"/>
      </w:pPr>
      <w:r w:rsidRPr="003C2CC8">
        <w:t>Для решения перечисленных задач вычислительная техника должна обеспечить следующие ключевые возможности:</w:t>
      </w:r>
    </w:p>
    <w:p w14:paraId="462F74D0" w14:textId="77777777" w:rsidR="00256579" w:rsidRPr="00E40FC3" w:rsidRDefault="00256579" w:rsidP="00256579">
      <w:pPr>
        <w:pStyle w:val="a3"/>
      </w:pPr>
      <w:r w:rsidRPr="00E40FC3">
        <w:t>1. Обработка естественного языка и понимание запросов пользователя</w:t>
      </w:r>
      <w:r w:rsidRPr="00E40FC3">
        <w:br/>
        <w:t>ИИ-помощник должен уметь распознавать как текстовые, так и голосовые обращения пассажиров в свободной форме. Это требует применения технологий NLP (Natural Language Processing), способных интерпретировать смысл запроса, даже если он не задан по шаблону. Такой функционал позволит пользователю задавать вопросы “человеческим” языком: «Когда мой поезд?», «Как вернуть билет?» и получать релевантные ответы в диалоговой форме.</w:t>
      </w:r>
    </w:p>
    <w:p w14:paraId="25A12D60" w14:textId="77777777" w:rsidR="00256579" w:rsidRPr="00E40FC3" w:rsidRDefault="00256579" w:rsidP="00256579">
      <w:pPr>
        <w:pStyle w:val="a3"/>
      </w:pPr>
      <w:r w:rsidRPr="00E40FC3">
        <w:t>2. Быстрая навигация и автоматизация типовых сценариев</w:t>
      </w:r>
      <w:r w:rsidRPr="00E40FC3">
        <w:br/>
        <w:t xml:space="preserve">Помощник должен направлять пользователя к нужным разделам приложения, автоматически заполнять поля, предлагать подходящие маршруты на основе введённых данных, а также инициировать действия — например, начать </w:t>
      </w:r>
      <w:r w:rsidRPr="00E40FC3">
        <w:lastRenderedPageBreak/>
        <w:t>оформление билета или сформировать возврат. Это существенно снизит количество ручных действий и упростит работу с приложением.</w:t>
      </w:r>
    </w:p>
    <w:p w14:paraId="33567F3D" w14:textId="77777777" w:rsidR="00256579" w:rsidRPr="00E40FC3" w:rsidRDefault="00256579" w:rsidP="00256579">
      <w:pPr>
        <w:pStyle w:val="a3"/>
      </w:pPr>
      <w:r w:rsidRPr="00E40FC3">
        <w:t>3. Безопасная интеграция с внутренними сервисами РЖД</w:t>
      </w:r>
      <w:r w:rsidRPr="00E40FC3">
        <w:br/>
        <w:t>Для полноценного функционирования ИИ должен быть подключён к актуальным данным о расписании, билетах, личных кабинетах пассажиров, истории поездок. При этом важно обеспечить надёжную защиту информации: шифрование, проверку прав доступа, контроль сессий, чтобы исключить несанкционированный доступ и соответствовать требованиям по защите персональных данных.</w:t>
      </w:r>
    </w:p>
    <w:p w14:paraId="185C05F4" w14:textId="77777777" w:rsidR="00256579" w:rsidRPr="00E40FC3" w:rsidRDefault="00256579" w:rsidP="00256579">
      <w:pPr>
        <w:pStyle w:val="a3"/>
      </w:pPr>
      <w:r w:rsidRPr="00E40FC3">
        <w:t>4. Масштабируемость и отказоустойчивость при пиковых нагрузках</w:t>
      </w:r>
      <w:r w:rsidRPr="00E40FC3">
        <w:br/>
        <w:t>ИИ-система должна быть способна обслуживать тысячи пользователей одновременно, особенно в периоды праздников, массовых выездов и других пиков. Это требует распределённой архитектуры, резервирования сервисов и устойчивости к сбоям. Быстрое восстановление после отказов и гибкое масштабирование обеспечат бесперебойную работу помощника.</w:t>
      </w:r>
    </w:p>
    <w:p w14:paraId="1D5D1D5C" w14:textId="77777777" w:rsidR="00256579" w:rsidRPr="00E40FC3" w:rsidRDefault="00256579" w:rsidP="00256579">
      <w:pPr>
        <w:pStyle w:val="a3"/>
      </w:pPr>
      <w:r w:rsidRPr="00E40FC3">
        <w:t>5. Интеграция с BI-системами и сбор пользовательской аналитики</w:t>
      </w:r>
      <w:r w:rsidRPr="00E40FC3">
        <w:br/>
        <w:t>Для улучшения работы помощника необходимо постоянно собирать и анализировать статистику: какие вопросы задаются чаще, на каких этапах пользователи затрудняются, как быстро они получают нужную информацию. Это позволит не только адаптировать диалоги, но и выявлять слабые места в логике приложения и оптимизировать маршруты взаимодействия.</w:t>
      </w:r>
    </w:p>
    <w:p w14:paraId="183C2359" w14:textId="77777777" w:rsidR="00256579" w:rsidRPr="00E40FC3" w:rsidRDefault="00256579" w:rsidP="00256579">
      <w:pPr>
        <w:pStyle w:val="a3"/>
      </w:pPr>
      <w:r w:rsidRPr="00E40FC3">
        <w:t>6. Совместимость с внешними платформами и API</w:t>
      </w:r>
      <w:r w:rsidRPr="00E40FC3">
        <w:br/>
        <w:t>ИИ-помощник должен уметь работать в единой цифровой экосистеме, обмениваясь данными с другими системами РЖД (например, CRM, базой билетов, расписаниями), а также — потенциально — с внешними сервисами: картами, отелями, транспортом на "последней миле". Это расширит функциональность и повысит ценность помощника для пользователя.</w:t>
      </w:r>
    </w:p>
    <w:p w14:paraId="5624C767" w14:textId="77777777" w:rsidR="00256579" w:rsidRPr="00E40FC3" w:rsidRDefault="00256579" w:rsidP="00256579">
      <w:pPr>
        <w:pStyle w:val="a3"/>
      </w:pPr>
      <w:r w:rsidRPr="00E40FC3">
        <w:t>7. Централизованное управление, настройка и сопровождение</w:t>
      </w:r>
      <w:r w:rsidRPr="00E40FC3">
        <w:br/>
        <w:t xml:space="preserve">Для специалистов РЖД должен быть реализован административный интерфейс, в котором можно будет управлять сценариями, обновлять базу знаний, </w:t>
      </w:r>
      <w:r w:rsidRPr="00E40FC3">
        <w:lastRenderedPageBreak/>
        <w:t>отслеживать работу помощника, а также при необходимости — вручную подключаться к диалогу. Это обеспечит гибкость в развитии системы и позволит оперативно вносить улучшения.</w:t>
      </w:r>
    </w:p>
    <w:p w14:paraId="5C028B7D" w14:textId="77777777" w:rsidR="00256579" w:rsidRPr="00E40FC3" w:rsidRDefault="00256579" w:rsidP="00256579">
      <w:pPr>
        <w:pStyle w:val="a3"/>
      </w:pPr>
      <w:r w:rsidRPr="00E40FC3">
        <w:t>8. Соответствие законодательству и защита персональных данных</w:t>
      </w:r>
      <w:r w:rsidRPr="00E40FC3">
        <w:br/>
        <w:t>Система должна обеспечивать логирование, хранение диалогов с ИИ (с обезличиванием, если требуется), а также соответствовать требованиям ФЗ-152 и другим нормам, регулирующим обработку персональной информации. Это важно как с юридической, так и с репутационной точки зрения.</w:t>
      </w:r>
    </w:p>
    <w:p w14:paraId="68AE28C7" w14:textId="77777777" w:rsidR="00256579" w:rsidRPr="00E40FC3" w:rsidRDefault="00256579" w:rsidP="00256579">
      <w:pPr>
        <w:pStyle w:val="a3"/>
      </w:pPr>
      <w:r w:rsidRPr="00E40FC3">
        <w:t>Достижение этих целей с помощью вычислительной техники повысит качество сервиса, ускорит обслуживание пользователей и обеспечит юридическую безопасность проекта в долгосрочной перспективе.</w:t>
      </w:r>
    </w:p>
    <w:p w14:paraId="7C5F497C" w14:textId="77777777" w:rsidR="00256579" w:rsidRPr="00F74C5D" w:rsidRDefault="00256579" w:rsidP="00256579">
      <w:pPr>
        <w:widowControl w:val="0"/>
        <w:suppressAutoHyphens/>
        <w:spacing w:line="360" w:lineRule="auto"/>
        <w:ind w:firstLine="709"/>
        <w:jc w:val="both"/>
        <w:rPr>
          <w:rFonts w:eastAsia="Calibri"/>
          <w:bCs/>
          <w:sz w:val="28"/>
          <w:szCs w:val="22"/>
          <w:lang w:eastAsia="en-US"/>
        </w:rPr>
      </w:pPr>
    </w:p>
    <w:p w14:paraId="6E93092A"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17" w:name="_Toc196064162"/>
      <w:bookmarkStart w:id="18" w:name="_Toc197600446"/>
      <w:r w:rsidRPr="003D21C4">
        <w:rPr>
          <w:b/>
          <w:sz w:val="28"/>
          <w:szCs w:val="26"/>
          <w:lang w:eastAsia="en-US"/>
        </w:rPr>
        <w:t>2.2 Анализ существующих разработок</w:t>
      </w:r>
      <w:bookmarkEnd w:id="17"/>
      <w:bookmarkEnd w:id="18"/>
    </w:p>
    <w:p w14:paraId="19D3787C" w14:textId="77777777" w:rsidR="00256579" w:rsidRPr="00E40FC3" w:rsidRDefault="00256579" w:rsidP="00256579">
      <w:pPr>
        <w:widowControl w:val="0"/>
        <w:suppressAutoHyphens/>
        <w:spacing w:line="360" w:lineRule="auto"/>
        <w:ind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В процессе исследования были рассмотрены существующие решения в сфере виртуальных помощников, используемых в различных цифровых сервисах. В качестве объектов анализа выбраны платформы, успешно применяющие технологии искусственного интеллекта и обработки естественного языка для взаимодействия с пользователями. Они являются признанными лидерами в своих отраслях и демонстрируют высокую степень зрелости технологий.</w:t>
      </w:r>
      <w:r>
        <w:rPr>
          <w:rFonts w:eastAsiaTheme="minorHAnsi" w:cstheme="minorBidi"/>
          <w:color w:val="000000" w:themeColor="text1"/>
          <w:sz w:val="28"/>
          <w:szCs w:val="22"/>
          <w:lang w:eastAsia="en-US"/>
        </w:rPr>
        <w:t xml:space="preserve"> </w:t>
      </w:r>
      <w:r w:rsidRPr="00E40FC3">
        <w:rPr>
          <w:rFonts w:eastAsiaTheme="minorHAnsi" w:cstheme="minorBidi"/>
          <w:color w:val="000000" w:themeColor="text1"/>
          <w:sz w:val="28"/>
          <w:szCs w:val="22"/>
          <w:lang w:eastAsia="en-US"/>
        </w:rPr>
        <w:t>Для анализа выбраны: Алиса (Яндекс), Салют (Сбер), Марвин (МТС).</w:t>
      </w:r>
    </w:p>
    <w:p w14:paraId="60C1F9FF"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19" w:name="_Toc196064163"/>
      <w:bookmarkStart w:id="20" w:name="_Toc197600447"/>
      <w:r>
        <w:rPr>
          <w:b/>
          <w:sz w:val="28"/>
          <w:szCs w:val="26"/>
          <w:lang w:eastAsia="en-US"/>
        </w:rPr>
        <w:t>2</w:t>
      </w:r>
      <w:r w:rsidRPr="00F74C5D">
        <w:rPr>
          <w:b/>
          <w:sz w:val="28"/>
          <w:szCs w:val="26"/>
          <w:lang w:eastAsia="en-US"/>
        </w:rPr>
        <w:t>.</w:t>
      </w:r>
      <w:r>
        <w:rPr>
          <w:b/>
          <w:sz w:val="28"/>
          <w:szCs w:val="26"/>
          <w:lang w:eastAsia="en-US"/>
        </w:rPr>
        <w:t>2</w:t>
      </w:r>
      <w:r w:rsidRPr="00F74C5D">
        <w:rPr>
          <w:b/>
          <w:sz w:val="28"/>
          <w:szCs w:val="26"/>
          <w:lang w:eastAsia="en-US"/>
        </w:rPr>
        <w:t xml:space="preserve">.1 </w:t>
      </w:r>
      <w:bookmarkEnd w:id="19"/>
      <w:r w:rsidRPr="00E40FC3">
        <w:rPr>
          <w:b/>
          <w:sz w:val="28"/>
          <w:szCs w:val="26"/>
          <w:lang w:eastAsia="en-US"/>
        </w:rPr>
        <w:t>Яндекс Алиса</w:t>
      </w:r>
      <w:bookmarkEnd w:id="20"/>
    </w:p>
    <w:p w14:paraId="0CA09A62" w14:textId="77777777" w:rsidR="00256579" w:rsidRPr="00E40FC3" w:rsidRDefault="00256579" w:rsidP="00256579">
      <w:pPr>
        <w:spacing w:line="360" w:lineRule="auto"/>
        <w:ind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Алиса — голосовой ассистент, интегрированный в сервисы Яндекса и доступный на мобильных устройствах, колонках, автомобилях и ПК. Это один из первых широко известных виртуальных помощников, говорящих по-русски, ориентированных на общение с пользователем в естественной форме.</w:t>
      </w:r>
    </w:p>
    <w:p w14:paraId="084F66EA" w14:textId="77777777" w:rsidR="00256579" w:rsidRPr="00E40FC3" w:rsidRDefault="00256579" w:rsidP="00256579">
      <w:pPr>
        <w:spacing w:line="360" w:lineRule="auto"/>
        <w:ind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Функциональные особенности:</w:t>
      </w:r>
    </w:p>
    <w:p w14:paraId="692BD328"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поддержка голосового и текстового ввода;</w:t>
      </w:r>
    </w:p>
    <w:p w14:paraId="51508F8E"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возможность выполнения широкого круга команд (поиск, маршруты, погода, музыка, звонки);</w:t>
      </w:r>
    </w:p>
    <w:p w14:paraId="1AA01540"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lastRenderedPageBreak/>
        <w:t>интеграция с экосистемой Яндекс (Карты, Музыка, Браузер, Маркет и др.);</w:t>
      </w:r>
    </w:p>
    <w:p w14:paraId="0A5C09DA"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работа на собственной NLP-платформе;</w:t>
      </w:r>
    </w:p>
    <w:p w14:paraId="07F29C42"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обучение на реальных диалогах пользователей.</w:t>
      </w:r>
    </w:p>
    <w:p w14:paraId="01613BF7" w14:textId="77777777" w:rsidR="00256579" w:rsidRPr="00E40FC3" w:rsidRDefault="00256579" w:rsidP="00256579">
      <w:pPr>
        <w:spacing w:line="360" w:lineRule="auto"/>
        <w:ind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Сильной стороной Алисы является её адаптивность — помощник запоминает стиль общения пользователя и предлагает персонализированные ответы.</w:t>
      </w:r>
    </w:p>
    <w:p w14:paraId="0A4617C0"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21" w:name="_Toc196064164"/>
      <w:bookmarkStart w:id="22" w:name="_Toc197600448"/>
      <w:r>
        <w:rPr>
          <w:b/>
          <w:sz w:val="28"/>
          <w:szCs w:val="26"/>
          <w:lang w:eastAsia="en-US"/>
        </w:rPr>
        <w:t>2</w:t>
      </w:r>
      <w:r w:rsidRPr="00F74C5D">
        <w:rPr>
          <w:b/>
          <w:sz w:val="28"/>
          <w:szCs w:val="26"/>
          <w:lang w:eastAsia="en-US"/>
        </w:rPr>
        <w:t>.</w:t>
      </w:r>
      <w:r>
        <w:rPr>
          <w:b/>
          <w:sz w:val="28"/>
          <w:szCs w:val="26"/>
          <w:lang w:eastAsia="en-US"/>
        </w:rPr>
        <w:t>2</w:t>
      </w:r>
      <w:r w:rsidRPr="00F74C5D">
        <w:rPr>
          <w:b/>
          <w:sz w:val="28"/>
          <w:szCs w:val="26"/>
          <w:lang w:eastAsia="en-US"/>
        </w:rPr>
        <w:t xml:space="preserve">.2 </w:t>
      </w:r>
      <w:bookmarkEnd w:id="21"/>
      <w:r w:rsidRPr="00E40FC3">
        <w:rPr>
          <w:b/>
          <w:sz w:val="28"/>
          <w:szCs w:val="26"/>
          <w:lang w:eastAsia="en-US"/>
        </w:rPr>
        <w:t>Салют (Сбер)</w:t>
      </w:r>
      <w:bookmarkEnd w:id="22"/>
    </w:p>
    <w:p w14:paraId="3E09C9E3" w14:textId="77777777" w:rsidR="00256579" w:rsidRDefault="00256579" w:rsidP="00256579">
      <w:pPr>
        <w:spacing w:line="360" w:lineRule="auto"/>
        <w:ind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Салют</w:t>
      </w:r>
      <w:r w:rsidRPr="00E40FC3">
        <w:rPr>
          <w:rFonts w:eastAsiaTheme="minorHAnsi" w:cstheme="minorBidi"/>
          <w:color w:val="000000" w:themeColor="text1"/>
          <w:sz w:val="28"/>
          <w:szCs w:val="22"/>
          <w:lang w:eastAsia="en-US"/>
        </w:rPr>
        <w:t xml:space="preserve"> — это семейство виртуальных помощников от Сбера (Афина, Джой и Сбер), ориентированных на задачи в рамках экосистемы банка и партнёрских сервисов. Ассистенты работают в приложениях, на устройствах (умные экраны и ТВ) и интегрированы в банковские операции.</w:t>
      </w:r>
    </w:p>
    <w:p w14:paraId="1892E418" w14:textId="77777777" w:rsidR="00256579" w:rsidRPr="00161A4D" w:rsidRDefault="00256579" w:rsidP="00256579">
      <w:pPr>
        <w:spacing w:line="360" w:lineRule="auto"/>
        <w:ind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Основные функции:</w:t>
      </w:r>
    </w:p>
    <w:p w14:paraId="5645279D"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выполнение команд: оплата услуг, перевод денег, проверка баланса;</w:t>
      </w:r>
    </w:p>
    <w:p w14:paraId="360D8309"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сценарии диалога с пользователем;</w:t>
      </w:r>
    </w:p>
    <w:p w14:paraId="3F68B14F"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управление умным домом;</w:t>
      </w:r>
    </w:p>
    <w:p w14:paraId="2E66F0A7" w14:textId="77777777" w:rsidR="00256579" w:rsidRPr="00E40FC3"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голосовое управление в мобильных и стационарных приложениях;</w:t>
      </w:r>
    </w:p>
    <w:p w14:paraId="3E2AFF0D" w14:textId="77777777" w:rsidR="00256579"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E40FC3">
        <w:rPr>
          <w:rFonts w:eastAsiaTheme="minorHAnsi" w:cstheme="minorBidi"/>
          <w:color w:val="000000" w:themeColor="text1"/>
          <w:sz w:val="28"/>
          <w:szCs w:val="22"/>
          <w:lang w:eastAsia="en-US"/>
        </w:rPr>
        <w:t>высокий уровень безопасности при работе с персональными данными.</w:t>
      </w:r>
    </w:p>
    <w:p w14:paraId="12875B09" w14:textId="77777777" w:rsidR="00256579" w:rsidRPr="00F14D6F" w:rsidRDefault="00256579" w:rsidP="00256579">
      <w:pPr>
        <w:spacing w:line="360" w:lineRule="auto"/>
        <w:ind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Салют имеет строгую архитектуру взаимодействия с сервисами банка, что делает его надёжным и безопасным решением для цифрового обслуживания.</w:t>
      </w:r>
    </w:p>
    <w:p w14:paraId="6DBC1C6B"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23" w:name="_Toc196064165"/>
      <w:bookmarkStart w:id="24" w:name="_Toc197600449"/>
      <w:r>
        <w:rPr>
          <w:b/>
          <w:sz w:val="28"/>
          <w:szCs w:val="26"/>
          <w:lang w:eastAsia="en-US"/>
        </w:rPr>
        <w:t>2</w:t>
      </w:r>
      <w:r w:rsidRPr="00F74C5D">
        <w:rPr>
          <w:b/>
          <w:sz w:val="28"/>
          <w:szCs w:val="26"/>
          <w:lang w:eastAsia="en-US"/>
        </w:rPr>
        <w:t>.</w:t>
      </w:r>
      <w:r>
        <w:rPr>
          <w:b/>
          <w:sz w:val="28"/>
          <w:szCs w:val="26"/>
          <w:lang w:eastAsia="en-US"/>
        </w:rPr>
        <w:t>2</w:t>
      </w:r>
      <w:r w:rsidRPr="00F74C5D">
        <w:rPr>
          <w:b/>
          <w:sz w:val="28"/>
          <w:szCs w:val="26"/>
          <w:lang w:eastAsia="en-US"/>
        </w:rPr>
        <w:t xml:space="preserve">.3 </w:t>
      </w:r>
      <w:bookmarkEnd w:id="23"/>
      <w:r w:rsidRPr="00F14D6F">
        <w:rPr>
          <w:b/>
          <w:color w:val="000000"/>
          <w:sz w:val="28"/>
        </w:rPr>
        <w:t>МТС Марвин</w:t>
      </w:r>
      <w:bookmarkEnd w:id="24"/>
    </w:p>
    <w:p w14:paraId="649B1EE5" w14:textId="77777777" w:rsidR="00256579" w:rsidRDefault="00256579" w:rsidP="00256579">
      <w:pPr>
        <w:widowControl w:val="0"/>
        <w:suppressAutoHyphens/>
        <w:spacing w:line="360" w:lineRule="auto"/>
        <w:ind w:firstLine="709"/>
        <w:rPr>
          <w:rFonts w:eastAsia="Calibri"/>
          <w:bCs/>
          <w:sz w:val="28"/>
          <w:szCs w:val="22"/>
          <w:lang w:eastAsia="en-US"/>
        </w:rPr>
      </w:pPr>
      <w:r w:rsidRPr="00F14D6F">
        <w:rPr>
          <w:rFonts w:eastAsia="Calibri"/>
          <w:sz w:val="28"/>
          <w:szCs w:val="22"/>
          <w:lang w:eastAsia="en-US"/>
        </w:rPr>
        <w:t>Марвин</w:t>
      </w:r>
      <w:r w:rsidRPr="00F14D6F">
        <w:rPr>
          <w:rFonts w:eastAsia="Calibri"/>
          <w:bCs/>
          <w:sz w:val="28"/>
          <w:szCs w:val="22"/>
          <w:lang w:eastAsia="en-US"/>
        </w:rPr>
        <w:t xml:space="preserve"> — интеллектуальный помощник от МТС, встроенный в мобильное приложение и сервисы связи. Он ориентирован на автоматизацию поддержки клиентов и упрощение навигации по услугам.</w:t>
      </w:r>
    </w:p>
    <w:p w14:paraId="2DFD11EE" w14:textId="77777777" w:rsidR="00256579" w:rsidRPr="00FC61EA" w:rsidRDefault="00256579" w:rsidP="00256579">
      <w:pPr>
        <w:widowControl w:val="0"/>
        <w:suppressAutoHyphens/>
        <w:spacing w:line="360" w:lineRule="auto"/>
        <w:ind w:firstLine="709"/>
        <w:rPr>
          <w:rFonts w:eastAsia="Calibri"/>
          <w:bCs/>
          <w:sz w:val="28"/>
          <w:szCs w:val="22"/>
          <w:lang w:eastAsia="en-US"/>
        </w:rPr>
      </w:pPr>
      <w:r w:rsidRPr="00F14D6F">
        <w:rPr>
          <w:rFonts w:eastAsia="Calibri"/>
          <w:bCs/>
          <w:sz w:val="28"/>
          <w:szCs w:val="22"/>
          <w:lang w:eastAsia="en-US"/>
        </w:rPr>
        <w:t>Ключевые функции:</w:t>
      </w:r>
    </w:p>
    <w:p w14:paraId="60A5B006" w14:textId="77777777" w:rsidR="00256579" w:rsidRPr="00F14D6F"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быстрые ответы на частые вопросы;</w:t>
      </w:r>
    </w:p>
    <w:p w14:paraId="4F5ECAD8" w14:textId="77777777" w:rsidR="00256579" w:rsidRPr="00F14D6F"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помощь в управлении тарифами, услугами, счётом;</w:t>
      </w:r>
    </w:p>
    <w:p w14:paraId="02989332" w14:textId="77777777" w:rsidR="00256579" w:rsidRPr="00F14D6F"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интеграция с базой знаний и CRM;</w:t>
      </w:r>
    </w:p>
    <w:p w14:paraId="325386A8" w14:textId="77777777" w:rsidR="00256579" w:rsidRPr="00F14D6F"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lastRenderedPageBreak/>
        <w:t xml:space="preserve">автоматическое определение тематики запроса, </w:t>
      </w:r>
      <w:proofErr w:type="gramStart"/>
      <w:r w:rsidRPr="00F14D6F">
        <w:rPr>
          <w:rFonts w:eastAsiaTheme="minorHAnsi" w:cstheme="minorBidi"/>
          <w:color w:val="000000" w:themeColor="text1"/>
          <w:sz w:val="28"/>
          <w:szCs w:val="22"/>
          <w:lang w:eastAsia="en-US"/>
        </w:rPr>
        <w:t>по ключевым словам</w:t>
      </w:r>
      <w:proofErr w:type="gramEnd"/>
      <w:r w:rsidRPr="00F14D6F">
        <w:rPr>
          <w:rFonts w:eastAsiaTheme="minorHAnsi" w:cstheme="minorBidi"/>
          <w:color w:val="000000" w:themeColor="text1"/>
          <w:sz w:val="28"/>
          <w:szCs w:val="22"/>
          <w:lang w:eastAsia="en-US"/>
        </w:rPr>
        <w:t>;</w:t>
      </w:r>
    </w:p>
    <w:p w14:paraId="4961BC4A" w14:textId="77777777" w:rsidR="00256579" w:rsidRDefault="00256579" w:rsidP="00256579">
      <w:pPr>
        <w:numPr>
          <w:ilvl w:val="0"/>
          <w:numId w:val="17"/>
        </w:numPr>
        <w:spacing w:line="360" w:lineRule="auto"/>
        <w:ind w:left="0"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возможность переключения на оператора при сложных запросах.</w:t>
      </w:r>
    </w:p>
    <w:p w14:paraId="45814AE2" w14:textId="77777777" w:rsidR="00256579" w:rsidRPr="00F14D6F" w:rsidRDefault="00256579" w:rsidP="00256579">
      <w:pPr>
        <w:spacing w:line="360" w:lineRule="auto"/>
        <w:ind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Марвин демонстрирует эффективный подход к обслуживанию массового пользователя, сочетая в себе доступность и функциональность в рамках мобильного приложения.</w:t>
      </w:r>
    </w:p>
    <w:p w14:paraId="0C229E71" w14:textId="77777777" w:rsidR="00256579" w:rsidRPr="00F74C5D" w:rsidRDefault="00256579" w:rsidP="00256579">
      <w:pPr>
        <w:widowControl w:val="0"/>
        <w:suppressAutoHyphens/>
        <w:spacing w:line="360" w:lineRule="auto"/>
        <w:ind w:firstLine="709"/>
        <w:jc w:val="both"/>
        <w:outlineLvl w:val="1"/>
        <w:rPr>
          <w:b/>
          <w:sz w:val="28"/>
          <w:szCs w:val="26"/>
          <w:lang w:eastAsia="en-US"/>
        </w:rPr>
      </w:pPr>
      <w:bookmarkStart w:id="25" w:name="_Toc196064166"/>
      <w:bookmarkStart w:id="26" w:name="_Toc197600450"/>
      <w:r>
        <w:rPr>
          <w:b/>
          <w:sz w:val="28"/>
          <w:szCs w:val="26"/>
          <w:lang w:eastAsia="en-US"/>
        </w:rPr>
        <w:t>2</w:t>
      </w:r>
      <w:r w:rsidRPr="00F74C5D">
        <w:rPr>
          <w:b/>
          <w:sz w:val="28"/>
          <w:szCs w:val="26"/>
          <w:lang w:eastAsia="en-US"/>
        </w:rPr>
        <w:t>.</w:t>
      </w:r>
      <w:r>
        <w:rPr>
          <w:b/>
          <w:sz w:val="28"/>
          <w:szCs w:val="26"/>
          <w:lang w:eastAsia="en-US"/>
        </w:rPr>
        <w:t>2</w:t>
      </w:r>
      <w:r w:rsidRPr="00F74C5D">
        <w:rPr>
          <w:b/>
          <w:sz w:val="28"/>
          <w:szCs w:val="26"/>
          <w:lang w:eastAsia="en-US"/>
        </w:rPr>
        <w:t>.4 Оценка конкурентоспособности разрабатываемого продукта</w:t>
      </w:r>
      <w:bookmarkEnd w:id="25"/>
      <w:bookmarkEnd w:id="26"/>
    </w:p>
    <w:p w14:paraId="2724FC77" w14:textId="77777777" w:rsidR="00256579" w:rsidRDefault="00256579" w:rsidP="00256579">
      <w:pPr>
        <w:spacing w:line="360" w:lineRule="auto"/>
        <w:ind w:firstLine="709"/>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Для сравнительного анализа был выбран аналог — виртуальный помощник «Марвин» от МТС, так как он имеет близкую функциональную направленность, ориентирован на массового пользователя, встроен в мобильное приложение и работает в рамках крупных цифровых сервисов. Платформа «Марвин» демонстрирует устойчивую работу и широко используется в сфере цифрового обслуживания клиентов.</w:t>
      </w:r>
    </w:p>
    <w:p w14:paraId="50F62989" w14:textId="77777777" w:rsidR="00256579" w:rsidRDefault="00256579" w:rsidP="00256579">
      <w:pPr>
        <w:spacing w:line="360" w:lineRule="auto"/>
        <w:ind w:left="720"/>
        <w:jc w:val="both"/>
        <w:rPr>
          <w:rFonts w:eastAsiaTheme="minorHAnsi" w:cstheme="minorBidi"/>
          <w:color w:val="000000" w:themeColor="text1"/>
          <w:sz w:val="28"/>
          <w:szCs w:val="22"/>
          <w:lang w:eastAsia="en-US"/>
        </w:rPr>
      </w:pPr>
      <w:r w:rsidRPr="00F14D6F">
        <w:rPr>
          <w:rFonts w:eastAsiaTheme="minorHAnsi" w:cstheme="minorBidi"/>
          <w:color w:val="000000" w:themeColor="text1"/>
          <w:sz w:val="28"/>
          <w:szCs w:val="22"/>
          <w:lang w:eastAsia="en-US"/>
        </w:rPr>
        <w:t>Для сравнения были выбраны следующие критерии:</w:t>
      </w:r>
    </w:p>
    <w:p w14:paraId="0EA4517A"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1. Удобство взаимодействия</w:t>
      </w:r>
    </w:p>
    <w:p w14:paraId="50D66D97"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У многих текущих решений (например, «Марвин» от МТС или чат-боты на сайтах госуслуг) интерфейс перегружен или требует от пользователя точного выбора формата общения. В отличие от этого, ИИ-помощник в мобильном приложении РЖД проектируется с учётом минимизации количества шагов до нужной информации. Он сам распознаёт цель пользователя и предлагает действия: «Хотите узнать расписание?», «Вернуть билет?» и т.д. Это делает общение гораздо проще и доступнее для всех возрастных групп.</w:t>
      </w:r>
    </w:p>
    <w:p w14:paraId="4D372381"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2. Понимание естественного языка</w:t>
      </w:r>
    </w:p>
    <w:p w14:paraId="5759EA0C"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Во многих аналогах виртуальные помощники понимают только ограниченный набор формулировок. Например, если пользователь напишет не по шаблону — «покажи мои поездки» вместо «история билетов» — они не сработают. В проекте применяется NLP-модель, обученная на реальных фразах пассажиров, что делает понимание гибким и приближённым к живому диалогу.</w:t>
      </w:r>
    </w:p>
    <w:p w14:paraId="2F74B490"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3. Интеграция с внутренними системами</w:t>
      </w:r>
    </w:p>
    <w:p w14:paraId="2B3FC8DD"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lastRenderedPageBreak/>
        <w:t xml:space="preserve">Коммерческие помощники часто работают поверх API и не имеют глубокого доступа к основным сервисам. В проекте РЖД предусмотрена прямая интеграция с системами </w:t>
      </w:r>
      <w:proofErr w:type="spellStart"/>
      <w:r w:rsidRPr="00F14D6F">
        <w:rPr>
          <w:rFonts w:eastAsiaTheme="minorHAnsi"/>
          <w:color w:val="000000" w:themeColor="text1"/>
        </w:rPr>
        <w:t>билетооформления</w:t>
      </w:r>
      <w:proofErr w:type="spellEnd"/>
      <w:r w:rsidRPr="00F14D6F">
        <w:rPr>
          <w:rFonts w:eastAsiaTheme="minorHAnsi"/>
          <w:color w:val="000000" w:themeColor="text1"/>
        </w:rPr>
        <w:t>, расписания, профиля клиента, что позволяет получать и обрабатывать запросы без задержек и дублирования информации.</w:t>
      </w:r>
    </w:p>
    <w:p w14:paraId="490983E0"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4. Скорость отклика</w:t>
      </w:r>
    </w:p>
    <w:p w14:paraId="0D150E0E"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Во многих решениях (особенно во внешних или нагруженных сервисах) ответы на запросы пользователя могут занимать несколько секунд или «подвисать». В проекте применяется лёгкая архитектура с локальным кэшированием частых ответов и приоритетным доступом к базам данных РЖД, что обеспечивает высокую скорость реакции.</w:t>
      </w:r>
    </w:p>
    <w:p w14:paraId="7BC8F537"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5. Надёжность и стабильность</w:t>
      </w:r>
    </w:p>
    <w:p w14:paraId="67743FC8"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Некоторые существующие помощники становятся недоступны при высоких нагрузках (например, в «пиковые часы» у телеком-компаний). Проект для РЖД ориентирован на масштабируемость, с возможностью балансировки нагрузки и отказоустойчивой архитектурой, что особенно важно в сезон отпусков и праздников.</w:t>
      </w:r>
    </w:p>
    <w:p w14:paraId="71BFBEC9"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6. Адаптивность и обучаемость</w:t>
      </w:r>
    </w:p>
    <w:p w14:paraId="64070AC5"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Аналоги, как правило, работают по заранее заданным сценариям. Проект помощника РЖД использует подход с возможностью дообучения на новых типах обращений, что позволяет системе постепенно расширять свою «гибкость» и лучше понимать уникальные запросы.</w:t>
      </w:r>
    </w:p>
    <w:p w14:paraId="7D351B2D"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7. Персонализация</w:t>
      </w:r>
    </w:p>
    <w:p w14:paraId="796097F6"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Большинство решений ограничиваются обращением по имени. В предлагаемом проекте ИИ будет учитывать историю поездок, типичные маршруты пользователя и даже предпочтения по местам в поездах. Это даёт возможность делать предложения «на опережение», что создаёт эффект «умного» ассистента.</w:t>
      </w:r>
    </w:p>
    <w:p w14:paraId="09B2BA12"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8. Поддержка мультимодальности</w:t>
      </w:r>
    </w:p>
    <w:p w14:paraId="28990833"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lastRenderedPageBreak/>
        <w:t>Во многих помощниках доступен только один способ общения — чат. В проекте реализуется возможность голосового ввода, кнопочного выбора вариантов, а также — автоответов на основе контекста. Это важно для разных категорий пассажиров: пожилых, незрячих, тех, кто в пути.</w:t>
      </w:r>
    </w:p>
    <w:p w14:paraId="11DC6732"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9. Простота сопровождения</w:t>
      </w:r>
    </w:p>
    <w:p w14:paraId="4F6F9466"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Часто существующие решения требуют привлечения программистов для изменений в логике. В проекте РЖД предусмотрен визуальный редактор сценариев и база знаний, которую может редактировать обученный сотрудник без глубоких IT-навыков.</w:t>
      </w:r>
    </w:p>
    <w:p w14:paraId="069CDF7B" w14:textId="77777777" w:rsidR="00256579" w:rsidRPr="00F14D6F" w:rsidRDefault="00256579" w:rsidP="00256579">
      <w:pPr>
        <w:pStyle w:val="a3"/>
        <w:rPr>
          <w:rFonts w:eastAsiaTheme="minorHAnsi"/>
          <w:color w:val="000000" w:themeColor="text1"/>
        </w:rPr>
      </w:pPr>
      <w:r w:rsidRPr="00F14D6F">
        <w:rPr>
          <w:rFonts w:eastAsiaTheme="minorHAnsi"/>
          <w:color w:val="000000" w:themeColor="text1"/>
        </w:rPr>
        <w:t>10. Соответствие нормативным требованиям</w:t>
      </w:r>
    </w:p>
    <w:p w14:paraId="4B361DAB" w14:textId="77777777" w:rsidR="00256579" w:rsidRDefault="00256579" w:rsidP="00256579">
      <w:pPr>
        <w:pStyle w:val="a3"/>
        <w:rPr>
          <w:rFonts w:eastAsiaTheme="minorHAnsi"/>
          <w:color w:val="000000" w:themeColor="text1"/>
        </w:rPr>
      </w:pPr>
      <w:r w:rsidRPr="00F14D6F">
        <w:rPr>
          <w:rFonts w:eastAsiaTheme="minorHAnsi"/>
          <w:color w:val="000000" w:themeColor="text1"/>
        </w:rPr>
        <w:t>Обработка персональных данных — зона особого внимания. В проекте реализована анонимизация, логирование запросов, защита каналов связи и соблюдение требований ФЗ-152, что делает решение юридически безопасным.</w:t>
      </w:r>
    </w:p>
    <w:p w14:paraId="761CF47F" w14:textId="77777777" w:rsidR="00256579" w:rsidRPr="00FC61EA" w:rsidRDefault="00256579" w:rsidP="00256579">
      <w:pPr>
        <w:pStyle w:val="a3"/>
      </w:pPr>
      <w:r w:rsidRPr="00FC61EA">
        <w:t xml:space="preserve">В ходе выполнения работы, после проведенного анализа была построена таблица с расчетом показателей качества для сравнения проекта и аналога </w:t>
      </w:r>
      <w:r w:rsidRPr="00F14D6F">
        <w:rPr>
          <w:rFonts w:eastAsiaTheme="minorHAnsi"/>
          <w:color w:val="000000" w:themeColor="text1"/>
        </w:rPr>
        <w:t>«Марвин»</w:t>
      </w:r>
      <w:r w:rsidRPr="00FC61EA">
        <w:t xml:space="preserve"> (см. Таблица 1).</w:t>
      </w:r>
    </w:p>
    <w:p w14:paraId="4FDCA200" w14:textId="77777777" w:rsidR="00256579" w:rsidRPr="00FC61EA" w:rsidRDefault="00256579" w:rsidP="00256579">
      <w:pPr>
        <w:spacing w:line="360" w:lineRule="auto"/>
        <w:jc w:val="both"/>
        <w:rPr>
          <w:rFonts w:eastAsiaTheme="minorHAnsi" w:cstheme="minorBidi"/>
          <w:color w:val="000000" w:themeColor="text1"/>
          <w:sz w:val="28"/>
          <w:szCs w:val="22"/>
          <w:lang w:eastAsia="en-US"/>
        </w:rPr>
      </w:pPr>
      <w:r w:rsidRPr="00FC61EA">
        <w:rPr>
          <w:rFonts w:eastAsiaTheme="minorHAnsi" w:cstheme="minorBidi"/>
          <w:color w:val="000000" w:themeColor="text1"/>
          <w:spacing w:val="30"/>
          <w:sz w:val="28"/>
          <w:szCs w:val="22"/>
          <w:lang w:eastAsia="en-US"/>
        </w:rPr>
        <w:t>Таблица</w:t>
      </w:r>
      <w:r w:rsidRPr="00FC61EA">
        <w:rPr>
          <w:rFonts w:eastAsiaTheme="minorHAnsi" w:cstheme="minorBidi"/>
          <w:color w:val="000000" w:themeColor="text1"/>
          <w:sz w:val="28"/>
          <w:szCs w:val="22"/>
          <w:lang w:eastAsia="en-US"/>
        </w:rPr>
        <w:t xml:space="preserve"> 1 - Расчет показателей качества </w:t>
      </w:r>
      <w:proofErr w:type="spellStart"/>
      <w:r w:rsidRPr="00FC61EA">
        <w:rPr>
          <w:rFonts w:eastAsiaTheme="minorHAnsi" w:cstheme="minorBidi"/>
          <w:color w:val="000000" w:themeColor="text1"/>
          <w:sz w:val="28"/>
          <w:szCs w:val="22"/>
          <w:lang w:eastAsia="en-US"/>
        </w:rPr>
        <w:t>балльно</w:t>
      </w:r>
      <w:proofErr w:type="spellEnd"/>
      <w:r w:rsidRPr="00FC61EA">
        <w:rPr>
          <w:rFonts w:eastAsiaTheme="minorHAnsi" w:cstheme="minorBidi"/>
          <w:color w:val="000000" w:themeColor="text1"/>
          <w:sz w:val="28"/>
          <w:szCs w:val="22"/>
          <w:lang w:eastAsia="en-US"/>
        </w:rPr>
        <w:t>-индексным методом</w:t>
      </w:r>
    </w:p>
    <w:tbl>
      <w:tblPr>
        <w:tblW w:w="9512" w:type="dxa"/>
        <w:tblLayout w:type="fixed"/>
        <w:tblLook w:val="04A0" w:firstRow="1" w:lastRow="0" w:firstColumn="1" w:lastColumn="0" w:noHBand="0" w:noVBand="1"/>
      </w:tblPr>
      <w:tblGrid>
        <w:gridCol w:w="3304"/>
        <w:gridCol w:w="2466"/>
        <w:gridCol w:w="543"/>
        <w:gridCol w:w="1274"/>
        <w:gridCol w:w="567"/>
        <w:gridCol w:w="1015"/>
        <w:gridCol w:w="343"/>
      </w:tblGrid>
      <w:tr w:rsidR="00256579" w:rsidRPr="00FC61EA" w14:paraId="14DA2BD5" w14:textId="77777777" w:rsidTr="006707A2">
        <w:trPr>
          <w:gridAfter w:val="1"/>
          <w:wAfter w:w="343" w:type="dxa"/>
          <w:cantSplit/>
          <w:trHeight w:val="507"/>
        </w:trPr>
        <w:tc>
          <w:tcPr>
            <w:tcW w:w="330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3FA933" w14:textId="77777777" w:rsidR="00256579" w:rsidRPr="00FC61EA" w:rsidRDefault="00256579" w:rsidP="006707A2">
            <w:pPr>
              <w:jc w:val="center"/>
              <w:rPr>
                <w:color w:val="000000"/>
              </w:rPr>
            </w:pPr>
            <w:r w:rsidRPr="00FC61EA">
              <w:rPr>
                <w:color w:val="000000"/>
              </w:rPr>
              <w:t>Показатели качества</w:t>
            </w:r>
          </w:p>
        </w:tc>
        <w:tc>
          <w:tcPr>
            <w:tcW w:w="24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4AE324" w14:textId="77777777" w:rsidR="00256579" w:rsidRPr="00FC61EA" w:rsidRDefault="00256579" w:rsidP="006707A2">
            <w:pPr>
              <w:jc w:val="center"/>
              <w:rPr>
                <w:color w:val="000000"/>
              </w:rPr>
            </w:pPr>
            <w:r w:rsidRPr="00FC61EA">
              <w:rPr>
                <w:color w:val="000000"/>
              </w:rPr>
              <w:t xml:space="preserve">Коэффициент весомости, </w:t>
            </w:r>
            <w:proofErr w:type="spellStart"/>
            <w:r w:rsidRPr="00FC61EA">
              <w:rPr>
                <w:i/>
                <w:iCs/>
                <w:color w:val="000000"/>
              </w:rPr>
              <w:t>В</w:t>
            </w:r>
            <w:r w:rsidRPr="00FC61EA">
              <w:rPr>
                <w:i/>
                <w:iCs/>
                <w:color w:val="000000"/>
                <w:vertAlign w:val="subscript"/>
              </w:rPr>
              <w:t>j</w:t>
            </w:r>
            <w:proofErr w:type="spellEnd"/>
          </w:p>
        </w:tc>
        <w:tc>
          <w:tcPr>
            <w:tcW w:w="1817"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2F8BF36" w14:textId="77777777" w:rsidR="00256579" w:rsidRPr="00FC61EA" w:rsidRDefault="00256579" w:rsidP="006707A2">
            <w:pPr>
              <w:jc w:val="center"/>
              <w:rPr>
                <w:color w:val="000000"/>
              </w:rPr>
            </w:pPr>
            <w:r w:rsidRPr="00FC61EA">
              <w:rPr>
                <w:color w:val="000000"/>
              </w:rPr>
              <w:t>Проект</w:t>
            </w:r>
          </w:p>
        </w:tc>
        <w:tc>
          <w:tcPr>
            <w:tcW w:w="158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BCC3A01" w14:textId="77777777" w:rsidR="00256579" w:rsidRPr="00FC61EA" w:rsidRDefault="00256579" w:rsidP="006707A2">
            <w:pPr>
              <w:jc w:val="center"/>
              <w:rPr>
                <w:color w:val="000000"/>
              </w:rPr>
            </w:pPr>
            <w:r w:rsidRPr="00FC61EA">
              <w:rPr>
                <w:color w:val="000000"/>
              </w:rPr>
              <w:t>Аналог</w:t>
            </w:r>
          </w:p>
        </w:tc>
      </w:tr>
      <w:tr w:rsidR="00256579" w:rsidRPr="00FC61EA" w14:paraId="7F0C070E" w14:textId="77777777" w:rsidTr="006707A2">
        <w:trPr>
          <w:trHeight w:val="280"/>
        </w:trPr>
        <w:tc>
          <w:tcPr>
            <w:tcW w:w="3304" w:type="dxa"/>
            <w:vMerge/>
            <w:tcBorders>
              <w:top w:val="single" w:sz="8" w:space="0" w:color="auto"/>
              <w:left w:val="single" w:sz="8" w:space="0" w:color="auto"/>
              <w:bottom w:val="single" w:sz="8" w:space="0" w:color="000000"/>
              <w:right w:val="single" w:sz="8" w:space="0" w:color="auto"/>
            </w:tcBorders>
            <w:vAlign w:val="center"/>
            <w:hideMark/>
          </w:tcPr>
          <w:p w14:paraId="10D03A69" w14:textId="77777777" w:rsidR="00256579" w:rsidRPr="00FC61EA" w:rsidRDefault="00256579" w:rsidP="006707A2">
            <w:pPr>
              <w:rPr>
                <w:color w:val="000000"/>
              </w:rPr>
            </w:pPr>
          </w:p>
        </w:tc>
        <w:tc>
          <w:tcPr>
            <w:tcW w:w="2466" w:type="dxa"/>
            <w:vMerge/>
            <w:tcBorders>
              <w:top w:val="single" w:sz="8" w:space="0" w:color="auto"/>
              <w:left w:val="single" w:sz="8" w:space="0" w:color="auto"/>
              <w:bottom w:val="single" w:sz="8" w:space="0" w:color="000000"/>
              <w:right w:val="single" w:sz="8" w:space="0" w:color="auto"/>
            </w:tcBorders>
            <w:vAlign w:val="center"/>
            <w:hideMark/>
          </w:tcPr>
          <w:p w14:paraId="1F5D922F" w14:textId="77777777" w:rsidR="00256579" w:rsidRPr="00FC61EA" w:rsidRDefault="00256579" w:rsidP="006707A2">
            <w:pPr>
              <w:rPr>
                <w:color w:val="000000"/>
              </w:rPr>
            </w:pPr>
          </w:p>
        </w:tc>
        <w:tc>
          <w:tcPr>
            <w:tcW w:w="1817" w:type="dxa"/>
            <w:gridSpan w:val="2"/>
            <w:vMerge/>
            <w:tcBorders>
              <w:top w:val="single" w:sz="8" w:space="0" w:color="auto"/>
              <w:left w:val="single" w:sz="8" w:space="0" w:color="auto"/>
              <w:bottom w:val="single" w:sz="8" w:space="0" w:color="000000"/>
              <w:right w:val="single" w:sz="8" w:space="0" w:color="000000"/>
            </w:tcBorders>
            <w:vAlign w:val="center"/>
            <w:hideMark/>
          </w:tcPr>
          <w:p w14:paraId="63BDC5DA" w14:textId="77777777" w:rsidR="00256579" w:rsidRPr="00FC61EA" w:rsidRDefault="00256579" w:rsidP="006707A2">
            <w:pPr>
              <w:rPr>
                <w:color w:val="000000"/>
              </w:rPr>
            </w:pPr>
          </w:p>
        </w:tc>
        <w:tc>
          <w:tcPr>
            <w:tcW w:w="1582" w:type="dxa"/>
            <w:gridSpan w:val="2"/>
            <w:vMerge/>
            <w:tcBorders>
              <w:top w:val="single" w:sz="8" w:space="0" w:color="auto"/>
              <w:left w:val="single" w:sz="8" w:space="0" w:color="auto"/>
              <w:bottom w:val="single" w:sz="8" w:space="0" w:color="000000"/>
              <w:right w:val="single" w:sz="8" w:space="0" w:color="000000"/>
            </w:tcBorders>
            <w:vAlign w:val="center"/>
            <w:hideMark/>
          </w:tcPr>
          <w:p w14:paraId="025C1F8E" w14:textId="77777777" w:rsidR="00256579" w:rsidRPr="00FC61EA" w:rsidRDefault="00256579" w:rsidP="006707A2">
            <w:pPr>
              <w:rPr>
                <w:color w:val="000000"/>
              </w:rPr>
            </w:pPr>
          </w:p>
        </w:tc>
        <w:tc>
          <w:tcPr>
            <w:tcW w:w="343" w:type="dxa"/>
            <w:tcBorders>
              <w:top w:val="nil"/>
              <w:left w:val="nil"/>
              <w:bottom w:val="nil"/>
              <w:right w:val="nil"/>
            </w:tcBorders>
            <w:shd w:val="clear" w:color="auto" w:fill="auto"/>
            <w:noWrap/>
            <w:vAlign w:val="bottom"/>
            <w:hideMark/>
          </w:tcPr>
          <w:p w14:paraId="23333885" w14:textId="77777777" w:rsidR="00256579" w:rsidRPr="00FC61EA" w:rsidRDefault="00256579" w:rsidP="006707A2">
            <w:pPr>
              <w:jc w:val="center"/>
              <w:rPr>
                <w:color w:val="000000"/>
              </w:rPr>
            </w:pPr>
          </w:p>
        </w:tc>
      </w:tr>
      <w:tr w:rsidR="00256579" w:rsidRPr="00FC61EA" w14:paraId="2E19E703" w14:textId="77777777" w:rsidTr="006707A2">
        <w:trPr>
          <w:trHeight w:val="302"/>
        </w:trPr>
        <w:tc>
          <w:tcPr>
            <w:tcW w:w="3304" w:type="dxa"/>
            <w:vMerge/>
            <w:tcBorders>
              <w:top w:val="single" w:sz="8" w:space="0" w:color="auto"/>
              <w:left w:val="single" w:sz="8" w:space="0" w:color="auto"/>
              <w:bottom w:val="single" w:sz="8" w:space="0" w:color="000000"/>
              <w:right w:val="single" w:sz="8" w:space="0" w:color="auto"/>
            </w:tcBorders>
            <w:vAlign w:val="center"/>
            <w:hideMark/>
          </w:tcPr>
          <w:p w14:paraId="0B779289" w14:textId="77777777" w:rsidR="00256579" w:rsidRPr="00FC61EA" w:rsidRDefault="00256579" w:rsidP="006707A2">
            <w:pPr>
              <w:rPr>
                <w:color w:val="000000"/>
              </w:rPr>
            </w:pPr>
          </w:p>
        </w:tc>
        <w:tc>
          <w:tcPr>
            <w:tcW w:w="2466" w:type="dxa"/>
            <w:vMerge/>
            <w:tcBorders>
              <w:top w:val="single" w:sz="8" w:space="0" w:color="auto"/>
              <w:left w:val="single" w:sz="8" w:space="0" w:color="auto"/>
              <w:bottom w:val="single" w:sz="8" w:space="0" w:color="000000"/>
              <w:right w:val="single" w:sz="8" w:space="0" w:color="auto"/>
            </w:tcBorders>
            <w:vAlign w:val="center"/>
            <w:hideMark/>
          </w:tcPr>
          <w:p w14:paraId="053D3B5C" w14:textId="77777777" w:rsidR="00256579" w:rsidRPr="00FC61EA" w:rsidRDefault="00256579" w:rsidP="006707A2">
            <w:pPr>
              <w:rPr>
                <w:color w:val="000000"/>
              </w:rPr>
            </w:pPr>
          </w:p>
        </w:tc>
        <w:tc>
          <w:tcPr>
            <w:tcW w:w="543" w:type="dxa"/>
            <w:tcBorders>
              <w:top w:val="nil"/>
              <w:left w:val="nil"/>
              <w:bottom w:val="single" w:sz="8" w:space="0" w:color="auto"/>
              <w:right w:val="single" w:sz="8" w:space="0" w:color="auto"/>
            </w:tcBorders>
            <w:shd w:val="clear" w:color="auto" w:fill="auto"/>
            <w:vAlign w:val="center"/>
            <w:hideMark/>
          </w:tcPr>
          <w:p w14:paraId="191AE4A2" w14:textId="77777777" w:rsidR="00256579" w:rsidRPr="00FC61EA" w:rsidRDefault="00256579" w:rsidP="006707A2">
            <w:pPr>
              <w:jc w:val="center"/>
              <w:rPr>
                <w:i/>
                <w:iCs/>
                <w:color w:val="000000"/>
              </w:rPr>
            </w:pPr>
            <w:proofErr w:type="spellStart"/>
            <w:r w:rsidRPr="00FC61EA">
              <w:rPr>
                <w:i/>
                <w:iCs/>
                <w:color w:val="000000"/>
              </w:rPr>
              <w:t>X</w:t>
            </w:r>
            <w:r w:rsidRPr="00FC61EA">
              <w:rPr>
                <w:i/>
                <w:iCs/>
                <w:color w:val="000000"/>
                <w:vertAlign w:val="subscript"/>
              </w:rPr>
              <w:t>j</w:t>
            </w:r>
            <w:proofErr w:type="spellEnd"/>
          </w:p>
        </w:tc>
        <w:tc>
          <w:tcPr>
            <w:tcW w:w="1274" w:type="dxa"/>
            <w:tcBorders>
              <w:top w:val="nil"/>
              <w:left w:val="nil"/>
              <w:bottom w:val="single" w:sz="8" w:space="0" w:color="auto"/>
              <w:right w:val="single" w:sz="8" w:space="0" w:color="auto"/>
            </w:tcBorders>
            <w:shd w:val="clear" w:color="auto" w:fill="auto"/>
            <w:vAlign w:val="center"/>
            <w:hideMark/>
          </w:tcPr>
          <w:p w14:paraId="37C1D4C6" w14:textId="77777777" w:rsidR="00256579" w:rsidRPr="00FC61EA" w:rsidRDefault="00256579" w:rsidP="006707A2">
            <w:pPr>
              <w:jc w:val="center"/>
              <w:rPr>
                <w:i/>
                <w:iCs/>
                <w:color w:val="000000"/>
              </w:rPr>
            </w:pPr>
            <w:proofErr w:type="spellStart"/>
            <w:r w:rsidRPr="00FC61EA">
              <w:rPr>
                <w:i/>
                <w:iCs/>
                <w:color w:val="000000"/>
                <w:lang w:val="en-US"/>
              </w:rPr>
              <w:t>В</w:t>
            </w:r>
            <w:r w:rsidRPr="00FC61EA">
              <w:rPr>
                <w:i/>
                <w:iCs/>
                <w:color w:val="000000"/>
                <w:vertAlign w:val="subscript"/>
                <w:lang w:val="en-US"/>
              </w:rPr>
              <w:t>j</w:t>
            </w:r>
            <w:r w:rsidRPr="00FC61EA">
              <w:rPr>
                <w:rFonts w:ascii="Symbol" w:hAnsi="Symbol"/>
                <w:color w:val="000000"/>
                <w:lang w:val="en-US"/>
              </w:rPr>
              <w:t>´</w:t>
            </w:r>
            <w:r w:rsidRPr="00FC61EA">
              <w:rPr>
                <w:i/>
                <w:iCs/>
                <w:color w:val="000000"/>
                <w:lang w:val="en-US"/>
              </w:rPr>
              <w:t>X</w:t>
            </w:r>
            <w:r w:rsidRPr="00FC61EA">
              <w:rPr>
                <w:i/>
                <w:iCs/>
                <w:color w:val="000000"/>
                <w:vertAlign w:val="subscript"/>
                <w:lang w:val="en-US"/>
              </w:rPr>
              <w:t>j</w:t>
            </w:r>
            <w:proofErr w:type="spellEnd"/>
          </w:p>
        </w:tc>
        <w:tc>
          <w:tcPr>
            <w:tcW w:w="567" w:type="dxa"/>
            <w:tcBorders>
              <w:top w:val="nil"/>
              <w:left w:val="nil"/>
              <w:bottom w:val="single" w:sz="8" w:space="0" w:color="auto"/>
              <w:right w:val="single" w:sz="8" w:space="0" w:color="auto"/>
            </w:tcBorders>
            <w:shd w:val="clear" w:color="auto" w:fill="auto"/>
            <w:vAlign w:val="center"/>
            <w:hideMark/>
          </w:tcPr>
          <w:p w14:paraId="220C7311" w14:textId="77777777" w:rsidR="00256579" w:rsidRPr="00FC61EA" w:rsidRDefault="00256579" w:rsidP="006707A2">
            <w:pPr>
              <w:jc w:val="center"/>
              <w:rPr>
                <w:i/>
                <w:iCs/>
                <w:color w:val="000000"/>
              </w:rPr>
            </w:pPr>
            <w:proofErr w:type="spellStart"/>
            <w:r w:rsidRPr="00FC61EA">
              <w:rPr>
                <w:i/>
                <w:iCs/>
                <w:color w:val="000000"/>
                <w:lang w:val="en-US"/>
              </w:rPr>
              <w:t>X</w:t>
            </w:r>
            <w:r w:rsidRPr="00FC61EA">
              <w:rPr>
                <w:i/>
                <w:iCs/>
                <w:color w:val="000000"/>
                <w:vertAlign w:val="subscript"/>
                <w:lang w:val="en-US"/>
              </w:rPr>
              <w:t>j</w:t>
            </w:r>
            <w:proofErr w:type="spellEnd"/>
          </w:p>
        </w:tc>
        <w:tc>
          <w:tcPr>
            <w:tcW w:w="1015" w:type="dxa"/>
            <w:tcBorders>
              <w:top w:val="nil"/>
              <w:left w:val="nil"/>
              <w:bottom w:val="single" w:sz="8" w:space="0" w:color="auto"/>
              <w:right w:val="single" w:sz="8" w:space="0" w:color="auto"/>
            </w:tcBorders>
            <w:shd w:val="clear" w:color="auto" w:fill="auto"/>
            <w:vAlign w:val="center"/>
            <w:hideMark/>
          </w:tcPr>
          <w:p w14:paraId="52A7236C" w14:textId="77777777" w:rsidR="00256579" w:rsidRPr="00FC61EA" w:rsidRDefault="00256579" w:rsidP="006707A2">
            <w:pPr>
              <w:jc w:val="center"/>
              <w:rPr>
                <w:i/>
                <w:iCs/>
                <w:color w:val="000000"/>
              </w:rPr>
            </w:pPr>
            <w:proofErr w:type="spellStart"/>
            <w:r w:rsidRPr="00FC61EA">
              <w:rPr>
                <w:i/>
                <w:iCs/>
                <w:color w:val="000000"/>
                <w:lang w:val="en-US"/>
              </w:rPr>
              <w:t>В</w:t>
            </w:r>
            <w:r w:rsidRPr="00FC61EA">
              <w:rPr>
                <w:i/>
                <w:iCs/>
                <w:color w:val="000000"/>
                <w:vertAlign w:val="subscript"/>
                <w:lang w:val="en-US"/>
              </w:rPr>
              <w:t>j</w:t>
            </w:r>
            <w:r w:rsidRPr="00FC61EA">
              <w:rPr>
                <w:rFonts w:ascii="Symbol" w:hAnsi="Symbol"/>
                <w:color w:val="000000"/>
                <w:lang w:val="en-US"/>
              </w:rPr>
              <w:t>´</w:t>
            </w:r>
            <w:r w:rsidRPr="00FC61EA">
              <w:rPr>
                <w:i/>
                <w:iCs/>
                <w:color w:val="000000"/>
                <w:lang w:val="en-US"/>
              </w:rPr>
              <w:t>X</w:t>
            </w:r>
            <w:r w:rsidRPr="00FC61EA">
              <w:rPr>
                <w:i/>
                <w:iCs/>
                <w:color w:val="000000"/>
                <w:vertAlign w:val="subscript"/>
                <w:lang w:val="en-US"/>
              </w:rPr>
              <w:t>j</w:t>
            </w:r>
            <w:proofErr w:type="spellEnd"/>
          </w:p>
        </w:tc>
        <w:tc>
          <w:tcPr>
            <w:tcW w:w="343" w:type="dxa"/>
            <w:vAlign w:val="center"/>
            <w:hideMark/>
          </w:tcPr>
          <w:p w14:paraId="7106D4AD" w14:textId="77777777" w:rsidR="00256579" w:rsidRPr="00FC61EA" w:rsidRDefault="00256579" w:rsidP="006707A2"/>
        </w:tc>
      </w:tr>
      <w:tr w:rsidR="00256579" w:rsidRPr="00FC61EA" w14:paraId="414B5A05" w14:textId="77777777" w:rsidTr="006707A2">
        <w:trPr>
          <w:trHeight w:val="753"/>
        </w:trPr>
        <w:tc>
          <w:tcPr>
            <w:tcW w:w="3304" w:type="dxa"/>
            <w:tcBorders>
              <w:top w:val="nil"/>
              <w:left w:val="single" w:sz="8" w:space="0" w:color="auto"/>
              <w:bottom w:val="single" w:sz="8" w:space="0" w:color="auto"/>
              <w:right w:val="single" w:sz="8" w:space="0" w:color="auto"/>
            </w:tcBorders>
            <w:shd w:val="clear" w:color="auto" w:fill="auto"/>
            <w:hideMark/>
          </w:tcPr>
          <w:p w14:paraId="32C022CD" w14:textId="77777777" w:rsidR="00256579" w:rsidRPr="00FC61EA" w:rsidRDefault="00256579" w:rsidP="006707A2">
            <w:pPr>
              <w:jc w:val="center"/>
              <w:rPr>
                <w:color w:val="000000"/>
              </w:rPr>
            </w:pPr>
            <w:r w:rsidRPr="003D21C4">
              <w:rPr>
                <w:color w:val="000000"/>
              </w:rPr>
              <w:t>Удобство взаимодействия</w:t>
            </w:r>
          </w:p>
        </w:tc>
        <w:tc>
          <w:tcPr>
            <w:tcW w:w="2466" w:type="dxa"/>
            <w:tcBorders>
              <w:top w:val="nil"/>
              <w:left w:val="nil"/>
              <w:bottom w:val="single" w:sz="8" w:space="0" w:color="auto"/>
              <w:right w:val="single" w:sz="8" w:space="0" w:color="auto"/>
            </w:tcBorders>
            <w:shd w:val="clear" w:color="auto" w:fill="auto"/>
            <w:hideMark/>
          </w:tcPr>
          <w:p w14:paraId="1003DB9B" w14:textId="77777777" w:rsidR="00256579" w:rsidRPr="00FC61EA" w:rsidRDefault="00256579" w:rsidP="006707A2">
            <w:pPr>
              <w:jc w:val="center"/>
              <w:rPr>
                <w:color w:val="000000"/>
              </w:rPr>
            </w:pPr>
            <w:r w:rsidRPr="003D21C4">
              <w:rPr>
                <w:color w:val="000000"/>
              </w:rPr>
              <w:t>0,10</w:t>
            </w:r>
          </w:p>
        </w:tc>
        <w:tc>
          <w:tcPr>
            <w:tcW w:w="543" w:type="dxa"/>
            <w:tcBorders>
              <w:top w:val="nil"/>
              <w:left w:val="nil"/>
              <w:bottom w:val="single" w:sz="8" w:space="0" w:color="auto"/>
              <w:right w:val="single" w:sz="8" w:space="0" w:color="auto"/>
            </w:tcBorders>
            <w:shd w:val="clear" w:color="auto" w:fill="auto"/>
            <w:hideMark/>
          </w:tcPr>
          <w:p w14:paraId="7F0C8792"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1EB9EA12" w14:textId="77777777" w:rsidR="00256579" w:rsidRPr="00FC61EA" w:rsidRDefault="00256579" w:rsidP="006707A2">
            <w:pPr>
              <w:jc w:val="center"/>
              <w:rPr>
                <w:color w:val="000000"/>
              </w:rPr>
            </w:pPr>
            <w:r w:rsidRPr="003D21C4">
              <w:rPr>
                <w:color w:val="000000"/>
              </w:rPr>
              <w:t>0,40</w:t>
            </w:r>
          </w:p>
        </w:tc>
        <w:tc>
          <w:tcPr>
            <w:tcW w:w="567" w:type="dxa"/>
            <w:tcBorders>
              <w:top w:val="nil"/>
              <w:left w:val="nil"/>
              <w:bottom w:val="single" w:sz="8" w:space="0" w:color="auto"/>
              <w:right w:val="single" w:sz="8" w:space="0" w:color="auto"/>
            </w:tcBorders>
            <w:shd w:val="clear" w:color="auto" w:fill="auto"/>
            <w:hideMark/>
          </w:tcPr>
          <w:p w14:paraId="5D557C18" w14:textId="77777777" w:rsidR="00256579" w:rsidRPr="00FC61EA" w:rsidRDefault="00256579" w:rsidP="006707A2">
            <w:pPr>
              <w:jc w:val="center"/>
              <w:rPr>
                <w:color w:val="000000"/>
              </w:rPr>
            </w:pPr>
            <w:r w:rsidRPr="003D21C4">
              <w:rPr>
                <w:color w:val="000000"/>
              </w:rPr>
              <w:t>3</w:t>
            </w:r>
          </w:p>
        </w:tc>
        <w:tc>
          <w:tcPr>
            <w:tcW w:w="1015" w:type="dxa"/>
            <w:tcBorders>
              <w:top w:val="nil"/>
              <w:left w:val="nil"/>
              <w:bottom w:val="single" w:sz="8" w:space="0" w:color="auto"/>
              <w:right w:val="single" w:sz="8" w:space="0" w:color="auto"/>
            </w:tcBorders>
            <w:shd w:val="clear" w:color="auto" w:fill="auto"/>
            <w:hideMark/>
          </w:tcPr>
          <w:p w14:paraId="33869077" w14:textId="77777777" w:rsidR="00256579" w:rsidRPr="00FC61EA" w:rsidRDefault="00256579" w:rsidP="006707A2">
            <w:pPr>
              <w:jc w:val="center"/>
              <w:rPr>
                <w:color w:val="000000"/>
              </w:rPr>
            </w:pPr>
            <w:r w:rsidRPr="003D21C4">
              <w:rPr>
                <w:color w:val="000000"/>
              </w:rPr>
              <w:t>0,30</w:t>
            </w:r>
          </w:p>
        </w:tc>
        <w:tc>
          <w:tcPr>
            <w:tcW w:w="343" w:type="dxa"/>
            <w:vAlign w:val="center"/>
            <w:hideMark/>
          </w:tcPr>
          <w:p w14:paraId="4C6106B6" w14:textId="77777777" w:rsidR="00256579" w:rsidRPr="00FC61EA" w:rsidRDefault="00256579" w:rsidP="006707A2"/>
        </w:tc>
      </w:tr>
      <w:tr w:rsidR="00256579" w:rsidRPr="00FC61EA" w14:paraId="12A94F3E" w14:textId="77777777" w:rsidTr="006707A2">
        <w:trPr>
          <w:trHeight w:val="817"/>
        </w:trPr>
        <w:tc>
          <w:tcPr>
            <w:tcW w:w="3304" w:type="dxa"/>
            <w:tcBorders>
              <w:top w:val="nil"/>
              <w:left w:val="single" w:sz="8" w:space="0" w:color="auto"/>
              <w:bottom w:val="single" w:sz="8" w:space="0" w:color="auto"/>
              <w:right w:val="single" w:sz="8" w:space="0" w:color="auto"/>
            </w:tcBorders>
            <w:shd w:val="clear" w:color="auto" w:fill="auto"/>
            <w:hideMark/>
          </w:tcPr>
          <w:p w14:paraId="02C94CDC" w14:textId="77777777" w:rsidR="00256579" w:rsidRPr="00FC61EA" w:rsidRDefault="00256579" w:rsidP="006707A2">
            <w:pPr>
              <w:jc w:val="center"/>
              <w:rPr>
                <w:color w:val="000000"/>
              </w:rPr>
            </w:pPr>
            <w:r w:rsidRPr="003D21C4">
              <w:rPr>
                <w:color w:val="000000"/>
              </w:rPr>
              <w:t>Понимание естественного языка</w:t>
            </w:r>
          </w:p>
        </w:tc>
        <w:tc>
          <w:tcPr>
            <w:tcW w:w="2466" w:type="dxa"/>
            <w:tcBorders>
              <w:top w:val="nil"/>
              <w:left w:val="nil"/>
              <w:bottom w:val="single" w:sz="8" w:space="0" w:color="auto"/>
              <w:right w:val="single" w:sz="8" w:space="0" w:color="auto"/>
            </w:tcBorders>
            <w:shd w:val="clear" w:color="auto" w:fill="auto"/>
            <w:hideMark/>
          </w:tcPr>
          <w:p w14:paraId="7F963BA1" w14:textId="77777777" w:rsidR="00256579" w:rsidRPr="00FC61EA" w:rsidRDefault="00256579" w:rsidP="006707A2">
            <w:pPr>
              <w:jc w:val="center"/>
              <w:rPr>
                <w:color w:val="000000"/>
              </w:rPr>
            </w:pPr>
            <w:r w:rsidRPr="003D21C4">
              <w:rPr>
                <w:color w:val="000000"/>
              </w:rPr>
              <w:t>0,12</w:t>
            </w:r>
          </w:p>
        </w:tc>
        <w:tc>
          <w:tcPr>
            <w:tcW w:w="543" w:type="dxa"/>
            <w:tcBorders>
              <w:top w:val="nil"/>
              <w:left w:val="nil"/>
              <w:bottom w:val="single" w:sz="8" w:space="0" w:color="auto"/>
              <w:right w:val="single" w:sz="8" w:space="0" w:color="auto"/>
            </w:tcBorders>
            <w:shd w:val="clear" w:color="auto" w:fill="auto"/>
            <w:hideMark/>
          </w:tcPr>
          <w:p w14:paraId="417A9A09"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17741022" w14:textId="77777777" w:rsidR="00256579" w:rsidRPr="00FC61EA" w:rsidRDefault="00256579" w:rsidP="006707A2">
            <w:pPr>
              <w:jc w:val="center"/>
              <w:rPr>
                <w:color w:val="000000"/>
              </w:rPr>
            </w:pPr>
            <w:r w:rsidRPr="003D21C4">
              <w:rPr>
                <w:color w:val="000000"/>
              </w:rPr>
              <w:t>0,48</w:t>
            </w:r>
          </w:p>
        </w:tc>
        <w:tc>
          <w:tcPr>
            <w:tcW w:w="567" w:type="dxa"/>
            <w:tcBorders>
              <w:top w:val="nil"/>
              <w:left w:val="nil"/>
              <w:bottom w:val="single" w:sz="8" w:space="0" w:color="auto"/>
              <w:right w:val="single" w:sz="8" w:space="0" w:color="auto"/>
            </w:tcBorders>
            <w:shd w:val="clear" w:color="auto" w:fill="auto"/>
            <w:hideMark/>
          </w:tcPr>
          <w:p w14:paraId="5A9B990E" w14:textId="77777777" w:rsidR="00256579" w:rsidRPr="00FC61EA" w:rsidRDefault="00256579" w:rsidP="006707A2">
            <w:pPr>
              <w:jc w:val="center"/>
              <w:rPr>
                <w:color w:val="000000"/>
              </w:rPr>
            </w:pPr>
            <w:r w:rsidRPr="003D21C4">
              <w:rPr>
                <w:color w:val="000000"/>
              </w:rPr>
              <w:t>3</w:t>
            </w:r>
          </w:p>
        </w:tc>
        <w:tc>
          <w:tcPr>
            <w:tcW w:w="1015" w:type="dxa"/>
            <w:tcBorders>
              <w:top w:val="nil"/>
              <w:left w:val="nil"/>
              <w:bottom w:val="single" w:sz="8" w:space="0" w:color="auto"/>
              <w:right w:val="single" w:sz="8" w:space="0" w:color="auto"/>
            </w:tcBorders>
            <w:shd w:val="clear" w:color="auto" w:fill="auto"/>
            <w:hideMark/>
          </w:tcPr>
          <w:p w14:paraId="1E4B8A7A" w14:textId="77777777" w:rsidR="00256579" w:rsidRPr="00FC61EA" w:rsidRDefault="00256579" w:rsidP="006707A2">
            <w:pPr>
              <w:jc w:val="center"/>
              <w:rPr>
                <w:color w:val="000000"/>
              </w:rPr>
            </w:pPr>
            <w:r w:rsidRPr="003D21C4">
              <w:rPr>
                <w:color w:val="000000"/>
              </w:rPr>
              <w:t>0,36</w:t>
            </w:r>
          </w:p>
        </w:tc>
        <w:tc>
          <w:tcPr>
            <w:tcW w:w="343" w:type="dxa"/>
            <w:vAlign w:val="center"/>
            <w:hideMark/>
          </w:tcPr>
          <w:p w14:paraId="530C1C5F" w14:textId="77777777" w:rsidR="00256579" w:rsidRPr="00FC61EA" w:rsidRDefault="00256579" w:rsidP="006707A2"/>
        </w:tc>
      </w:tr>
      <w:tr w:rsidR="00256579" w:rsidRPr="00FC61EA" w14:paraId="502DD440" w14:textId="77777777" w:rsidTr="006707A2">
        <w:trPr>
          <w:trHeight w:val="505"/>
        </w:trPr>
        <w:tc>
          <w:tcPr>
            <w:tcW w:w="3304" w:type="dxa"/>
            <w:tcBorders>
              <w:top w:val="nil"/>
              <w:left w:val="single" w:sz="8" w:space="0" w:color="auto"/>
              <w:bottom w:val="single" w:sz="8" w:space="0" w:color="auto"/>
              <w:right w:val="single" w:sz="8" w:space="0" w:color="auto"/>
            </w:tcBorders>
            <w:shd w:val="clear" w:color="auto" w:fill="auto"/>
            <w:hideMark/>
          </w:tcPr>
          <w:p w14:paraId="0451B221" w14:textId="77777777" w:rsidR="00256579" w:rsidRPr="00FC61EA" w:rsidRDefault="00256579" w:rsidP="006707A2">
            <w:pPr>
              <w:jc w:val="center"/>
              <w:rPr>
                <w:color w:val="000000"/>
              </w:rPr>
            </w:pPr>
            <w:r w:rsidRPr="003D21C4">
              <w:rPr>
                <w:color w:val="000000"/>
              </w:rPr>
              <w:t>Интеграция с системами РЖД</w:t>
            </w:r>
          </w:p>
        </w:tc>
        <w:tc>
          <w:tcPr>
            <w:tcW w:w="2466" w:type="dxa"/>
            <w:tcBorders>
              <w:top w:val="nil"/>
              <w:left w:val="nil"/>
              <w:bottom w:val="single" w:sz="8" w:space="0" w:color="auto"/>
              <w:right w:val="single" w:sz="8" w:space="0" w:color="auto"/>
            </w:tcBorders>
            <w:shd w:val="clear" w:color="auto" w:fill="auto"/>
            <w:hideMark/>
          </w:tcPr>
          <w:p w14:paraId="4D2B3CBB" w14:textId="77777777" w:rsidR="00256579" w:rsidRPr="00FC61EA" w:rsidRDefault="00256579" w:rsidP="006707A2">
            <w:pPr>
              <w:jc w:val="center"/>
              <w:rPr>
                <w:color w:val="000000"/>
              </w:rPr>
            </w:pPr>
            <w:r w:rsidRPr="003D21C4">
              <w:rPr>
                <w:color w:val="000000"/>
              </w:rPr>
              <w:t>0,11</w:t>
            </w:r>
          </w:p>
        </w:tc>
        <w:tc>
          <w:tcPr>
            <w:tcW w:w="543" w:type="dxa"/>
            <w:tcBorders>
              <w:top w:val="nil"/>
              <w:left w:val="nil"/>
              <w:bottom w:val="single" w:sz="8" w:space="0" w:color="auto"/>
              <w:right w:val="single" w:sz="8" w:space="0" w:color="auto"/>
            </w:tcBorders>
            <w:shd w:val="clear" w:color="auto" w:fill="auto"/>
            <w:hideMark/>
          </w:tcPr>
          <w:p w14:paraId="0EC5BA3D"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528663A4" w14:textId="77777777" w:rsidR="00256579" w:rsidRPr="00FC61EA" w:rsidRDefault="00256579" w:rsidP="006707A2">
            <w:pPr>
              <w:jc w:val="center"/>
              <w:rPr>
                <w:color w:val="000000"/>
              </w:rPr>
            </w:pPr>
            <w:r w:rsidRPr="003D21C4">
              <w:rPr>
                <w:color w:val="000000"/>
              </w:rPr>
              <w:t>0,44</w:t>
            </w:r>
          </w:p>
        </w:tc>
        <w:tc>
          <w:tcPr>
            <w:tcW w:w="567" w:type="dxa"/>
            <w:tcBorders>
              <w:top w:val="nil"/>
              <w:left w:val="nil"/>
              <w:bottom w:val="single" w:sz="8" w:space="0" w:color="auto"/>
              <w:right w:val="single" w:sz="8" w:space="0" w:color="auto"/>
            </w:tcBorders>
            <w:shd w:val="clear" w:color="auto" w:fill="auto"/>
            <w:hideMark/>
          </w:tcPr>
          <w:p w14:paraId="08A96E3D" w14:textId="77777777" w:rsidR="00256579" w:rsidRPr="00FC61EA" w:rsidRDefault="00256579" w:rsidP="006707A2">
            <w:pPr>
              <w:jc w:val="center"/>
              <w:rPr>
                <w:color w:val="000000"/>
              </w:rPr>
            </w:pPr>
            <w:r w:rsidRPr="003D21C4">
              <w:rPr>
                <w:color w:val="000000"/>
              </w:rPr>
              <w:t>2</w:t>
            </w:r>
          </w:p>
        </w:tc>
        <w:tc>
          <w:tcPr>
            <w:tcW w:w="1015" w:type="dxa"/>
            <w:tcBorders>
              <w:top w:val="nil"/>
              <w:left w:val="nil"/>
              <w:bottom w:val="single" w:sz="8" w:space="0" w:color="auto"/>
              <w:right w:val="single" w:sz="8" w:space="0" w:color="auto"/>
            </w:tcBorders>
            <w:shd w:val="clear" w:color="auto" w:fill="auto"/>
            <w:hideMark/>
          </w:tcPr>
          <w:p w14:paraId="66F6BD99" w14:textId="77777777" w:rsidR="00256579" w:rsidRPr="00FC61EA" w:rsidRDefault="00256579" w:rsidP="006707A2">
            <w:pPr>
              <w:jc w:val="center"/>
              <w:rPr>
                <w:color w:val="000000"/>
              </w:rPr>
            </w:pPr>
            <w:r w:rsidRPr="003D21C4">
              <w:rPr>
                <w:color w:val="000000"/>
              </w:rPr>
              <w:t>0,22</w:t>
            </w:r>
          </w:p>
        </w:tc>
        <w:tc>
          <w:tcPr>
            <w:tcW w:w="343" w:type="dxa"/>
            <w:vAlign w:val="center"/>
            <w:hideMark/>
          </w:tcPr>
          <w:p w14:paraId="22D49391" w14:textId="77777777" w:rsidR="00256579" w:rsidRPr="00FC61EA" w:rsidRDefault="00256579" w:rsidP="006707A2"/>
        </w:tc>
      </w:tr>
      <w:tr w:rsidR="00256579" w:rsidRPr="00FC61EA" w14:paraId="35EAF461" w14:textId="77777777" w:rsidTr="006707A2">
        <w:trPr>
          <w:trHeight w:val="753"/>
        </w:trPr>
        <w:tc>
          <w:tcPr>
            <w:tcW w:w="3304" w:type="dxa"/>
            <w:tcBorders>
              <w:top w:val="nil"/>
              <w:left w:val="single" w:sz="8" w:space="0" w:color="auto"/>
              <w:bottom w:val="single" w:sz="8" w:space="0" w:color="auto"/>
              <w:right w:val="single" w:sz="8" w:space="0" w:color="auto"/>
            </w:tcBorders>
            <w:shd w:val="clear" w:color="auto" w:fill="auto"/>
            <w:hideMark/>
          </w:tcPr>
          <w:p w14:paraId="09348C65" w14:textId="77777777" w:rsidR="00256579" w:rsidRPr="00FC61EA" w:rsidRDefault="00256579" w:rsidP="006707A2">
            <w:pPr>
              <w:jc w:val="center"/>
              <w:rPr>
                <w:color w:val="000000"/>
              </w:rPr>
            </w:pPr>
            <w:r w:rsidRPr="003D21C4">
              <w:rPr>
                <w:color w:val="000000"/>
              </w:rPr>
              <w:t>Скорость отклика</w:t>
            </w:r>
          </w:p>
        </w:tc>
        <w:tc>
          <w:tcPr>
            <w:tcW w:w="2466" w:type="dxa"/>
            <w:tcBorders>
              <w:top w:val="nil"/>
              <w:left w:val="nil"/>
              <w:bottom w:val="single" w:sz="8" w:space="0" w:color="auto"/>
              <w:right w:val="single" w:sz="8" w:space="0" w:color="auto"/>
            </w:tcBorders>
            <w:shd w:val="clear" w:color="auto" w:fill="auto"/>
            <w:hideMark/>
          </w:tcPr>
          <w:p w14:paraId="3FFABCCF" w14:textId="77777777" w:rsidR="00256579" w:rsidRPr="00FC61EA" w:rsidRDefault="00256579" w:rsidP="006707A2">
            <w:pPr>
              <w:jc w:val="center"/>
              <w:rPr>
                <w:color w:val="000000"/>
              </w:rPr>
            </w:pPr>
            <w:r w:rsidRPr="003D21C4">
              <w:rPr>
                <w:color w:val="000000"/>
              </w:rPr>
              <w:t>0,08</w:t>
            </w:r>
          </w:p>
        </w:tc>
        <w:tc>
          <w:tcPr>
            <w:tcW w:w="543" w:type="dxa"/>
            <w:tcBorders>
              <w:top w:val="nil"/>
              <w:left w:val="nil"/>
              <w:bottom w:val="single" w:sz="8" w:space="0" w:color="auto"/>
              <w:right w:val="single" w:sz="8" w:space="0" w:color="auto"/>
            </w:tcBorders>
            <w:shd w:val="clear" w:color="auto" w:fill="auto"/>
            <w:hideMark/>
          </w:tcPr>
          <w:p w14:paraId="112A1AEF"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1757EC1D" w14:textId="77777777" w:rsidR="00256579" w:rsidRPr="00FC61EA" w:rsidRDefault="00256579" w:rsidP="006707A2">
            <w:pPr>
              <w:jc w:val="center"/>
              <w:rPr>
                <w:color w:val="000000"/>
              </w:rPr>
            </w:pPr>
            <w:r w:rsidRPr="003D21C4">
              <w:rPr>
                <w:color w:val="000000"/>
              </w:rPr>
              <w:t>0,32</w:t>
            </w:r>
          </w:p>
        </w:tc>
        <w:tc>
          <w:tcPr>
            <w:tcW w:w="567" w:type="dxa"/>
            <w:tcBorders>
              <w:top w:val="nil"/>
              <w:left w:val="nil"/>
              <w:bottom w:val="single" w:sz="8" w:space="0" w:color="auto"/>
              <w:right w:val="single" w:sz="8" w:space="0" w:color="auto"/>
            </w:tcBorders>
            <w:shd w:val="clear" w:color="auto" w:fill="auto"/>
            <w:hideMark/>
          </w:tcPr>
          <w:p w14:paraId="2309CB3C" w14:textId="77777777" w:rsidR="00256579" w:rsidRPr="00FC61EA" w:rsidRDefault="00256579" w:rsidP="006707A2">
            <w:pPr>
              <w:jc w:val="center"/>
              <w:rPr>
                <w:color w:val="000000"/>
              </w:rPr>
            </w:pPr>
            <w:r w:rsidRPr="003D21C4">
              <w:rPr>
                <w:color w:val="000000"/>
              </w:rPr>
              <w:t>3</w:t>
            </w:r>
          </w:p>
        </w:tc>
        <w:tc>
          <w:tcPr>
            <w:tcW w:w="1015" w:type="dxa"/>
            <w:tcBorders>
              <w:top w:val="nil"/>
              <w:left w:val="nil"/>
              <w:bottom w:val="single" w:sz="8" w:space="0" w:color="auto"/>
              <w:right w:val="single" w:sz="8" w:space="0" w:color="auto"/>
            </w:tcBorders>
            <w:shd w:val="clear" w:color="auto" w:fill="auto"/>
            <w:hideMark/>
          </w:tcPr>
          <w:p w14:paraId="49C68733" w14:textId="77777777" w:rsidR="00256579" w:rsidRPr="00FC61EA" w:rsidRDefault="00256579" w:rsidP="006707A2">
            <w:pPr>
              <w:jc w:val="center"/>
              <w:rPr>
                <w:color w:val="000000"/>
              </w:rPr>
            </w:pPr>
            <w:r w:rsidRPr="003D21C4">
              <w:rPr>
                <w:color w:val="000000"/>
              </w:rPr>
              <w:t>0,24</w:t>
            </w:r>
          </w:p>
        </w:tc>
        <w:tc>
          <w:tcPr>
            <w:tcW w:w="343" w:type="dxa"/>
            <w:vAlign w:val="center"/>
            <w:hideMark/>
          </w:tcPr>
          <w:p w14:paraId="603D9787" w14:textId="77777777" w:rsidR="00256579" w:rsidRPr="00FC61EA" w:rsidRDefault="00256579" w:rsidP="006707A2"/>
        </w:tc>
      </w:tr>
      <w:tr w:rsidR="00256579" w:rsidRPr="00FC61EA" w14:paraId="0A8A2D6E" w14:textId="77777777" w:rsidTr="006707A2">
        <w:trPr>
          <w:trHeight w:val="505"/>
        </w:trPr>
        <w:tc>
          <w:tcPr>
            <w:tcW w:w="3304" w:type="dxa"/>
            <w:tcBorders>
              <w:top w:val="nil"/>
              <w:left w:val="single" w:sz="8" w:space="0" w:color="auto"/>
              <w:bottom w:val="single" w:sz="8" w:space="0" w:color="auto"/>
              <w:right w:val="single" w:sz="8" w:space="0" w:color="auto"/>
            </w:tcBorders>
            <w:shd w:val="clear" w:color="auto" w:fill="auto"/>
            <w:hideMark/>
          </w:tcPr>
          <w:p w14:paraId="11ADFB04" w14:textId="77777777" w:rsidR="00256579" w:rsidRPr="00FC61EA" w:rsidRDefault="00256579" w:rsidP="006707A2">
            <w:pPr>
              <w:jc w:val="center"/>
              <w:rPr>
                <w:color w:val="000000"/>
              </w:rPr>
            </w:pPr>
            <w:r w:rsidRPr="003D21C4">
              <w:rPr>
                <w:color w:val="000000"/>
              </w:rPr>
              <w:t>Надёжность</w:t>
            </w:r>
          </w:p>
        </w:tc>
        <w:tc>
          <w:tcPr>
            <w:tcW w:w="2466" w:type="dxa"/>
            <w:tcBorders>
              <w:top w:val="nil"/>
              <w:left w:val="nil"/>
              <w:bottom w:val="nil"/>
              <w:right w:val="single" w:sz="8" w:space="0" w:color="auto"/>
            </w:tcBorders>
            <w:shd w:val="clear" w:color="auto" w:fill="auto"/>
            <w:hideMark/>
          </w:tcPr>
          <w:p w14:paraId="5A8390C2" w14:textId="77777777" w:rsidR="00256579" w:rsidRPr="00FC61EA" w:rsidRDefault="00256579" w:rsidP="006707A2">
            <w:pPr>
              <w:jc w:val="center"/>
              <w:rPr>
                <w:color w:val="000000"/>
              </w:rPr>
            </w:pPr>
            <w:r w:rsidRPr="003D21C4">
              <w:rPr>
                <w:color w:val="000000"/>
              </w:rPr>
              <w:t>0,10</w:t>
            </w:r>
          </w:p>
        </w:tc>
        <w:tc>
          <w:tcPr>
            <w:tcW w:w="543" w:type="dxa"/>
            <w:tcBorders>
              <w:top w:val="nil"/>
              <w:left w:val="nil"/>
              <w:bottom w:val="nil"/>
              <w:right w:val="single" w:sz="8" w:space="0" w:color="auto"/>
            </w:tcBorders>
            <w:shd w:val="clear" w:color="auto" w:fill="auto"/>
            <w:hideMark/>
          </w:tcPr>
          <w:p w14:paraId="0455472F"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56988E58" w14:textId="77777777" w:rsidR="00256579" w:rsidRPr="00FC61EA" w:rsidRDefault="00256579" w:rsidP="006707A2">
            <w:pPr>
              <w:jc w:val="center"/>
              <w:rPr>
                <w:color w:val="000000"/>
              </w:rPr>
            </w:pPr>
            <w:r w:rsidRPr="003D21C4">
              <w:rPr>
                <w:color w:val="000000"/>
              </w:rPr>
              <w:t>0,40</w:t>
            </w:r>
          </w:p>
        </w:tc>
        <w:tc>
          <w:tcPr>
            <w:tcW w:w="567" w:type="dxa"/>
            <w:tcBorders>
              <w:top w:val="nil"/>
              <w:left w:val="nil"/>
              <w:bottom w:val="nil"/>
              <w:right w:val="single" w:sz="8" w:space="0" w:color="auto"/>
            </w:tcBorders>
            <w:shd w:val="clear" w:color="auto" w:fill="auto"/>
            <w:hideMark/>
          </w:tcPr>
          <w:p w14:paraId="3599AF9E" w14:textId="77777777" w:rsidR="00256579" w:rsidRPr="00FC61EA" w:rsidRDefault="00256579" w:rsidP="006707A2">
            <w:pPr>
              <w:jc w:val="center"/>
              <w:rPr>
                <w:color w:val="000000"/>
              </w:rPr>
            </w:pPr>
            <w:r w:rsidRPr="003D21C4">
              <w:rPr>
                <w:color w:val="000000"/>
              </w:rPr>
              <w:t>3</w:t>
            </w:r>
          </w:p>
        </w:tc>
        <w:tc>
          <w:tcPr>
            <w:tcW w:w="1015" w:type="dxa"/>
            <w:tcBorders>
              <w:top w:val="nil"/>
              <w:left w:val="nil"/>
              <w:bottom w:val="single" w:sz="8" w:space="0" w:color="auto"/>
              <w:right w:val="single" w:sz="8" w:space="0" w:color="auto"/>
            </w:tcBorders>
            <w:shd w:val="clear" w:color="auto" w:fill="auto"/>
            <w:hideMark/>
          </w:tcPr>
          <w:p w14:paraId="63F31E95" w14:textId="77777777" w:rsidR="00256579" w:rsidRPr="00FC61EA" w:rsidRDefault="00256579" w:rsidP="006707A2">
            <w:pPr>
              <w:jc w:val="center"/>
              <w:rPr>
                <w:color w:val="000000"/>
              </w:rPr>
            </w:pPr>
            <w:r w:rsidRPr="003D21C4">
              <w:rPr>
                <w:color w:val="000000"/>
              </w:rPr>
              <w:t>0,30</w:t>
            </w:r>
          </w:p>
        </w:tc>
        <w:tc>
          <w:tcPr>
            <w:tcW w:w="343" w:type="dxa"/>
            <w:vAlign w:val="center"/>
            <w:hideMark/>
          </w:tcPr>
          <w:p w14:paraId="00E92056" w14:textId="77777777" w:rsidR="00256579" w:rsidRPr="00FC61EA" w:rsidRDefault="00256579" w:rsidP="006707A2"/>
        </w:tc>
      </w:tr>
      <w:tr w:rsidR="00256579" w:rsidRPr="00FC61EA" w14:paraId="67A5BB47" w14:textId="77777777" w:rsidTr="006707A2">
        <w:trPr>
          <w:trHeight w:val="280"/>
        </w:trPr>
        <w:tc>
          <w:tcPr>
            <w:tcW w:w="3304" w:type="dxa"/>
            <w:tcBorders>
              <w:top w:val="nil"/>
              <w:left w:val="single" w:sz="8" w:space="0" w:color="auto"/>
              <w:bottom w:val="single" w:sz="8" w:space="0" w:color="auto"/>
              <w:right w:val="single" w:sz="8" w:space="0" w:color="auto"/>
            </w:tcBorders>
            <w:shd w:val="clear" w:color="auto" w:fill="auto"/>
            <w:hideMark/>
          </w:tcPr>
          <w:p w14:paraId="71FD928D" w14:textId="77777777" w:rsidR="00256579" w:rsidRPr="00FC61EA" w:rsidRDefault="00256579" w:rsidP="006707A2">
            <w:pPr>
              <w:jc w:val="center"/>
              <w:rPr>
                <w:color w:val="000000"/>
              </w:rPr>
            </w:pPr>
            <w:r w:rsidRPr="003D21C4">
              <w:rPr>
                <w:color w:val="000000"/>
              </w:rPr>
              <w:t>Адаптивность и обучаемость</w:t>
            </w:r>
          </w:p>
        </w:tc>
        <w:tc>
          <w:tcPr>
            <w:tcW w:w="2466" w:type="dxa"/>
            <w:tcBorders>
              <w:top w:val="single" w:sz="8" w:space="0" w:color="auto"/>
              <w:left w:val="nil"/>
              <w:bottom w:val="single" w:sz="8" w:space="0" w:color="auto"/>
              <w:right w:val="single" w:sz="8" w:space="0" w:color="auto"/>
            </w:tcBorders>
            <w:shd w:val="clear" w:color="auto" w:fill="auto"/>
            <w:hideMark/>
          </w:tcPr>
          <w:p w14:paraId="27EC1C67" w14:textId="77777777" w:rsidR="00256579" w:rsidRPr="00FC61EA" w:rsidRDefault="00256579" w:rsidP="006707A2">
            <w:pPr>
              <w:jc w:val="center"/>
              <w:rPr>
                <w:color w:val="000000"/>
              </w:rPr>
            </w:pPr>
            <w:r w:rsidRPr="003D21C4">
              <w:rPr>
                <w:color w:val="000000"/>
              </w:rPr>
              <w:t>0,10</w:t>
            </w:r>
          </w:p>
        </w:tc>
        <w:tc>
          <w:tcPr>
            <w:tcW w:w="543" w:type="dxa"/>
            <w:tcBorders>
              <w:top w:val="single" w:sz="8" w:space="0" w:color="auto"/>
              <w:left w:val="nil"/>
              <w:bottom w:val="single" w:sz="8" w:space="0" w:color="auto"/>
              <w:right w:val="single" w:sz="8" w:space="0" w:color="auto"/>
            </w:tcBorders>
            <w:shd w:val="clear" w:color="auto" w:fill="auto"/>
            <w:hideMark/>
          </w:tcPr>
          <w:p w14:paraId="280A7050"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33837F2F" w14:textId="77777777" w:rsidR="00256579" w:rsidRPr="00FC61EA" w:rsidRDefault="00256579" w:rsidP="006707A2">
            <w:pPr>
              <w:jc w:val="center"/>
              <w:rPr>
                <w:color w:val="000000"/>
              </w:rPr>
            </w:pPr>
            <w:r w:rsidRPr="003D21C4">
              <w:rPr>
                <w:color w:val="000000"/>
              </w:rPr>
              <w:t>0,40</w:t>
            </w:r>
          </w:p>
        </w:tc>
        <w:tc>
          <w:tcPr>
            <w:tcW w:w="567" w:type="dxa"/>
            <w:tcBorders>
              <w:top w:val="single" w:sz="8" w:space="0" w:color="auto"/>
              <w:left w:val="nil"/>
              <w:bottom w:val="single" w:sz="8" w:space="0" w:color="auto"/>
              <w:right w:val="single" w:sz="8" w:space="0" w:color="auto"/>
            </w:tcBorders>
            <w:shd w:val="clear" w:color="auto" w:fill="auto"/>
            <w:hideMark/>
          </w:tcPr>
          <w:p w14:paraId="56B30AE9" w14:textId="77777777" w:rsidR="00256579" w:rsidRPr="00FC61EA" w:rsidRDefault="00256579" w:rsidP="006707A2">
            <w:pPr>
              <w:jc w:val="center"/>
              <w:rPr>
                <w:color w:val="000000"/>
              </w:rPr>
            </w:pPr>
            <w:r w:rsidRPr="003D21C4">
              <w:rPr>
                <w:color w:val="000000"/>
              </w:rPr>
              <w:t>2</w:t>
            </w:r>
          </w:p>
        </w:tc>
        <w:tc>
          <w:tcPr>
            <w:tcW w:w="1015" w:type="dxa"/>
            <w:tcBorders>
              <w:top w:val="nil"/>
              <w:left w:val="nil"/>
              <w:bottom w:val="single" w:sz="8" w:space="0" w:color="auto"/>
              <w:right w:val="single" w:sz="8" w:space="0" w:color="auto"/>
            </w:tcBorders>
            <w:shd w:val="clear" w:color="auto" w:fill="auto"/>
            <w:hideMark/>
          </w:tcPr>
          <w:p w14:paraId="2DB66882" w14:textId="77777777" w:rsidR="00256579" w:rsidRPr="00FC61EA" w:rsidRDefault="00256579" w:rsidP="006707A2">
            <w:pPr>
              <w:jc w:val="center"/>
              <w:rPr>
                <w:color w:val="000000"/>
              </w:rPr>
            </w:pPr>
            <w:r w:rsidRPr="003D21C4">
              <w:rPr>
                <w:color w:val="000000"/>
              </w:rPr>
              <w:t>0,20</w:t>
            </w:r>
          </w:p>
        </w:tc>
        <w:tc>
          <w:tcPr>
            <w:tcW w:w="343" w:type="dxa"/>
            <w:vAlign w:val="center"/>
            <w:hideMark/>
          </w:tcPr>
          <w:p w14:paraId="49D4113A" w14:textId="77777777" w:rsidR="00256579" w:rsidRPr="00FC61EA" w:rsidRDefault="00256579" w:rsidP="006707A2"/>
        </w:tc>
      </w:tr>
      <w:tr w:rsidR="00256579" w:rsidRPr="00FC61EA" w14:paraId="5FC56ADC" w14:textId="77777777" w:rsidTr="006707A2">
        <w:trPr>
          <w:trHeight w:val="753"/>
        </w:trPr>
        <w:tc>
          <w:tcPr>
            <w:tcW w:w="3304" w:type="dxa"/>
            <w:tcBorders>
              <w:top w:val="nil"/>
              <w:left w:val="single" w:sz="8" w:space="0" w:color="auto"/>
              <w:bottom w:val="single" w:sz="8" w:space="0" w:color="auto"/>
              <w:right w:val="single" w:sz="8" w:space="0" w:color="auto"/>
            </w:tcBorders>
            <w:shd w:val="clear" w:color="auto" w:fill="auto"/>
            <w:hideMark/>
          </w:tcPr>
          <w:p w14:paraId="5C0E917F" w14:textId="77777777" w:rsidR="00256579" w:rsidRPr="00FC61EA" w:rsidRDefault="00256579" w:rsidP="006707A2">
            <w:pPr>
              <w:jc w:val="center"/>
              <w:rPr>
                <w:color w:val="000000"/>
              </w:rPr>
            </w:pPr>
            <w:r w:rsidRPr="003D21C4">
              <w:rPr>
                <w:color w:val="000000"/>
              </w:rPr>
              <w:t>Персонализация</w:t>
            </w:r>
          </w:p>
        </w:tc>
        <w:tc>
          <w:tcPr>
            <w:tcW w:w="2466" w:type="dxa"/>
            <w:tcBorders>
              <w:top w:val="nil"/>
              <w:left w:val="nil"/>
              <w:bottom w:val="single" w:sz="8" w:space="0" w:color="auto"/>
              <w:right w:val="single" w:sz="8" w:space="0" w:color="auto"/>
            </w:tcBorders>
            <w:shd w:val="clear" w:color="auto" w:fill="auto"/>
            <w:hideMark/>
          </w:tcPr>
          <w:p w14:paraId="35F094E5" w14:textId="77777777" w:rsidR="00256579" w:rsidRPr="00FC61EA" w:rsidRDefault="00256579" w:rsidP="006707A2">
            <w:pPr>
              <w:jc w:val="center"/>
              <w:rPr>
                <w:color w:val="000000"/>
              </w:rPr>
            </w:pPr>
            <w:r w:rsidRPr="003D21C4">
              <w:rPr>
                <w:color w:val="000000"/>
              </w:rPr>
              <w:t>0,09</w:t>
            </w:r>
          </w:p>
        </w:tc>
        <w:tc>
          <w:tcPr>
            <w:tcW w:w="543" w:type="dxa"/>
            <w:tcBorders>
              <w:top w:val="nil"/>
              <w:left w:val="nil"/>
              <w:bottom w:val="single" w:sz="8" w:space="0" w:color="auto"/>
              <w:right w:val="single" w:sz="8" w:space="0" w:color="auto"/>
            </w:tcBorders>
            <w:shd w:val="clear" w:color="auto" w:fill="auto"/>
            <w:hideMark/>
          </w:tcPr>
          <w:p w14:paraId="698CF446"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5F840E86" w14:textId="77777777" w:rsidR="00256579" w:rsidRPr="00FC61EA" w:rsidRDefault="00256579" w:rsidP="006707A2">
            <w:pPr>
              <w:jc w:val="center"/>
              <w:rPr>
                <w:color w:val="000000"/>
              </w:rPr>
            </w:pPr>
            <w:r w:rsidRPr="003D21C4">
              <w:rPr>
                <w:color w:val="000000"/>
              </w:rPr>
              <w:t>0,36</w:t>
            </w:r>
          </w:p>
        </w:tc>
        <w:tc>
          <w:tcPr>
            <w:tcW w:w="567" w:type="dxa"/>
            <w:tcBorders>
              <w:top w:val="nil"/>
              <w:left w:val="nil"/>
              <w:bottom w:val="single" w:sz="8" w:space="0" w:color="auto"/>
              <w:right w:val="single" w:sz="8" w:space="0" w:color="auto"/>
            </w:tcBorders>
            <w:shd w:val="clear" w:color="auto" w:fill="auto"/>
            <w:hideMark/>
          </w:tcPr>
          <w:p w14:paraId="682E1680" w14:textId="77777777" w:rsidR="00256579" w:rsidRPr="00FC61EA" w:rsidRDefault="00256579" w:rsidP="006707A2">
            <w:pPr>
              <w:jc w:val="center"/>
              <w:rPr>
                <w:color w:val="000000"/>
              </w:rPr>
            </w:pPr>
            <w:r w:rsidRPr="003D21C4">
              <w:rPr>
                <w:color w:val="000000"/>
              </w:rPr>
              <w:t>2</w:t>
            </w:r>
          </w:p>
        </w:tc>
        <w:tc>
          <w:tcPr>
            <w:tcW w:w="1015" w:type="dxa"/>
            <w:tcBorders>
              <w:top w:val="nil"/>
              <w:left w:val="nil"/>
              <w:bottom w:val="single" w:sz="8" w:space="0" w:color="auto"/>
              <w:right w:val="single" w:sz="8" w:space="0" w:color="auto"/>
            </w:tcBorders>
            <w:shd w:val="clear" w:color="auto" w:fill="auto"/>
            <w:hideMark/>
          </w:tcPr>
          <w:p w14:paraId="4B2214F3" w14:textId="77777777" w:rsidR="00256579" w:rsidRPr="00FC61EA" w:rsidRDefault="00256579" w:rsidP="006707A2">
            <w:pPr>
              <w:jc w:val="center"/>
              <w:rPr>
                <w:color w:val="000000"/>
              </w:rPr>
            </w:pPr>
            <w:r w:rsidRPr="003D21C4">
              <w:rPr>
                <w:color w:val="000000"/>
              </w:rPr>
              <w:t>0,18</w:t>
            </w:r>
          </w:p>
        </w:tc>
        <w:tc>
          <w:tcPr>
            <w:tcW w:w="343" w:type="dxa"/>
            <w:vAlign w:val="center"/>
            <w:hideMark/>
          </w:tcPr>
          <w:p w14:paraId="758A900E" w14:textId="77777777" w:rsidR="00256579" w:rsidRPr="00FC61EA" w:rsidRDefault="00256579" w:rsidP="006707A2"/>
        </w:tc>
      </w:tr>
      <w:tr w:rsidR="00256579" w:rsidRPr="00FC61EA" w14:paraId="4A6145B8" w14:textId="77777777" w:rsidTr="006707A2">
        <w:trPr>
          <w:trHeight w:val="753"/>
        </w:trPr>
        <w:tc>
          <w:tcPr>
            <w:tcW w:w="3304" w:type="dxa"/>
            <w:tcBorders>
              <w:top w:val="nil"/>
              <w:left w:val="single" w:sz="8" w:space="0" w:color="auto"/>
              <w:bottom w:val="single" w:sz="8" w:space="0" w:color="auto"/>
              <w:right w:val="single" w:sz="8" w:space="0" w:color="auto"/>
            </w:tcBorders>
            <w:shd w:val="clear" w:color="auto" w:fill="auto"/>
            <w:hideMark/>
          </w:tcPr>
          <w:p w14:paraId="33A16AD7" w14:textId="77777777" w:rsidR="00256579" w:rsidRPr="00FC61EA" w:rsidRDefault="00256579" w:rsidP="006707A2">
            <w:pPr>
              <w:jc w:val="center"/>
              <w:rPr>
                <w:color w:val="000000"/>
              </w:rPr>
            </w:pPr>
            <w:r w:rsidRPr="003D21C4">
              <w:rPr>
                <w:color w:val="000000"/>
              </w:rPr>
              <w:lastRenderedPageBreak/>
              <w:t>Поддержка мультимодальности</w:t>
            </w:r>
          </w:p>
        </w:tc>
        <w:tc>
          <w:tcPr>
            <w:tcW w:w="2466" w:type="dxa"/>
            <w:tcBorders>
              <w:top w:val="nil"/>
              <w:left w:val="nil"/>
              <w:bottom w:val="single" w:sz="8" w:space="0" w:color="auto"/>
              <w:right w:val="single" w:sz="8" w:space="0" w:color="auto"/>
            </w:tcBorders>
            <w:shd w:val="clear" w:color="auto" w:fill="auto"/>
            <w:hideMark/>
          </w:tcPr>
          <w:p w14:paraId="528C89AE" w14:textId="77777777" w:rsidR="00256579" w:rsidRPr="00FC61EA" w:rsidRDefault="00256579" w:rsidP="006707A2">
            <w:pPr>
              <w:jc w:val="center"/>
              <w:rPr>
                <w:color w:val="000000"/>
              </w:rPr>
            </w:pPr>
            <w:r w:rsidRPr="003D21C4">
              <w:rPr>
                <w:color w:val="000000"/>
              </w:rPr>
              <w:t>0,07</w:t>
            </w:r>
          </w:p>
        </w:tc>
        <w:tc>
          <w:tcPr>
            <w:tcW w:w="543" w:type="dxa"/>
            <w:tcBorders>
              <w:top w:val="nil"/>
              <w:left w:val="nil"/>
              <w:bottom w:val="single" w:sz="8" w:space="0" w:color="auto"/>
              <w:right w:val="single" w:sz="8" w:space="0" w:color="auto"/>
            </w:tcBorders>
            <w:shd w:val="clear" w:color="auto" w:fill="auto"/>
            <w:hideMark/>
          </w:tcPr>
          <w:p w14:paraId="748AAE4D" w14:textId="77777777" w:rsidR="00256579" w:rsidRPr="00FC61EA" w:rsidRDefault="00256579" w:rsidP="006707A2">
            <w:pPr>
              <w:jc w:val="center"/>
              <w:rPr>
                <w:color w:val="000000"/>
              </w:rPr>
            </w:pPr>
            <w:r w:rsidRPr="003D21C4">
              <w:rPr>
                <w:color w:val="000000"/>
              </w:rPr>
              <w:t>3</w:t>
            </w:r>
          </w:p>
        </w:tc>
        <w:tc>
          <w:tcPr>
            <w:tcW w:w="1274" w:type="dxa"/>
            <w:tcBorders>
              <w:top w:val="nil"/>
              <w:left w:val="nil"/>
              <w:bottom w:val="single" w:sz="8" w:space="0" w:color="auto"/>
              <w:right w:val="single" w:sz="8" w:space="0" w:color="auto"/>
            </w:tcBorders>
            <w:shd w:val="clear" w:color="auto" w:fill="auto"/>
            <w:hideMark/>
          </w:tcPr>
          <w:p w14:paraId="074DB4DD" w14:textId="77777777" w:rsidR="00256579" w:rsidRPr="00FC61EA" w:rsidRDefault="00256579" w:rsidP="006707A2">
            <w:pPr>
              <w:jc w:val="center"/>
              <w:rPr>
                <w:color w:val="000000"/>
              </w:rPr>
            </w:pPr>
            <w:r w:rsidRPr="003D21C4">
              <w:rPr>
                <w:color w:val="000000"/>
              </w:rPr>
              <w:t>0,21</w:t>
            </w:r>
          </w:p>
        </w:tc>
        <w:tc>
          <w:tcPr>
            <w:tcW w:w="567" w:type="dxa"/>
            <w:tcBorders>
              <w:top w:val="nil"/>
              <w:left w:val="nil"/>
              <w:bottom w:val="single" w:sz="8" w:space="0" w:color="auto"/>
              <w:right w:val="single" w:sz="8" w:space="0" w:color="auto"/>
            </w:tcBorders>
            <w:shd w:val="clear" w:color="auto" w:fill="auto"/>
            <w:hideMark/>
          </w:tcPr>
          <w:p w14:paraId="4B20438C" w14:textId="77777777" w:rsidR="00256579" w:rsidRPr="00FC61EA" w:rsidRDefault="00256579" w:rsidP="006707A2">
            <w:pPr>
              <w:jc w:val="center"/>
              <w:rPr>
                <w:color w:val="000000"/>
              </w:rPr>
            </w:pPr>
            <w:r w:rsidRPr="003D21C4">
              <w:rPr>
                <w:color w:val="000000"/>
              </w:rPr>
              <w:t>2</w:t>
            </w:r>
          </w:p>
        </w:tc>
        <w:tc>
          <w:tcPr>
            <w:tcW w:w="1015" w:type="dxa"/>
            <w:tcBorders>
              <w:top w:val="nil"/>
              <w:left w:val="nil"/>
              <w:bottom w:val="single" w:sz="8" w:space="0" w:color="auto"/>
              <w:right w:val="single" w:sz="8" w:space="0" w:color="auto"/>
            </w:tcBorders>
            <w:shd w:val="clear" w:color="auto" w:fill="auto"/>
            <w:hideMark/>
          </w:tcPr>
          <w:p w14:paraId="2FCC33B8" w14:textId="77777777" w:rsidR="00256579" w:rsidRPr="00FC61EA" w:rsidRDefault="00256579" w:rsidP="006707A2">
            <w:pPr>
              <w:jc w:val="center"/>
              <w:rPr>
                <w:color w:val="000000"/>
              </w:rPr>
            </w:pPr>
            <w:r w:rsidRPr="003D21C4">
              <w:rPr>
                <w:color w:val="000000"/>
              </w:rPr>
              <w:t>0,14</w:t>
            </w:r>
          </w:p>
        </w:tc>
        <w:tc>
          <w:tcPr>
            <w:tcW w:w="343" w:type="dxa"/>
            <w:vAlign w:val="center"/>
            <w:hideMark/>
          </w:tcPr>
          <w:p w14:paraId="47E8D5DC" w14:textId="77777777" w:rsidR="00256579" w:rsidRPr="00FC61EA" w:rsidRDefault="00256579" w:rsidP="006707A2"/>
        </w:tc>
      </w:tr>
      <w:tr w:rsidR="00256579" w:rsidRPr="00FC61EA" w14:paraId="0E9A53EA" w14:textId="77777777" w:rsidTr="006707A2">
        <w:trPr>
          <w:trHeight w:val="505"/>
        </w:trPr>
        <w:tc>
          <w:tcPr>
            <w:tcW w:w="3304" w:type="dxa"/>
            <w:tcBorders>
              <w:top w:val="nil"/>
              <w:left w:val="single" w:sz="8" w:space="0" w:color="auto"/>
              <w:bottom w:val="single" w:sz="8" w:space="0" w:color="auto"/>
              <w:right w:val="single" w:sz="8" w:space="0" w:color="auto"/>
            </w:tcBorders>
            <w:shd w:val="clear" w:color="auto" w:fill="auto"/>
            <w:hideMark/>
          </w:tcPr>
          <w:p w14:paraId="10BC73CC" w14:textId="77777777" w:rsidR="00256579" w:rsidRPr="00FC61EA" w:rsidRDefault="00256579" w:rsidP="006707A2">
            <w:pPr>
              <w:jc w:val="center"/>
              <w:rPr>
                <w:color w:val="000000"/>
              </w:rPr>
            </w:pPr>
            <w:r w:rsidRPr="003D21C4">
              <w:rPr>
                <w:color w:val="000000"/>
              </w:rPr>
              <w:t>Простота сопровождения</w:t>
            </w:r>
          </w:p>
        </w:tc>
        <w:tc>
          <w:tcPr>
            <w:tcW w:w="2466" w:type="dxa"/>
            <w:tcBorders>
              <w:top w:val="nil"/>
              <w:left w:val="nil"/>
              <w:bottom w:val="single" w:sz="8" w:space="0" w:color="auto"/>
              <w:right w:val="single" w:sz="8" w:space="0" w:color="auto"/>
            </w:tcBorders>
            <w:shd w:val="clear" w:color="auto" w:fill="auto"/>
            <w:hideMark/>
          </w:tcPr>
          <w:p w14:paraId="28B30552" w14:textId="77777777" w:rsidR="00256579" w:rsidRPr="00FC61EA" w:rsidRDefault="00256579" w:rsidP="006707A2">
            <w:pPr>
              <w:jc w:val="center"/>
              <w:rPr>
                <w:color w:val="000000"/>
              </w:rPr>
            </w:pPr>
            <w:r w:rsidRPr="003D21C4">
              <w:rPr>
                <w:color w:val="000000"/>
              </w:rPr>
              <w:t>0,08</w:t>
            </w:r>
          </w:p>
        </w:tc>
        <w:tc>
          <w:tcPr>
            <w:tcW w:w="543" w:type="dxa"/>
            <w:tcBorders>
              <w:top w:val="nil"/>
              <w:left w:val="nil"/>
              <w:bottom w:val="single" w:sz="8" w:space="0" w:color="auto"/>
              <w:right w:val="single" w:sz="8" w:space="0" w:color="auto"/>
            </w:tcBorders>
            <w:shd w:val="clear" w:color="auto" w:fill="auto"/>
            <w:hideMark/>
          </w:tcPr>
          <w:p w14:paraId="76DFD4B5" w14:textId="77777777" w:rsidR="00256579" w:rsidRPr="00FC61EA"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hideMark/>
          </w:tcPr>
          <w:p w14:paraId="03F00D42" w14:textId="77777777" w:rsidR="00256579" w:rsidRPr="00FC61EA" w:rsidRDefault="00256579" w:rsidP="006707A2">
            <w:pPr>
              <w:jc w:val="center"/>
              <w:rPr>
                <w:color w:val="000000"/>
              </w:rPr>
            </w:pPr>
            <w:r w:rsidRPr="003D21C4">
              <w:rPr>
                <w:color w:val="000000"/>
              </w:rPr>
              <w:t>0,32</w:t>
            </w:r>
          </w:p>
        </w:tc>
        <w:tc>
          <w:tcPr>
            <w:tcW w:w="567" w:type="dxa"/>
            <w:tcBorders>
              <w:top w:val="nil"/>
              <w:left w:val="nil"/>
              <w:bottom w:val="single" w:sz="8" w:space="0" w:color="auto"/>
              <w:right w:val="single" w:sz="8" w:space="0" w:color="auto"/>
            </w:tcBorders>
            <w:shd w:val="clear" w:color="auto" w:fill="auto"/>
            <w:hideMark/>
          </w:tcPr>
          <w:p w14:paraId="2B3946DD" w14:textId="77777777" w:rsidR="00256579" w:rsidRPr="00FC61EA" w:rsidRDefault="00256579" w:rsidP="006707A2">
            <w:pPr>
              <w:jc w:val="center"/>
              <w:rPr>
                <w:color w:val="000000"/>
              </w:rPr>
            </w:pPr>
            <w:r w:rsidRPr="003D21C4">
              <w:rPr>
                <w:color w:val="000000"/>
              </w:rPr>
              <w:t>2</w:t>
            </w:r>
          </w:p>
        </w:tc>
        <w:tc>
          <w:tcPr>
            <w:tcW w:w="1015" w:type="dxa"/>
            <w:tcBorders>
              <w:top w:val="nil"/>
              <w:left w:val="nil"/>
              <w:bottom w:val="single" w:sz="8" w:space="0" w:color="auto"/>
              <w:right w:val="single" w:sz="8" w:space="0" w:color="auto"/>
            </w:tcBorders>
            <w:shd w:val="clear" w:color="auto" w:fill="auto"/>
            <w:hideMark/>
          </w:tcPr>
          <w:p w14:paraId="4F60545E" w14:textId="77777777" w:rsidR="00256579" w:rsidRPr="00FC61EA" w:rsidRDefault="00256579" w:rsidP="006707A2">
            <w:pPr>
              <w:jc w:val="center"/>
              <w:rPr>
                <w:color w:val="000000"/>
              </w:rPr>
            </w:pPr>
            <w:r w:rsidRPr="003D21C4">
              <w:rPr>
                <w:color w:val="000000"/>
              </w:rPr>
              <w:t>0,16</w:t>
            </w:r>
          </w:p>
        </w:tc>
        <w:tc>
          <w:tcPr>
            <w:tcW w:w="343" w:type="dxa"/>
            <w:vAlign w:val="center"/>
            <w:hideMark/>
          </w:tcPr>
          <w:p w14:paraId="3D9169F3" w14:textId="77777777" w:rsidR="00256579" w:rsidRPr="00FC61EA" w:rsidRDefault="00256579" w:rsidP="006707A2"/>
        </w:tc>
      </w:tr>
      <w:tr w:rsidR="00256579" w:rsidRPr="00FC61EA" w14:paraId="24942783" w14:textId="77777777" w:rsidTr="006707A2">
        <w:trPr>
          <w:trHeight w:val="505"/>
        </w:trPr>
        <w:tc>
          <w:tcPr>
            <w:tcW w:w="3304" w:type="dxa"/>
            <w:tcBorders>
              <w:top w:val="nil"/>
              <w:left w:val="single" w:sz="8" w:space="0" w:color="auto"/>
              <w:bottom w:val="single" w:sz="8" w:space="0" w:color="auto"/>
              <w:right w:val="single" w:sz="8" w:space="0" w:color="auto"/>
            </w:tcBorders>
            <w:shd w:val="clear" w:color="auto" w:fill="auto"/>
          </w:tcPr>
          <w:p w14:paraId="5191FA2B" w14:textId="77777777" w:rsidR="00256579" w:rsidRPr="003D21C4" w:rsidRDefault="00256579" w:rsidP="006707A2">
            <w:pPr>
              <w:jc w:val="center"/>
              <w:rPr>
                <w:color w:val="000000"/>
              </w:rPr>
            </w:pPr>
            <w:r w:rsidRPr="003D21C4">
              <w:rPr>
                <w:color w:val="000000"/>
              </w:rPr>
              <w:t>Соответствие нормативным требованиям</w:t>
            </w:r>
          </w:p>
        </w:tc>
        <w:tc>
          <w:tcPr>
            <w:tcW w:w="2466" w:type="dxa"/>
            <w:tcBorders>
              <w:top w:val="nil"/>
              <w:left w:val="nil"/>
              <w:bottom w:val="single" w:sz="8" w:space="0" w:color="auto"/>
              <w:right w:val="single" w:sz="8" w:space="0" w:color="auto"/>
            </w:tcBorders>
            <w:shd w:val="clear" w:color="auto" w:fill="auto"/>
          </w:tcPr>
          <w:p w14:paraId="68372C5E" w14:textId="77777777" w:rsidR="00256579" w:rsidRPr="003D21C4" w:rsidRDefault="00256579" w:rsidP="006707A2">
            <w:pPr>
              <w:jc w:val="center"/>
              <w:rPr>
                <w:color w:val="000000"/>
              </w:rPr>
            </w:pPr>
            <w:r w:rsidRPr="003D21C4">
              <w:rPr>
                <w:color w:val="000000"/>
              </w:rPr>
              <w:t>0,05</w:t>
            </w:r>
          </w:p>
        </w:tc>
        <w:tc>
          <w:tcPr>
            <w:tcW w:w="543" w:type="dxa"/>
            <w:tcBorders>
              <w:top w:val="nil"/>
              <w:left w:val="nil"/>
              <w:bottom w:val="single" w:sz="8" w:space="0" w:color="auto"/>
              <w:right w:val="single" w:sz="8" w:space="0" w:color="auto"/>
            </w:tcBorders>
            <w:shd w:val="clear" w:color="auto" w:fill="auto"/>
          </w:tcPr>
          <w:p w14:paraId="27AE0FCE" w14:textId="77777777" w:rsidR="00256579" w:rsidRPr="003D21C4" w:rsidRDefault="00256579" w:rsidP="006707A2">
            <w:pPr>
              <w:jc w:val="center"/>
              <w:rPr>
                <w:color w:val="000000"/>
              </w:rPr>
            </w:pPr>
            <w:r w:rsidRPr="003D21C4">
              <w:rPr>
                <w:color w:val="000000"/>
              </w:rPr>
              <w:t>4</w:t>
            </w:r>
          </w:p>
        </w:tc>
        <w:tc>
          <w:tcPr>
            <w:tcW w:w="1274" w:type="dxa"/>
            <w:tcBorders>
              <w:top w:val="nil"/>
              <w:left w:val="nil"/>
              <w:bottom w:val="single" w:sz="8" w:space="0" w:color="auto"/>
              <w:right w:val="single" w:sz="8" w:space="0" w:color="auto"/>
            </w:tcBorders>
            <w:shd w:val="clear" w:color="auto" w:fill="auto"/>
          </w:tcPr>
          <w:p w14:paraId="5BA11CC3" w14:textId="77777777" w:rsidR="00256579" w:rsidRPr="003D21C4" w:rsidRDefault="00256579" w:rsidP="006707A2">
            <w:pPr>
              <w:jc w:val="center"/>
              <w:rPr>
                <w:color w:val="000000"/>
              </w:rPr>
            </w:pPr>
            <w:r w:rsidRPr="003D21C4">
              <w:rPr>
                <w:color w:val="000000"/>
              </w:rPr>
              <w:t>0,20</w:t>
            </w:r>
          </w:p>
        </w:tc>
        <w:tc>
          <w:tcPr>
            <w:tcW w:w="567" w:type="dxa"/>
            <w:tcBorders>
              <w:top w:val="nil"/>
              <w:left w:val="nil"/>
              <w:bottom w:val="single" w:sz="8" w:space="0" w:color="auto"/>
              <w:right w:val="single" w:sz="8" w:space="0" w:color="auto"/>
            </w:tcBorders>
            <w:shd w:val="clear" w:color="auto" w:fill="auto"/>
          </w:tcPr>
          <w:p w14:paraId="4ED95741" w14:textId="77777777" w:rsidR="00256579" w:rsidRPr="003D21C4" w:rsidRDefault="00256579" w:rsidP="006707A2">
            <w:pPr>
              <w:jc w:val="center"/>
              <w:rPr>
                <w:color w:val="000000"/>
              </w:rPr>
            </w:pPr>
            <w:r w:rsidRPr="003D21C4">
              <w:rPr>
                <w:color w:val="000000"/>
              </w:rPr>
              <w:t>3</w:t>
            </w:r>
          </w:p>
        </w:tc>
        <w:tc>
          <w:tcPr>
            <w:tcW w:w="1015" w:type="dxa"/>
            <w:tcBorders>
              <w:top w:val="nil"/>
              <w:left w:val="nil"/>
              <w:bottom w:val="single" w:sz="8" w:space="0" w:color="auto"/>
              <w:right w:val="single" w:sz="8" w:space="0" w:color="auto"/>
            </w:tcBorders>
            <w:shd w:val="clear" w:color="auto" w:fill="auto"/>
          </w:tcPr>
          <w:p w14:paraId="02F54078" w14:textId="77777777" w:rsidR="00256579" w:rsidRPr="003D21C4" w:rsidRDefault="00256579" w:rsidP="006707A2">
            <w:pPr>
              <w:jc w:val="center"/>
              <w:rPr>
                <w:color w:val="000000"/>
              </w:rPr>
            </w:pPr>
            <w:r w:rsidRPr="003D21C4">
              <w:rPr>
                <w:color w:val="000000"/>
              </w:rPr>
              <w:t>0,15</w:t>
            </w:r>
          </w:p>
        </w:tc>
        <w:tc>
          <w:tcPr>
            <w:tcW w:w="343" w:type="dxa"/>
            <w:vAlign w:val="center"/>
          </w:tcPr>
          <w:p w14:paraId="15B6E5A2" w14:textId="77777777" w:rsidR="00256579" w:rsidRPr="00FC61EA" w:rsidRDefault="00256579" w:rsidP="006707A2"/>
        </w:tc>
      </w:tr>
      <w:tr w:rsidR="00256579" w:rsidRPr="00FC61EA" w14:paraId="57F4B3D3" w14:textId="77777777" w:rsidTr="006707A2">
        <w:trPr>
          <w:trHeight w:val="786"/>
        </w:trPr>
        <w:tc>
          <w:tcPr>
            <w:tcW w:w="577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2BC84C9" w14:textId="77777777" w:rsidR="00256579" w:rsidRPr="00FC61EA" w:rsidRDefault="00256579" w:rsidP="006707A2">
            <w:pPr>
              <w:jc w:val="center"/>
              <w:rPr>
                <w:color w:val="000000"/>
              </w:rPr>
            </w:pPr>
            <w:r w:rsidRPr="00FC61EA">
              <w:rPr>
                <w:color w:val="000000"/>
              </w:rPr>
              <w:t xml:space="preserve">Обобщенный показатель качества </w:t>
            </w:r>
            <w:r w:rsidRPr="00FC61EA">
              <w:rPr>
                <w:i/>
                <w:iCs/>
                <w:color w:val="000000"/>
              </w:rPr>
              <w:t>J</w:t>
            </w:r>
            <w:r w:rsidRPr="00FC61EA">
              <w:rPr>
                <w:color w:val="000000"/>
                <w:vertAlign w:val="subscript"/>
              </w:rPr>
              <w:t>ЭТУ</w:t>
            </w:r>
          </w:p>
        </w:tc>
        <w:tc>
          <w:tcPr>
            <w:tcW w:w="1817" w:type="dxa"/>
            <w:gridSpan w:val="2"/>
            <w:tcBorders>
              <w:top w:val="single" w:sz="8" w:space="0" w:color="auto"/>
              <w:left w:val="nil"/>
              <w:bottom w:val="single" w:sz="8" w:space="0" w:color="auto"/>
              <w:right w:val="single" w:sz="8" w:space="0" w:color="000000"/>
            </w:tcBorders>
            <w:shd w:val="clear" w:color="auto" w:fill="auto"/>
            <w:vAlign w:val="center"/>
            <w:hideMark/>
          </w:tcPr>
          <w:p w14:paraId="753EF5B2" w14:textId="77777777" w:rsidR="00256579" w:rsidRPr="003D21C4" w:rsidRDefault="00256579" w:rsidP="006707A2">
            <w:pPr>
              <w:jc w:val="center"/>
              <w:rPr>
                <w:i/>
                <w:iCs/>
                <w:color w:val="000000"/>
                <w:lang w:val="en-US"/>
              </w:rPr>
            </w:pPr>
            <w:r w:rsidRPr="00FC61EA">
              <w:rPr>
                <w:i/>
                <w:iCs/>
                <w:color w:val="000000"/>
              </w:rPr>
              <w:t>J</w:t>
            </w:r>
            <w:r w:rsidRPr="00FC61EA">
              <w:rPr>
                <w:color w:val="000000"/>
                <w:vertAlign w:val="subscript"/>
              </w:rPr>
              <w:t>ЭТУ1</w:t>
            </w:r>
            <w:r w:rsidRPr="00FC61EA">
              <w:rPr>
                <w:color w:val="000000"/>
              </w:rPr>
              <w:t>=</w:t>
            </w:r>
            <w:r>
              <w:rPr>
                <w:color w:val="000000"/>
              </w:rPr>
              <w:t>3</w:t>
            </w:r>
            <w:r>
              <w:rPr>
                <w:color w:val="000000"/>
                <w:lang w:val="en-US"/>
              </w:rPr>
              <w:t>,53</w:t>
            </w:r>
          </w:p>
        </w:tc>
        <w:tc>
          <w:tcPr>
            <w:tcW w:w="1582" w:type="dxa"/>
            <w:gridSpan w:val="2"/>
            <w:tcBorders>
              <w:top w:val="single" w:sz="8" w:space="0" w:color="auto"/>
              <w:left w:val="nil"/>
              <w:bottom w:val="single" w:sz="8" w:space="0" w:color="auto"/>
              <w:right w:val="single" w:sz="8" w:space="0" w:color="000000"/>
            </w:tcBorders>
            <w:shd w:val="clear" w:color="auto" w:fill="auto"/>
            <w:vAlign w:val="center"/>
            <w:hideMark/>
          </w:tcPr>
          <w:p w14:paraId="0B64B656" w14:textId="77777777" w:rsidR="00256579" w:rsidRPr="00FC61EA" w:rsidRDefault="00256579" w:rsidP="006707A2">
            <w:pPr>
              <w:jc w:val="center"/>
              <w:rPr>
                <w:i/>
                <w:iCs/>
                <w:color w:val="000000"/>
                <w:lang w:val="en-US"/>
              </w:rPr>
            </w:pPr>
            <w:r w:rsidRPr="00FC61EA">
              <w:rPr>
                <w:i/>
                <w:iCs/>
                <w:color w:val="000000"/>
              </w:rPr>
              <w:t>J</w:t>
            </w:r>
            <w:r w:rsidRPr="00FC61EA">
              <w:rPr>
                <w:color w:val="000000"/>
                <w:vertAlign w:val="subscript"/>
              </w:rPr>
              <w:t>ЭТУ2</w:t>
            </w:r>
            <w:r w:rsidRPr="00FC61EA">
              <w:rPr>
                <w:color w:val="000000"/>
              </w:rPr>
              <w:t>=</w:t>
            </w:r>
            <w:r>
              <w:rPr>
                <w:color w:val="000000"/>
                <w:lang w:val="en-US"/>
              </w:rPr>
              <w:t>2</w:t>
            </w:r>
            <w:r w:rsidRPr="00FC61EA">
              <w:rPr>
                <w:color w:val="000000"/>
                <w:lang w:val="en-US"/>
              </w:rPr>
              <w:t>,</w:t>
            </w:r>
            <w:r>
              <w:rPr>
                <w:color w:val="000000"/>
                <w:lang w:val="en-US"/>
              </w:rPr>
              <w:t>25</w:t>
            </w:r>
          </w:p>
        </w:tc>
        <w:tc>
          <w:tcPr>
            <w:tcW w:w="343" w:type="dxa"/>
            <w:vAlign w:val="center"/>
            <w:hideMark/>
          </w:tcPr>
          <w:p w14:paraId="31B3C0B5" w14:textId="77777777" w:rsidR="00256579" w:rsidRPr="00FC61EA" w:rsidRDefault="00256579" w:rsidP="006707A2"/>
        </w:tc>
      </w:tr>
    </w:tbl>
    <w:p w14:paraId="61A377D9" w14:textId="77777777" w:rsidR="00256579" w:rsidRPr="003D21C4" w:rsidRDefault="00256579" w:rsidP="00256579">
      <w:pPr>
        <w:pStyle w:val="a3"/>
      </w:pPr>
      <w:r w:rsidRPr="003D21C4">
        <w:t>Обобщённый показатель качества (JЭТУ) для аналога — виртуального помощника «Марвин» от МТС составляет 2,25, что заметно ниже, чем у разрабатываемого проекта для РЖД, который имеет значение 3,53. Это свидетельствует о значительном преимуществе проекта по ряду ключевых показателей, отражающих современный уровень цифрового сервиса.</w:t>
      </w:r>
    </w:p>
    <w:p w14:paraId="5739A3A3" w14:textId="77777777" w:rsidR="00256579" w:rsidRPr="003D21C4" w:rsidRDefault="00256579" w:rsidP="00256579">
      <w:pPr>
        <w:pStyle w:val="a3"/>
      </w:pPr>
      <w:r w:rsidRPr="003D21C4">
        <w:t>Наиболее выраженные превосходства проекта наблюдаются в таких аспектах, как:</w:t>
      </w:r>
    </w:p>
    <w:p w14:paraId="59477BF4" w14:textId="77777777" w:rsidR="00256579" w:rsidRPr="003D21C4" w:rsidRDefault="00256579" w:rsidP="00256579">
      <w:pPr>
        <w:pStyle w:val="a3"/>
        <w:numPr>
          <w:ilvl w:val="0"/>
          <w:numId w:val="18"/>
        </w:numPr>
      </w:pPr>
      <w:r w:rsidRPr="003D21C4">
        <w:t>интеграция с внутренними системами РЖД, что позволяет работать с актуальными данными без задержек;</w:t>
      </w:r>
    </w:p>
    <w:p w14:paraId="266B3461" w14:textId="77777777" w:rsidR="00256579" w:rsidRPr="003D21C4" w:rsidRDefault="00256579" w:rsidP="00256579">
      <w:pPr>
        <w:pStyle w:val="a3"/>
        <w:numPr>
          <w:ilvl w:val="0"/>
          <w:numId w:val="18"/>
        </w:numPr>
      </w:pPr>
      <w:r w:rsidRPr="003D21C4">
        <w:t>адаптивность и обучаемость, позволяющие помощнику постепенно улучшать ответы и расширять понимание пользовательских запросов;</w:t>
      </w:r>
    </w:p>
    <w:p w14:paraId="79C546ED" w14:textId="77777777" w:rsidR="00256579" w:rsidRPr="003D21C4" w:rsidRDefault="00256579" w:rsidP="00256579">
      <w:pPr>
        <w:pStyle w:val="a3"/>
        <w:numPr>
          <w:ilvl w:val="0"/>
          <w:numId w:val="18"/>
        </w:numPr>
      </w:pPr>
      <w:r w:rsidRPr="003D21C4">
        <w:t>персонализация сервиса, благодаря которой пассажирам предоставляются предложения, учитывающие историю поездок и предпочтения;</w:t>
      </w:r>
    </w:p>
    <w:p w14:paraId="203EDC33" w14:textId="77777777" w:rsidR="00256579" w:rsidRPr="003D21C4" w:rsidRDefault="00256579" w:rsidP="00256579">
      <w:pPr>
        <w:pStyle w:val="a3"/>
        <w:numPr>
          <w:ilvl w:val="0"/>
          <w:numId w:val="18"/>
        </w:numPr>
      </w:pPr>
      <w:r w:rsidRPr="003D21C4">
        <w:t>простота сопровождения, обеспечивающая удобство для администраторов и операторов РЖД при управлении базой знаний и сценарием общения.</w:t>
      </w:r>
    </w:p>
    <w:p w14:paraId="26924BCC" w14:textId="77777777" w:rsidR="00256579" w:rsidRPr="003D21C4" w:rsidRDefault="00256579" w:rsidP="00256579">
      <w:pPr>
        <w:pStyle w:val="a3"/>
      </w:pPr>
      <w:r w:rsidRPr="003D21C4">
        <w:t>Тем не менее, аналог также обладает своими сильными сторонами. В частности, «Марвин» уже встроен в крупную цифровую экосистему и имеет проверенную временем структуру взаимодействия с пользователями. Кроме того, его преимущество может проявляться в простоте первоначального внедрения и стабильной работе в рамках ограниченных задач, что может быть важно для компаний, не требующих высокой степени персонализации.</w:t>
      </w:r>
    </w:p>
    <w:p w14:paraId="55729E96" w14:textId="77777777" w:rsidR="00256579" w:rsidRDefault="00256579" w:rsidP="00256579">
      <w:pPr>
        <w:pStyle w:val="a3"/>
      </w:pPr>
      <w:r w:rsidRPr="003D21C4">
        <w:t xml:space="preserve">Таким образом, предлагаемый ИИ-помощник для РЖД обладает более высоким качеством и функциональной гибкостью, что делает его оптимальным </w:t>
      </w:r>
      <w:r w:rsidRPr="003D21C4">
        <w:lastRenderedPageBreak/>
        <w:t>выбором в условиях задач национального транспортного оператора и масштабов обслуживания миллионов пассажиров.</w:t>
      </w:r>
    </w:p>
    <w:p w14:paraId="223D0134" w14:textId="77777777" w:rsidR="0008244A" w:rsidRPr="0008244A" w:rsidRDefault="0008244A" w:rsidP="0008244A">
      <w:pPr>
        <w:pageBreakBefore/>
        <w:widowControl w:val="0"/>
        <w:suppressAutoHyphens/>
        <w:spacing w:line="360" w:lineRule="auto"/>
        <w:jc w:val="center"/>
        <w:outlineLvl w:val="0"/>
        <w:rPr>
          <w:rFonts w:eastAsia="Calibri"/>
          <w:b/>
          <w:sz w:val="28"/>
          <w:szCs w:val="22"/>
          <w:highlight w:val="yellow"/>
          <w:lang w:eastAsia="en-US"/>
        </w:rPr>
      </w:pPr>
      <w:bookmarkStart w:id="27" w:name="_Toc197600451"/>
      <w:r w:rsidRPr="0008244A">
        <w:rPr>
          <w:rFonts w:eastAsia="Calibri"/>
          <w:b/>
          <w:sz w:val="28"/>
          <w:szCs w:val="22"/>
          <w:highlight w:val="yellow"/>
          <w:lang w:eastAsia="en-US"/>
        </w:rPr>
        <w:lastRenderedPageBreak/>
        <w:t>Заключение</w:t>
      </w:r>
      <w:bookmarkEnd w:id="27"/>
    </w:p>
    <w:p w14:paraId="7AEC28F5" w14:textId="1EAD6886" w:rsidR="00F6369F" w:rsidRDefault="00F6369F" w:rsidP="0008244A">
      <w:pPr>
        <w:pStyle w:val="a3"/>
        <w:ind w:firstLine="0"/>
      </w:pPr>
    </w:p>
    <w:p w14:paraId="40AC75A9" w14:textId="77777777" w:rsidR="0008244A" w:rsidRPr="0069663E" w:rsidRDefault="0008244A" w:rsidP="0008244A">
      <w:pPr>
        <w:pageBreakBefore/>
        <w:widowControl w:val="0"/>
        <w:suppressAutoHyphens/>
        <w:spacing w:line="360" w:lineRule="auto"/>
        <w:jc w:val="center"/>
        <w:outlineLvl w:val="0"/>
        <w:rPr>
          <w:rFonts w:eastAsia="Calibri"/>
          <w:b/>
          <w:sz w:val="28"/>
          <w:szCs w:val="22"/>
          <w:lang w:eastAsia="en-US"/>
        </w:rPr>
      </w:pPr>
      <w:bookmarkStart w:id="28" w:name="_Toc191111229"/>
      <w:bookmarkStart w:id="29" w:name="_Toc191111327"/>
      <w:bookmarkStart w:id="30" w:name="_Toc196064197"/>
      <w:bookmarkStart w:id="31" w:name="_Toc197600452"/>
      <w:r w:rsidRPr="002F59E7">
        <w:rPr>
          <w:rFonts w:eastAsia="Calibri"/>
          <w:b/>
          <w:sz w:val="28"/>
          <w:szCs w:val="22"/>
          <w:highlight w:val="yellow"/>
          <w:lang w:eastAsia="en-US"/>
        </w:rPr>
        <w:lastRenderedPageBreak/>
        <w:t xml:space="preserve">Список </w:t>
      </w:r>
      <w:bookmarkEnd w:id="28"/>
      <w:bookmarkEnd w:id="29"/>
      <w:r w:rsidRPr="002F59E7">
        <w:rPr>
          <w:rFonts w:eastAsia="Calibri"/>
          <w:b/>
          <w:sz w:val="28"/>
          <w:szCs w:val="22"/>
          <w:highlight w:val="yellow"/>
          <w:lang w:eastAsia="en-US"/>
        </w:rPr>
        <w:t>использованных источников</w:t>
      </w:r>
      <w:bookmarkEnd w:id="30"/>
      <w:bookmarkEnd w:id="31"/>
    </w:p>
    <w:p w14:paraId="77EFB97E" w14:textId="77777777" w:rsidR="0008244A" w:rsidRPr="00F079A8" w:rsidRDefault="0008244A" w:rsidP="00542268">
      <w:pPr>
        <w:pageBreakBefore/>
        <w:widowControl w:val="0"/>
        <w:suppressAutoHyphens/>
        <w:jc w:val="center"/>
        <w:outlineLvl w:val="0"/>
        <w:rPr>
          <w:rFonts w:eastAsia="Calibri"/>
          <w:b/>
          <w:sz w:val="28"/>
          <w:szCs w:val="22"/>
          <w:lang w:eastAsia="en-US"/>
        </w:rPr>
      </w:pPr>
      <w:bookmarkStart w:id="32" w:name="_Toc186723884"/>
      <w:bookmarkStart w:id="33" w:name="_Toc188437816"/>
      <w:bookmarkStart w:id="34" w:name="_Toc197600453"/>
      <w:bookmarkStart w:id="35" w:name="_Toc188112314"/>
      <w:r w:rsidRPr="00F079A8">
        <w:rPr>
          <w:rFonts w:eastAsia="Calibri"/>
          <w:b/>
          <w:sz w:val="28"/>
          <w:szCs w:val="22"/>
          <w:lang w:eastAsia="en-US"/>
        </w:rPr>
        <w:lastRenderedPageBreak/>
        <w:t>Приложения</w:t>
      </w:r>
      <w:bookmarkEnd w:id="32"/>
      <w:bookmarkEnd w:id="33"/>
      <w:bookmarkEnd w:id="34"/>
    </w:p>
    <w:p w14:paraId="264FCDD6" w14:textId="686F278E" w:rsidR="0008244A" w:rsidRDefault="0008244A" w:rsidP="00542268">
      <w:pPr>
        <w:widowControl w:val="0"/>
        <w:suppressAutoHyphens/>
        <w:spacing w:line="360" w:lineRule="auto"/>
        <w:jc w:val="center"/>
        <w:outlineLvl w:val="1"/>
        <w:rPr>
          <w:b/>
          <w:sz w:val="28"/>
          <w:szCs w:val="26"/>
          <w:lang w:eastAsia="en-US"/>
        </w:rPr>
      </w:pPr>
      <w:bookmarkStart w:id="36" w:name="_Toc197600454"/>
      <w:r w:rsidRPr="0090746D">
        <w:rPr>
          <w:b/>
          <w:sz w:val="28"/>
          <w:szCs w:val="26"/>
          <w:lang w:eastAsia="en-US"/>
        </w:rPr>
        <w:t>Приложение А</w:t>
      </w:r>
      <w:bookmarkEnd w:id="35"/>
      <w:bookmarkEnd w:id="36"/>
    </w:p>
    <w:p w14:paraId="35228217" w14:textId="7F09FBB5" w:rsidR="0008244A" w:rsidRDefault="0008244A" w:rsidP="0008244A">
      <w:pPr>
        <w:pStyle w:val="af8"/>
        <w:jc w:val="left"/>
        <w:rPr>
          <w:lang w:eastAsia="en-US"/>
        </w:rPr>
      </w:pPr>
      <w:r w:rsidRPr="0008244A">
        <w:rPr>
          <w:noProof/>
          <w:lang w:eastAsia="en-US"/>
        </w:rPr>
        <w:drawing>
          <wp:inline distT="0" distB="0" distL="0" distR="0" wp14:anchorId="3D0A4477" wp14:editId="401D3A4A">
            <wp:extent cx="6120130" cy="4175760"/>
            <wp:effectExtent l="0" t="0" r="0" b="0"/>
            <wp:docPr id="19323907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0751" name=""/>
                    <pic:cNvPicPr/>
                  </pic:nvPicPr>
                  <pic:blipFill>
                    <a:blip r:embed="rId9"/>
                    <a:stretch>
                      <a:fillRect/>
                    </a:stretch>
                  </pic:blipFill>
                  <pic:spPr>
                    <a:xfrm>
                      <a:off x="0" y="0"/>
                      <a:ext cx="6120130" cy="4175760"/>
                    </a:xfrm>
                    <a:prstGeom prst="rect">
                      <a:avLst/>
                    </a:prstGeom>
                  </pic:spPr>
                </pic:pic>
              </a:graphicData>
            </a:graphic>
          </wp:inline>
        </w:drawing>
      </w:r>
    </w:p>
    <w:p w14:paraId="2E088062" w14:textId="4DD6F68C" w:rsidR="0008244A" w:rsidRDefault="0008244A" w:rsidP="0008244A">
      <w:pPr>
        <w:pStyle w:val="af8"/>
        <w:jc w:val="left"/>
        <w:rPr>
          <w:lang w:eastAsia="en-US"/>
        </w:rPr>
      </w:pPr>
      <w:r w:rsidRPr="0008244A">
        <w:rPr>
          <w:noProof/>
          <w:lang w:eastAsia="en-US"/>
        </w:rPr>
        <w:drawing>
          <wp:inline distT="0" distB="0" distL="0" distR="0" wp14:anchorId="4ABD3578" wp14:editId="5F33E420">
            <wp:extent cx="6120130" cy="4166235"/>
            <wp:effectExtent l="0" t="0" r="0" b="5715"/>
            <wp:docPr id="1331771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71204" name=""/>
                    <pic:cNvPicPr/>
                  </pic:nvPicPr>
                  <pic:blipFill>
                    <a:blip r:embed="rId10"/>
                    <a:stretch>
                      <a:fillRect/>
                    </a:stretch>
                  </pic:blipFill>
                  <pic:spPr>
                    <a:xfrm>
                      <a:off x="0" y="0"/>
                      <a:ext cx="6120130" cy="4166235"/>
                    </a:xfrm>
                    <a:prstGeom prst="rect">
                      <a:avLst/>
                    </a:prstGeom>
                  </pic:spPr>
                </pic:pic>
              </a:graphicData>
            </a:graphic>
          </wp:inline>
        </w:drawing>
      </w:r>
    </w:p>
    <w:p w14:paraId="1200B2AA" w14:textId="62DB4CE2" w:rsidR="0008244A" w:rsidRDefault="0008244A" w:rsidP="0008244A">
      <w:pPr>
        <w:pStyle w:val="af8"/>
        <w:jc w:val="left"/>
        <w:rPr>
          <w:lang w:eastAsia="en-US"/>
        </w:rPr>
      </w:pPr>
      <w:r w:rsidRPr="0008244A">
        <w:rPr>
          <w:noProof/>
          <w:lang w:eastAsia="en-US"/>
        </w:rPr>
        <w:lastRenderedPageBreak/>
        <w:drawing>
          <wp:inline distT="0" distB="0" distL="0" distR="0" wp14:anchorId="122152AC" wp14:editId="0FDF35DD">
            <wp:extent cx="6120130" cy="4187190"/>
            <wp:effectExtent l="0" t="0" r="0" b="3810"/>
            <wp:docPr id="1283972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2501" name=""/>
                    <pic:cNvPicPr/>
                  </pic:nvPicPr>
                  <pic:blipFill>
                    <a:blip r:embed="rId11"/>
                    <a:stretch>
                      <a:fillRect/>
                    </a:stretch>
                  </pic:blipFill>
                  <pic:spPr>
                    <a:xfrm>
                      <a:off x="0" y="0"/>
                      <a:ext cx="6120130" cy="4187190"/>
                    </a:xfrm>
                    <a:prstGeom prst="rect">
                      <a:avLst/>
                    </a:prstGeom>
                  </pic:spPr>
                </pic:pic>
              </a:graphicData>
            </a:graphic>
          </wp:inline>
        </w:drawing>
      </w:r>
    </w:p>
    <w:p w14:paraId="18191924" w14:textId="77777777" w:rsidR="0008244A" w:rsidRDefault="0008244A" w:rsidP="0008244A">
      <w:pPr>
        <w:pStyle w:val="af8"/>
        <w:jc w:val="left"/>
        <w:rPr>
          <w:lang w:eastAsia="en-US"/>
        </w:rPr>
      </w:pPr>
    </w:p>
    <w:p w14:paraId="2ADBDD06" w14:textId="77777777" w:rsidR="0008244A" w:rsidRPr="0008244A" w:rsidRDefault="0008244A" w:rsidP="0008244A">
      <w:pPr>
        <w:pStyle w:val="af8"/>
        <w:jc w:val="left"/>
        <w:rPr>
          <w:lang w:eastAsia="en-US"/>
        </w:rPr>
      </w:pPr>
    </w:p>
    <w:p w14:paraId="48CA95BF" w14:textId="77777777" w:rsidR="0008244A" w:rsidRPr="0090746D" w:rsidRDefault="0008244A" w:rsidP="004C6707">
      <w:pPr>
        <w:widowControl w:val="0"/>
        <w:suppressAutoHyphens/>
        <w:spacing w:line="360" w:lineRule="auto"/>
        <w:jc w:val="center"/>
        <w:outlineLvl w:val="1"/>
        <w:rPr>
          <w:b/>
          <w:sz w:val="28"/>
          <w:szCs w:val="26"/>
          <w:lang w:eastAsia="en-US"/>
        </w:rPr>
      </w:pPr>
      <w:bookmarkStart w:id="37" w:name="_Toc188112315"/>
      <w:bookmarkStart w:id="38" w:name="_Toc197600455"/>
      <w:r w:rsidRPr="0090746D">
        <w:rPr>
          <w:b/>
          <w:sz w:val="28"/>
          <w:szCs w:val="26"/>
          <w:lang w:eastAsia="en-US"/>
        </w:rPr>
        <w:t>Приложение Б</w:t>
      </w:r>
      <w:bookmarkEnd w:id="37"/>
      <w:bookmarkEnd w:id="38"/>
    </w:p>
    <w:p w14:paraId="3CC967FC" w14:textId="77777777" w:rsidR="0008244A" w:rsidRPr="00DC64AC" w:rsidRDefault="0008244A" w:rsidP="0008244A">
      <w:pPr>
        <w:pStyle w:val="a3"/>
        <w:ind w:firstLine="0"/>
      </w:pPr>
    </w:p>
    <w:sectPr w:rsidR="0008244A" w:rsidRPr="00DC64AC" w:rsidSect="009708FF">
      <w:footerReference w:type="default" r:id="rId12"/>
      <w:pgSz w:w="11906" w:h="16838"/>
      <w:pgMar w:top="1134" w:right="567"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9F9C" w14:textId="77777777" w:rsidR="00194B32" w:rsidRDefault="00194B32" w:rsidP="00F35BC9">
      <w:r>
        <w:separator/>
      </w:r>
    </w:p>
  </w:endnote>
  <w:endnote w:type="continuationSeparator" w:id="0">
    <w:p w14:paraId="7E34F1A8" w14:textId="77777777" w:rsidR="00194B32" w:rsidRDefault="00194B32" w:rsidP="00F3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57169"/>
      <w:docPartObj>
        <w:docPartGallery w:val="Page Numbers (Bottom of Page)"/>
        <w:docPartUnique/>
      </w:docPartObj>
    </w:sdtPr>
    <w:sdtEndPr/>
    <w:sdtContent>
      <w:p w14:paraId="3744C86D" w14:textId="2CF00AD1" w:rsidR="0007475E" w:rsidRDefault="0007475E">
        <w:pPr>
          <w:pStyle w:val="ab"/>
          <w:jc w:val="right"/>
        </w:pPr>
        <w:r>
          <w:fldChar w:fldCharType="begin"/>
        </w:r>
        <w:r>
          <w:instrText>PAGE   \* MERGEFORMAT</w:instrText>
        </w:r>
        <w:r>
          <w:fldChar w:fldCharType="separate"/>
        </w:r>
        <w:r>
          <w:t>2</w:t>
        </w:r>
        <w:r>
          <w:fldChar w:fldCharType="end"/>
        </w:r>
      </w:p>
    </w:sdtContent>
  </w:sdt>
  <w:p w14:paraId="4F693E72" w14:textId="6939D403" w:rsidR="0007475E" w:rsidRPr="00BB62AD" w:rsidRDefault="0007475E">
    <w:pPr>
      <w:pStyle w:val="ab"/>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AB53" w14:textId="77777777" w:rsidR="00194B32" w:rsidRDefault="00194B32" w:rsidP="00F35BC9">
      <w:r>
        <w:separator/>
      </w:r>
    </w:p>
  </w:footnote>
  <w:footnote w:type="continuationSeparator" w:id="0">
    <w:p w14:paraId="0E4C3D47" w14:textId="77777777" w:rsidR="00194B32" w:rsidRDefault="00194B32" w:rsidP="00F35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A43"/>
    <w:multiLevelType w:val="multilevel"/>
    <w:tmpl w:val="74C88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45B2"/>
    <w:multiLevelType w:val="multilevel"/>
    <w:tmpl w:val="1B5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F3214"/>
    <w:multiLevelType w:val="multilevel"/>
    <w:tmpl w:val="EA7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6C9A"/>
    <w:multiLevelType w:val="multilevel"/>
    <w:tmpl w:val="3850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F257A"/>
    <w:multiLevelType w:val="multilevel"/>
    <w:tmpl w:val="C716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52D98"/>
    <w:multiLevelType w:val="multilevel"/>
    <w:tmpl w:val="D8AA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73058"/>
    <w:multiLevelType w:val="multilevel"/>
    <w:tmpl w:val="B02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1257"/>
    <w:multiLevelType w:val="multilevel"/>
    <w:tmpl w:val="A7B4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D6BC5"/>
    <w:multiLevelType w:val="multilevel"/>
    <w:tmpl w:val="62E4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F2C0A"/>
    <w:multiLevelType w:val="multilevel"/>
    <w:tmpl w:val="6C1C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16EE9"/>
    <w:multiLevelType w:val="multilevel"/>
    <w:tmpl w:val="3CC4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E41F0"/>
    <w:multiLevelType w:val="multilevel"/>
    <w:tmpl w:val="89EE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5097C"/>
    <w:multiLevelType w:val="multilevel"/>
    <w:tmpl w:val="3AB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03B50"/>
    <w:multiLevelType w:val="multilevel"/>
    <w:tmpl w:val="5F8C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93E89"/>
    <w:multiLevelType w:val="multilevel"/>
    <w:tmpl w:val="B576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E37B5"/>
    <w:multiLevelType w:val="multilevel"/>
    <w:tmpl w:val="9840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D1AFC"/>
    <w:multiLevelType w:val="multilevel"/>
    <w:tmpl w:val="FCB4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21A06"/>
    <w:multiLevelType w:val="multilevel"/>
    <w:tmpl w:val="3A6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8"/>
  </w:num>
  <w:num w:numId="4">
    <w:abstractNumId w:val="3"/>
  </w:num>
  <w:num w:numId="5">
    <w:abstractNumId w:val="4"/>
  </w:num>
  <w:num w:numId="6">
    <w:abstractNumId w:val="7"/>
  </w:num>
  <w:num w:numId="7">
    <w:abstractNumId w:val="11"/>
  </w:num>
  <w:num w:numId="8">
    <w:abstractNumId w:val="15"/>
  </w:num>
  <w:num w:numId="9">
    <w:abstractNumId w:val="5"/>
  </w:num>
  <w:num w:numId="10">
    <w:abstractNumId w:val="10"/>
  </w:num>
  <w:num w:numId="11">
    <w:abstractNumId w:val="9"/>
  </w:num>
  <w:num w:numId="12">
    <w:abstractNumId w:val="16"/>
  </w:num>
  <w:num w:numId="13">
    <w:abstractNumId w:val="14"/>
  </w:num>
  <w:num w:numId="14">
    <w:abstractNumId w:val="6"/>
  </w:num>
  <w:num w:numId="15">
    <w:abstractNumId w:val="17"/>
  </w:num>
  <w:num w:numId="16">
    <w:abstractNumId w:val="12"/>
  </w:num>
  <w:num w:numId="17">
    <w:abstractNumId w:val="1"/>
  </w:num>
  <w:num w:numId="1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D6"/>
    <w:rsid w:val="00002D54"/>
    <w:rsid w:val="00003D9F"/>
    <w:rsid w:val="000143C0"/>
    <w:rsid w:val="00015775"/>
    <w:rsid w:val="00016DD0"/>
    <w:rsid w:val="00020CE0"/>
    <w:rsid w:val="00021EC5"/>
    <w:rsid w:val="00022989"/>
    <w:rsid w:val="00024811"/>
    <w:rsid w:val="000302B3"/>
    <w:rsid w:val="00030359"/>
    <w:rsid w:val="000312BE"/>
    <w:rsid w:val="00033762"/>
    <w:rsid w:val="00041CBA"/>
    <w:rsid w:val="0004289C"/>
    <w:rsid w:val="00051425"/>
    <w:rsid w:val="00054A6B"/>
    <w:rsid w:val="00055680"/>
    <w:rsid w:val="000566AF"/>
    <w:rsid w:val="00056A69"/>
    <w:rsid w:val="00062B8F"/>
    <w:rsid w:val="00065A3B"/>
    <w:rsid w:val="00066740"/>
    <w:rsid w:val="00066E33"/>
    <w:rsid w:val="00066FE2"/>
    <w:rsid w:val="0007475E"/>
    <w:rsid w:val="0007523A"/>
    <w:rsid w:val="0008244A"/>
    <w:rsid w:val="00084A78"/>
    <w:rsid w:val="00085350"/>
    <w:rsid w:val="00085536"/>
    <w:rsid w:val="0008769E"/>
    <w:rsid w:val="00087D0A"/>
    <w:rsid w:val="000916DF"/>
    <w:rsid w:val="00091FAC"/>
    <w:rsid w:val="00094835"/>
    <w:rsid w:val="00094FE4"/>
    <w:rsid w:val="00096490"/>
    <w:rsid w:val="000A0BBA"/>
    <w:rsid w:val="000A4072"/>
    <w:rsid w:val="000A61A1"/>
    <w:rsid w:val="000B249E"/>
    <w:rsid w:val="000B4FA9"/>
    <w:rsid w:val="000B5236"/>
    <w:rsid w:val="000B6046"/>
    <w:rsid w:val="000C2803"/>
    <w:rsid w:val="000D5D0E"/>
    <w:rsid w:val="000D5F50"/>
    <w:rsid w:val="000D7509"/>
    <w:rsid w:val="000E185C"/>
    <w:rsid w:val="000E2603"/>
    <w:rsid w:val="000E46E3"/>
    <w:rsid w:val="000F2E27"/>
    <w:rsid w:val="001011E0"/>
    <w:rsid w:val="0010433C"/>
    <w:rsid w:val="0010681B"/>
    <w:rsid w:val="0011131A"/>
    <w:rsid w:val="00112119"/>
    <w:rsid w:val="001157F1"/>
    <w:rsid w:val="00115E8C"/>
    <w:rsid w:val="00117662"/>
    <w:rsid w:val="001207B6"/>
    <w:rsid w:val="00121AD0"/>
    <w:rsid w:val="0012213F"/>
    <w:rsid w:val="001257E5"/>
    <w:rsid w:val="001262D1"/>
    <w:rsid w:val="00131586"/>
    <w:rsid w:val="00133C9B"/>
    <w:rsid w:val="00134A7E"/>
    <w:rsid w:val="00134D65"/>
    <w:rsid w:val="00141CF3"/>
    <w:rsid w:val="00144512"/>
    <w:rsid w:val="0014518C"/>
    <w:rsid w:val="00150D74"/>
    <w:rsid w:val="001524D5"/>
    <w:rsid w:val="00152756"/>
    <w:rsid w:val="00153937"/>
    <w:rsid w:val="001546ED"/>
    <w:rsid w:val="0015474F"/>
    <w:rsid w:val="00155D80"/>
    <w:rsid w:val="00160302"/>
    <w:rsid w:val="001607C7"/>
    <w:rsid w:val="00163D7A"/>
    <w:rsid w:val="001661CB"/>
    <w:rsid w:val="00167D47"/>
    <w:rsid w:val="00167EFC"/>
    <w:rsid w:val="00171736"/>
    <w:rsid w:val="0017391E"/>
    <w:rsid w:val="00173A5F"/>
    <w:rsid w:val="00174162"/>
    <w:rsid w:val="00175769"/>
    <w:rsid w:val="00175AA3"/>
    <w:rsid w:val="00175AE9"/>
    <w:rsid w:val="00175BDF"/>
    <w:rsid w:val="001777ED"/>
    <w:rsid w:val="00181105"/>
    <w:rsid w:val="00183C66"/>
    <w:rsid w:val="00184DC5"/>
    <w:rsid w:val="00187EDB"/>
    <w:rsid w:val="001901FA"/>
    <w:rsid w:val="001927FC"/>
    <w:rsid w:val="00192D44"/>
    <w:rsid w:val="00194B32"/>
    <w:rsid w:val="001A33BF"/>
    <w:rsid w:val="001A5787"/>
    <w:rsid w:val="001A602F"/>
    <w:rsid w:val="001B44D3"/>
    <w:rsid w:val="001C17BE"/>
    <w:rsid w:val="001C3A6A"/>
    <w:rsid w:val="001C4E43"/>
    <w:rsid w:val="001C6957"/>
    <w:rsid w:val="001D07BE"/>
    <w:rsid w:val="001D2BE8"/>
    <w:rsid w:val="001E02AE"/>
    <w:rsid w:val="001E180D"/>
    <w:rsid w:val="001E19F9"/>
    <w:rsid w:val="001E205F"/>
    <w:rsid w:val="001E2706"/>
    <w:rsid w:val="001E2B2A"/>
    <w:rsid w:val="001E3FF2"/>
    <w:rsid w:val="001E504F"/>
    <w:rsid w:val="001F41EC"/>
    <w:rsid w:val="001F42AE"/>
    <w:rsid w:val="001F654B"/>
    <w:rsid w:val="001F66BD"/>
    <w:rsid w:val="001F6F94"/>
    <w:rsid w:val="002002F5"/>
    <w:rsid w:val="00201ADB"/>
    <w:rsid w:val="002046B8"/>
    <w:rsid w:val="0020750C"/>
    <w:rsid w:val="0021018C"/>
    <w:rsid w:val="00210649"/>
    <w:rsid w:val="00212013"/>
    <w:rsid w:val="00214B82"/>
    <w:rsid w:val="00216700"/>
    <w:rsid w:val="0022104D"/>
    <w:rsid w:val="002216AF"/>
    <w:rsid w:val="0022393C"/>
    <w:rsid w:val="00225C99"/>
    <w:rsid w:val="002265B3"/>
    <w:rsid w:val="002267C7"/>
    <w:rsid w:val="00230C3B"/>
    <w:rsid w:val="00231E12"/>
    <w:rsid w:val="0023317E"/>
    <w:rsid w:val="00237E16"/>
    <w:rsid w:val="0024087D"/>
    <w:rsid w:val="00241C91"/>
    <w:rsid w:val="00243623"/>
    <w:rsid w:val="00245273"/>
    <w:rsid w:val="002457BC"/>
    <w:rsid w:val="00245B5F"/>
    <w:rsid w:val="002469F8"/>
    <w:rsid w:val="00254502"/>
    <w:rsid w:val="0025527B"/>
    <w:rsid w:val="0025647A"/>
    <w:rsid w:val="00256579"/>
    <w:rsid w:val="002604CD"/>
    <w:rsid w:val="00262492"/>
    <w:rsid w:val="0026518F"/>
    <w:rsid w:val="0026550D"/>
    <w:rsid w:val="0026624F"/>
    <w:rsid w:val="00266704"/>
    <w:rsid w:val="002759BC"/>
    <w:rsid w:val="0028190D"/>
    <w:rsid w:val="0028213E"/>
    <w:rsid w:val="00282C77"/>
    <w:rsid w:val="002835B5"/>
    <w:rsid w:val="00286CCD"/>
    <w:rsid w:val="00287FF9"/>
    <w:rsid w:val="002913FA"/>
    <w:rsid w:val="002A1021"/>
    <w:rsid w:val="002A138B"/>
    <w:rsid w:val="002A1900"/>
    <w:rsid w:val="002A23AE"/>
    <w:rsid w:val="002A29A0"/>
    <w:rsid w:val="002A58DB"/>
    <w:rsid w:val="002B1359"/>
    <w:rsid w:val="002B1A2F"/>
    <w:rsid w:val="002B2E57"/>
    <w:rsid w:val="002B69DC"/>
    <w:rsid w:val="002B7B41"/>
    <w:rsid w:val="002C1EE1"/>
    <w:rsid w:val="002C37EF"/>
    <w:rsid w:val="002D27D8"/>
    <w:rsid w:val="002D43AA"/>
    <w:rsid w:val="002E1F82"/>
    <w:rsid w:val="002E5508"/>
    <w:rsid w:val="002E6B5E"/>
    <w:rsid w:val="002F01AD"/>
    <w:rsid w:val="002F285C"/>
    <w:rsid w:val="002F4911"/>
    <w:rsid w:val="002F564F"/>
    <w:rsid w:val="003015EE"/>
    <w:rsid w:val="003030B1"/>
    <w:rsid w:val="00304604"/>
    <w:rsid w:val="00304FE3"/>
    <w:rsid w:val="003057F9"/>
    <w:rsid w:val="003111C3"/>
    <w:rsid w:val="003122CE"/>
    <w:rsid w:val="00316C69"/>
    <w:rsid w:val="00317110"/>
    <w:rsid w:val="00317DBF"/>
    <w:rsid w:val="003200B6"/>
    <w:rsid w:val="00320A99"/>
    <w:rsid w:val="003236E3"/>
    <w:rsid w:val="00330E31"/>
    <w:rsid w:val="003319DA"/>
    <w:rsid w:val="00332408"/>
    <w:rsid w:val="0033360A"/>
    <w:rsid w:val="00334589"/>
    <w:rsid w:val="00334D82"/>
    <w:rsid w:val="00336BCD"/>
    <w:rsid w:val="00337B95"/>
    <w:rsid w:val="00341E60"/>
    <w:rsid w:val="00342ABF"/>
    <w:rsid w:val="00346AAE"/>
    <w:rsid w:val="00347974"/>
    <w:rsid w:val="00352097"/>
    <w:rsid w:val="00352B08"/>
    <w:rsid w:val="003537A1"/>
    <w:rsid w:val="0035513C"/>
    <w:rsid w:val="003569B1"/>
    <w:rsid w:val="00356E47"/>
    <w:rsid w:val="003600EA"/>
    <w:rsid w:val="00361D1A"/>
    <w:rsid w:val="00361EA8"/>
    <w:rsid w:val="0036248C"/>
    <w:rsid w:val="0036377B"/>
    <w:rsid w:val="00376C84"/>
    <w:rsid w:val="00376F2E"/>
    <w:rsid w:val="00377B3B"/>
    <w:rsid w:val="0038078A"/>
    <w:rsid w:val="00380EB6"/>
    <w:rsid w:val="0038390E"/>
    <w:rsid w:val="003933A6"/>
    <w:rsid w:val="003941AB"/>
    <w:rsid w:val="00395CEC"/>
    <w:rsid w:val="003A2AE7"/>
    <w:rsid w:val="003A41ED"/>
    <w:rsid w:val="003A7C7F"/>
    <w:rsid w:val="003B2854"/>
    <w:rsid w:val="003B47FB"/>
    <w:rsid w:val="003B5771"/>
    <w:rsid w:val="003B6F3E"/>
    <w:rsid w:val="003B7FE3"/>
    <w:rsid w:val="003C7790"/>
    <w:rsid w:val="003C7FF2"/>
    <w:rsid w:val="003D088A"/>
    <w:rsid w:val="003D1F32"/>
    <w:rsid w:val="003D3548"/>
    <w:rsid w:val="003D5BB5"/>
    <w:rsid w:val="003D711E"/>
    <w:rsid w:val="003E1EE8"/>
    <w:rsid w:val="003E26B9"/>
    <w:rsid w:val="003E3B5A"/>
    <w:rsid w:val="003E4262"/>
    <w:rsid w:val="003E7FD5"/>
    <w:rsid w:val="003F26DA"/>
    <w:rsid w:val="003F6F13"/>
    <w:rsid w:val="00401E90"/>
    <w:rsid w:val="00411CAB"/>
    <w:rsid w:val="00412F0C"/>
    <w:rsid w:val="00413183"/>
    <w:rsid w:val="004152DA"/>
    <w:rsid w:val="0041618D"/>
    <w:rsid w:val="00420E01"/>
    <w:rsid w:val="00423B60"/>
    <w:rsid w:val="00424D42"/>
    <w:rsid w:val="00424E80"/>
    <w:rsid w:val="00430590"/>
    <w:rsid w:val="004353B1"/>
    <w:rsid w:val="004423B3"/>
    <w:rsid w:val="004437F9"/>
    <w:rsid w:val="0044585B"/>
    <w:rsid w:val="004504CD"/>
    <w:rsid w:val="00452C4C"/>
    <w:rsid w:val="00453523"/>
    <w:rsid w:val="0046755F"/>
    <w:rsid w:val="004708BD"/>
    <w:rsid w:val="0047440E"/>
    <w:rsid w:val="0047510E"/>
    <w:rsid w:val="00480819"/>
    <w:rsid w:val="004838A0"/>
    <w:rsid w:val="0048623B"/>
    <w:rsid w:val="00491527"/>
    <w:rsid w:val="0049255C"/>
    <w:rsid w:val="004945D5"/>
    <w:rsid w:val="0049559D"/>
    <w:rsid w:val="00497477"/>
    <w:rsid w:val="004A03D0"/>
    <w:rsid w:val="004A38B6"/>
    <w:rsid w:val="004A715B"/>
    <w:rsid w:val="004A7FA8"/>
    <w:rsid w:val="004B06A3"/>
    <w:rsid w:val="004B1779"/>
    <w:rsid w:val="004B270A"/>
    <w:rsid w:val="004B5A3E"/>
    <w:rsid w:val="004C2FF6"/>
    <w:rsid w:val="004C527B"/>
    <w:rsid w:val="004C5BF9"/>
    <w:rsid w:val="004C6707"/>
    <w:rsid w:val="004C6E90"/>
    <w:rsid w:val="004C7944"/>
    <w:rsid w:val="004D3F40"/>
    <w:rsid w:val="004D591C"/>
    <w:rsid w:val="004D62E0"/>
    <w:rsid w:val="004D6BB3"/>
    <w:rsid w:val="004E2D0B"/>
    <w:rsid w:val="004E3DE5"/>
    <w:rsid w:val="004E732C"/>
    <w:rsid w:val="004F0C7E"/>
    <w:rsid w:val="004F2BB5"/>
    <w:rsid w:val="004F3C9C"/>
    <w:rsid w:val="004F3D03"/>
    <w:rsid w:val="004F7136"/>
    <w:rsid w:val="00500254"/>
    <w:rsid w:val="00500F56"/>
    <w:rsid w:val="00512199"/>
    <w:rsid w:val="0051309C"/>
    <w:rsid w:val="00514F0C"/>
    <w:rsid w:val="005209DF"/>
    <w:rsid w:val="0052218E"/>
    <w:rsid w:val="00523FF9"/>
    <w:rsid w:val="00524A12"/>
    <w:rsid w:val="005259BD"/>
    <w:rsid w:val="00534E05"/>
    <w:rsid w:val="005362D6"/>
    <w:rsid w:val="005378E6"/>
    <w:rsid w:val="00542268"/>
    <w:rsid w:val="00543466"/>
    <w:rsid w:val="0055163D"/>
    <w:rsid w:val="00562657"/>
    <w:rsid w:val="005634CB"/>
    <w:rsid w:val="00563DDE"/>
    <w:rsid w:val="005660E3"/>
    <w:rsid w:val="00566253"/>
    <w:rsid w:val="00567033"/>
    <w:rsid w:val="00571647"/>
    <w:rsid w:val="005721C4"/>
    <w:rsid w:val="00573B2B"/>
    <w:rsid w:val="00576061"/>
    <w:rsid w:val="00577E0C"/>
    <w:rsid w:val="00581AB7"/>
    <w:rsid w:val="00582357"/>
    <w:rsid w:val="005873F1"/>
    <w:rsid w:val="00591913"/>
    <w:rsid w:val="0059594E"/>
    <w:rsid w:val="00596074"/>
    <w:rsid w:val="005972E4"/>
    <w:rsid w:val="005A2480"/>
    <w:rsid w:val="005B0CAA"/>
    <w:rsid w:val="005B1A4B"/>
    <w:rsid w:val="005B66ED"/>
    <w:rsid w:val="005B6929"/>
    <w:rsid w:val="005C2635"/>
    <w:rsid w:val="005C281B"/>
    <w:rsid w:val="005C3717"/>
    <w:rsid w:val="005C43EB"/>
    <w:rsid w:val="005C4EE9"/>
    <w:rsid w:val="005C78C0"/>
    <w:rsid w:val="005D1D17"/>
    <w:rsid w:val="005D44E0"/>
    <w:rsid w:val="005D64C7"/>
    <w:rsid w:val="005E6459"/>
    <w:rsid w:val="005E6A1A"/>
    <w:rsid w:val="005E78C7"/>
    <w:rsid w:val="005F0991"/>
    <w:rsid w:val="005F25D7"/>
    <w:rsid w:val="005F6F1A"/>
    <w:rsid w:val="00604DB1"/>
    <w:rsid w:val="00606643"/>
    <w:rsid w:val="00606E30"/>
    <w:rsid w:val="0061060B"/>
    <w:rsid w:val="006115CB"/>
    <w:rsid w:val="006156C9"/>
    <w:rsid w:val="00617088"/>
    <w:rsid w:val="006175DC"/>
    <w:rsid w:val="00621298"/>
    <w:rsid w:val="00625576"/>
    <w:rsid w:val="006317A4"/>
    <w:rsid w:val="0063323C"/>
    <w:rsid w:val="006334EF"/>
    <w:rsid w:val="00633AE4"/>
    <w:rsid w:val="00635761"/>
    <w:rsid w:val="00637098"/>
    <w:rsid w:val="00640785"/>
    <w:rsid w:val="00640DA9"/>
    <w:rsid w:val="006425D6"/>
    <w:rsid w:val="00643B01"/>
    <w:rsid w:val="00644283"/>
    <w:rsid w:val="00644526"/>
    <w:rsid w:val="00644D3A"/>
    <w:rsid w:val="00650BEC"/>
    <w:rsid w:val="006523A3"/>
    <w:rsid w:val="00652D22"/>
    <w:rsid w:val="00653646"/>
    <w:rsid w:val="0065379E"/>
    <w:rsid w:val="00661B81"/>
    <w:rsid w:val="006622D9"/>
    <w:rsid w:val="00662CA4"/>
    <w:rsid w:val="00672AFC"/>
    <w:rsid w:val="00672D30"/>
    <w:rsid w:val="006731CD"/>
    <w:rsid w:val="006733B5"/>
    <w:rsid w:val="006743B6"/>
    <w:rsid w:val="00680D16"/>
    <w:rsid w:val="006833B5"/>
    <w:rsid w:val="00683F2D"/>
    <w:rsid w:val="00684496"/>
    <w:rsid w:val="00686111"/>
    <w:rsid w:val="006872C0"/>
    <w:rsid w:val="006938E2"/>
    <w:rsid w:val="00695191"/>
    <w:rsid w:val="00697E34"/>
    <w:rsid w:val="006A0242"/>
    <w:rsid w:val="006A570F"/>
    <w:rsid w:val="006B1201"/>
    <w:rsid w:val="006B1DA2"/>
    <w:rsid w:val="006B5F4F"/>
    <w:rsid w:val="006B7352"/>
    <w:rsid w:val="006C1DE8"/>
    <w:rsid w:val="006C2827"/>
    <w:rsid w:val="006C3839"/>
    <w:rsid w:val="006D0534"/>
    <w:rsid w:val="006D2182"/>
    <w:rsid w:val="006D2B18"/>
    <w:rsid w:val="006D6CED"/>
    <w:rsid w:val="006E165B"/>
    <w:rsid w:val="006E25CC"/>
    <w:rsid w:val="006E2DB0"/>
    <w:rsid w:val="006E3083"/>
    <w:rsid w:val="006F0E03"/>
    <w:rsid w:val="006F11B0"/>
    <w:rsid w:val="006F1225"/>
    <w:rsid w:val="006F17E6"/>
    <w:rsid w:val="006F29CF"/>
    <w:rsid w:val="0070020D"/>
    <w:rsid w:val="00701043"/>
    <w:rsid w:val="0070183E"/>
    <w:rsid w:val="00701F73"/>
    <w:rsid w:val="00702B47"/>
    <w:rsid w:val="007067A5"/>
    <w:rsid w:val="00706E13"/>
    <w:rsid w:val="007076A9"/>
    <w:rsid w:val="00711670"/>
    <w:rsid w:val="00712254"/>
    <w:rsid w:val="0071480E"/>
    <w:rsid w:val="007153CE"/>
    <w:rsid w:val="007208C3"/>
    <w:rsid w:val="0072482D"/>
    <w:rsid w:val="00725520"/>
    <w:rsid w:val="00731640"/>
    <w:rsid w:val="0073306B"/>
    <w:rsid w:val="007429CC"/>
    <w:rsid w:val="00744204"/>
    <w:rsid w:val="0075052A"/>
    <w:rsid w:val="00752719"/>
    <w:rsid w:val="0075650B"/>
    <w:rsid w:val="007576BE"/>
    <w:rsid w:val="00760140"/>
    <w:rsid w:val="00761883"/>
    <w:rsid w:val="00762149"/>
    <w:rsid w:val="00770EB8"/>
    <w:rsid w:val="007805C5"/>
    <w:rsid w:val="007838C4"/>
    <w:rsid w:val="00790242"/>
    <w:rsid w:val="00792312"/>
    <w:rsid w:val="00792DA2"/>
    <w:rsid w:val="00793827"/>
    <w:rsid w:val="00793F48"/>
    <w:rsid w:val="00796801"/>
    <w:rsid w:val="007A0EE5"/>
    <w:rsid w:val="007A2B22"/>
    <w:rsid w:val="007A2E27"/>
    <w:rsid w:val="007A3314"/>
    <w:rsid w:val="007A3CBC"/>
    <w:rsid w:val="007A4EF2"/>
    <w:rsid w:val="007A7439"/>
    <w:rsid w:val="007B1ADE"/>
    <w:rsid w:val="007B40E3"/>
    <w:rsid w:val="007B42FB"/>
    <w:rsid w:val="007B64F8"/>
    <w:rsid w:val="007C2CEC"/>
    <w:rsid w:val="007C52CB"/>
    <w:rsid w:val="007C6C3F"/>
    <w:rsid w:val="007D2C87"/>
    <w:rsid w:val="007D512F"/>
    <w:rsid w:val="007D7866"/>
    <w:rsid w:val="007E06ED"/>
    <w:rsid w:val="007E0BCD"/>
    <w:rsid w:val="007E3CB3"/>
    <w:rsid w:val="007E5DA8"/>
    <w:rsid w:val="007F4264"/>
    <w:rsid w:val="007F54B9"/>
    <w:rsid w:val="0080465D"/>
    <w:rsid w:val="00804F32"/>
    <w:rsid w:val="00805E76"/>
    <w:rsid w:val="00807515"/>
    <w:rsid w:val="00807CEC"/>
    <w:rsid w:val="00813580"/>
    <w:rsid w:val="008139B8"/>
    <w:rsid w:val="0081420A"/>
    <w:rsid w:val="00815532"/>
    <w:rsid w:val="00815EF8"/>
    <w:rsid w:val="0082309A"/>
    <w:rsid w:val="008233DB"/>
    <w:rsid w:val="008303F6"/>
    <w:rsid w:val="0083049B"/>
    <w:rsid w:val="00831B93"/>
    <w:rsid w:val="0083681D"/>
    <w:rsid w:val="00841483"/>
    <w:rsid w:val="00841A21"/>
    <w:rsid w:val="00842146"/>
    <w:rsid w:val="008440B0"/>
    <w:rsid w:val="00845007"/>
    <w:rsid w:val="0084573F"/>
    <w:rsid w:val="00850DFB"/>
    <w:rsid w:val="00855D24"/>
    <w:rsid w:val="008568E1"/>
    <w:rsid w:val="00866FEF"/>
    <w:rsid w:val="00870285"/>
    <w:rsid w:val="00876704"/>
    <w:rsid w:val="008858A1"/>
    <w:rsid w:val="00892021"/>
    <w:rsid w:val="00895570"/>
    <w:rsid w:val="00896C86"/>
    <w:rsid w:val="0089728C"/>
    <w:rsid w:val="008A0075"/>
    <w:rsid w:val="008A12D5"/>
    <w:rsid w:val="008A1D71"/>
    <w:rsid w:val="008A2255"/>
    <w:rsid w:val="008A68E9"/>
    <w:rsid w:val="008A7193"/>
    <w:rsid w:val="008A7752"/>
    <w:rsid w:val="008B1898"/>
    <w:rsid w:val="008B231F"/>
    <w:rsid w:val="008B6BF5"/>
    <w:rsid w:val="008C4058"/>
    <w:rsid w:val="008C609D"/>
    <w:rsid w:val="008D7833"/>
    <w:rsid w:val="008D7A44"/>
    <w:rsid w:val="008E481E"/>
    <w:rsid w:val="008E4B16"/>
    <w:rsid w:val="008E5345"/>
    <w:rsid w:val="008F574E"/>
    <w:rsid w:val="008F6F45"/>
    <w:rsid w:val="00901A02"/>
    <w:rsid w:val="0090200A"/>
    <w:rsid w:val="009124B1"/>
    <w:rsid w:val="00912682"/>
    <w:rsid w:val="00914421"/>
    <w:rsid w:val="0092337C"/>
    <w:rsid w:val="0092385B"/>
    <w:rsid w:val="009261C2"/>
    <w:rsid w:val="00927854"/>
    <w:rsid w:val="009316E3"/>
    <w:rsid w:val="00931AA2"/>
    <w:rsid w:val="00934AA2"/>
    <w:rsid w:val="009374D9"/>
    <w:rsid w:val="00937646"/>
    <w:rsid w:val="00940F3E"/>
    <w:rsid w:val="0094436F"/>
    <w:rsid w:val="00946B97"/>
    <w:rsid w:val="00946D85"/>
    <w:rsid w:val="00947F93"/>
    <w:rsid w:val="00950A4E"/>
    <w:rsid w:val="00953283"/>
    <w:rsid w:val="00953810"/>
    <w:rsid w:val="00953F95"/>
    <w:rsid w:val="0095441E"/>
    <w:rsid w:val="00960A92"/>
    <w:rsid w:val="009708FF"/>
    <w:rsid w:val="00974B9A"/>
    <w:rsid w:val="00975ADD"/>
    <w:rsid w:val="00982514"/>
    <w:rsid w:val="00982FC6"/>
    <w:rsid w:val="00983CCA"/>
    <w:rsid w:val="00984F5A"/>
    <w:rsid w:val="00985EAB"/>
    <w:rsid w:val="00986770"/>
    <w:rsid w:val="009872E3"/>
    <w:rsid w:val="009A3E91"/>
    <w:rsid w:val="009A6702"/>
    <w:rsid w:val="009B0087"/>
    <w:rsid w:val="009B354C"/>
    <w:rsid w:val="009B3D50"/>
    <w:rsid w:val="009B4AB6"/>
    <w:rsid w:val="009B56E9"/>
    <w:rsid w:val="009B6357"/>
    <w:rsid w:val="009B7DE0"/>
    <w:rsid w:val="009C050D"/>
    <w:rsid w:val="009C3F57"/>
    <w:rsid w:val="009C3FF6"/>
    <w:rsid w:val="009C455B"/>
    <w:rsid w:val="009C5BEB"/>
    <w:rsid w:val="009D1996"/>
    <w:rsid w:val="009E1790"/>
    <w:rsid w:val="009E3307"/>
    <w:rsid w:val="009E3AC6"/>
    <w:rsid w:val="009E4041"/>
    <w:rsid w:val="009F1821"/>
    <w:rsid w:val="009F1E6A"/>
    <w:rsid w:val="009F677D"/>
    <w:rsid w:val="009F6C00"/>
    <w:rsid w:val="009F7136"/>
    <w:rsid w:val="009F7A43"/>
    <w:rsid w:val="00A00E02"/>
    <w:rsid w:val="00A04FB5"/>
    <w:rsid w:val="00A070E5"/>
    <w:rsid w:val="00A07A33"/>
    <w:rsid w:val="00A07B48"/>
    <w:rsid w:val="00A11495"/>
    <w:rsid w:val="00A11B98"/>
    <w:rsid w:val="00A1272A"/>
    <w:rsid w:val="00A14B84"/>
    <w:rsid w:val="00A1603C"/>
    <w:rsid w:val="00A20698"/>
    <w:rsid w:val="00A24A3E"/>
    <w:rsid w:val="00A307D6"/>
    <w:rsid w:val="00A30B8B"/>
    <w:rsid w:val="00A339AA"/>
    <w:rsid w:val="00A40B4F"/>
    <w:rsid w:val="00A418C6"/>
    <w:rsid w:val="00A422CD"/>
    <w:rsid w:val="00A51E27"/>
    <w:rsid w:val="00A66C1A"/>
    <w:rsid w:val="00A6747E"/>
    <w:rsid w:val="00A72CA2"/>
    <w:rsid w:val="00A73DA2"/>
    <w:rsid w:val="00A74906"/>
    <w:rsid w:val="00A77B1E"/>
    <w:rsid w:val="00A817F5"/>
    <w:rsid w:val="00A81CE9"/>
    <w:rsid w:val="00A86A59"/>
    <w:rsid w:val="00A86B99"/>
    <w:rsid w:val="00A90575"/>
    <w:rsid w:val="00A90B0A"/>
    <w:rsid w:val="00A92EAF"/>
    <w:rsid w:val="00A92FB4"/>
    <w:rsid w:val="00AA19BD"/>
    <w:rsid w:val="00AA6ABB"/>
    <w:rsid w:val="00AA700F"/>
    <w:rsid w:val="00AB2EEF"/>
    <w:rsid w:val="00AB4858"/>
    <w:rsid w:val="00AB4DFE"/>
    <w:rsid w:val="00AB5835"/>
    <w:rsid w:val="00AB77E7"/>
    <w:rsid w:val="00AB7E6C"/>
    <w:rsid w:val="00AC192A"/>
    <w:rsid w:val="00AC513B"/>
    <w:rsid w:val="00AC5710"/>
    <w:rsid w:val="00AC5BD6"/>
    <w:rsid w:val="00AC7693"/>
    <w:rsid w:val="00AC7BD9"/>
    <w:rsid w:val="00AD0B25"/>
    <w:rsid w:val="00AD0CEF"/>
    <w:rsid w:val="00AD1534"/>
    <w:rsid w:val="00AD4262"/>
    <w:rsid w:val="00AD47DD"/>
    <w:rsid w:val="00AE01D4"/>
    <w:rsid w:val="00AE0E73"/>
    <w:rsid w:val="00AE2497"/>
    <w:rsid w:val="00AE348C"/>
    <w:rsid w:val="00AE491B"/>
    <w:rsid w:val="00AF1CC9"/>
    <w:rsid w:val="00AF42F1"/>
    <w:rsid w:val="00AF632A"/>
    <w:rsid w:val="00AF641D"/>
    <w:rsid w:val="00AF6D66"/>
    <w:rsid w:val="00AF75D1"/>
    <w:rsid w:val="00B004A9"/>
    <w:rsid w:val="00B0252D"/>
    <w:rsid w:val="00B031A6"/>
    <w:rsid w:val="00B04F1A"/>
    <w:rsid w:val="00B07A10"/>
    <w:rsid w:val="00B108FC"/>
    <w:rsid w:val="00B113CB"/>
    <w:rsid w:val="00B11B5F"/>
    <w:rsid w:val="00B22570"/>
    <w:rsid w:val="00B227C1"/>
    <w:rsid w:val="00B30357"/>
    <w:rsid w:val="00B322AF"/>
    <w:rsid w:val="00B4614E"/>
    <w:rsid w:val="00B46B59"/>
    <w:rsid w:val="00B46B9E"/>
    <w:rsid w:val="00B46C99"/>
    <w:rsid w:val="00B46D09"/>
    <w:rsid w:val="00B504F8"/>
    <w:rsid w:val="00B5221D"/>
    <w:rsid w:val="00B5787A"/>
    <w:rsid w:val="00B6287A"/>
    <w:rsid w:val="00B63CC0"/>
    <w:rsid w:val="00B64B49"/>
    <w:rsid w:val="00B6656C"/>
    <w:rsid w:val="00B74188"/>
    <w:rsid w:val="00B80D67"/>
    <w:rsid w:val="00B80E48"/>
    <w:rsid w:val="00B91875"/>
    <w:rsid w:val="00B96D53"/>
    <w:rsid w:val="00B96DDE"/>
    <w:rsid w:val="00BA1E76"/>
    <w:rsid w:val="00BA5432"/>
    <w:rsid w:val="00BB62AD"/>
    <w:rsid w:val="00BB7648"/>
    <w:rsid w:val="00BC0D4D"/>
    <w:rsid w:val="00BC790D"/>
    <w:rsid w:val="00BD1302"/>
    <w:rsid w:val="00BD7009"/>
    <w:rsid w:val="00BD70F3"/>
    <w:rsid w:val="00BE1C7E"/>
    <w:rsid w:val="00BF326F"/>
    <w:rsid w:val="00BF4DE2"/>
    <w:rsid w:val="00BF6589"/>
    <w:rsid w:val="00C0014F"/>
    <w:rsid w:val="00C07CD9"/>
    <w:rsid w:val="00C1412B"/>
    <w:rsid w:val="00C17E73"/>
    <w:rsid w:val="00C21CC7"/>
    <w:rsid w:val="00C235B0"/>
    <w:rsid w:val="00C25097"/>
    <w:rsid w:val="00C30FEB"/>
    <w:rsid w:val="00C3208C"/>
    <w:rsid w:val="00C352D5"/>
    <w:rsid w:val="00C35D23"/>
    <w:rsid w:val="00C4012A"/>
    <w:rsid w:val="00C417D5"/>
    <w:rsid w:val="00C456B2"/>
    <w:rsid w:val="00C45A6C"/>
    <w:rsid w:val="00C46979"/>
    <w:rsid w:val="00C4792C"/>
    <w:rsid w:val="00C513EF"/>
    <w:rsid w:val="00C52E63"/>
    <w:rsid w:val="00C553ED"/>
    <w:rsid w:val="00C57BBF"/>
    <w:rsid w:val="00C601E3"/>
    <w:rsid w:val="00C608D6"/>
    <w:rsid w:val="00C62D2C"/>
    <w:rsid w:val="00C64911"/>
    <w:rsid w:val="00C651CF"/>
    <w:rsid w:val="00C6724F"/>
    <w:rsid w:val="00C6774D"/>
    <w:rsid w:val="00C708FF"/>
    <w:rsid w:val="00C720A5"/>
    <w:rsid w:val="00C77840"/>
    <w:rsid w:val="00C858D1"/>
    <w:rsid w:val="00C86020"/>
    <w:rsid w:val="00C91366"/>
    <w:rsid w:val="00C919E3"/>
    <w:rsid w:val="00C92975"/>
    <w:rsid w:val="00C92A34"/>
    <w:rsid w:val="00C95C18"/>
    <w:rsid w:val="00CA37CE"/>
    <w:rsid w:val="00CA5A04"/>
    <w:rsid w:val="00CB0C1B"/>
    <w:rsid w:val="00CB2709"/>
    <w:rsid w:val="00CB2CCC"/>
    <w:rsid w:val="00CB4161"/>
    <w:rsid w:val="00CB5F81"/>
    <w:rsid w:val="00CC0640"/>
    <w:rsid w:val="00CC066B"/>
    <w:rsid w:val="00CC239C"/>
    <w:rsid w:val="00CC4345"/>
    <w:rsid w:val="00CC5B2A"/>
    <w:rsid w:val="00CC7574"/>
    <w:rsid w:val="00CD3148"/>
    <w:rsid w:val="00CD55D3"/>
    <w:rsid w:val="00CD5DA6"/>
    <w:rsid w:val="00CD6D6E"/>
    <w:rsid w:val="00CD7384"/>
    <w:rsid w:val="00CE14B3"/>
    <w:rsid w:val="00CE3307"/>
    <w:rsid w:val="00CE4326"/>
    <w:rsid w:val="00CE6B21"/>
    <w:rsid w:val="00CF22AD"/>
    <w:rsid w:val="00CF5C75"/>
    <w:rsid w:val="00D035C5"/>
    <w:rsid w:val="00D06F77"/>
    <w:rsid w:val="00D108F3"/>
    <w:rsid w:val="00D14F91"/>
    <w:rsid w:val="00D1501A"/>
    <w:rsid w:val="00D1676A"/>
    <w:rsid w:val="00D21B73"/>
    <w:rsid w:val="00D25F67"/>
    <w:rsid w:val="00D27B8C"/>
    <w:rsid w:val="00D27CB8"/>
    <w:rsid w:val="00D3128B"/>
    <w:rsid w:val="00D402F5"/>
    <w:rsid w:val="00D42D44"/>
    <w:rsid w:val="00D42F7B"/>
    <w:rsid w:val="00D44EA5"/>
    <w:rsid w:val="00D46186"/>
    <w:rsid w:val="00D5305A"/>
    <w:rsid w:val="00D55702"/>
    <w:rsid w:val="00D56A76"/>
    <w:rsid w:val="00D56D6B"/>
    <w:rsid w:val="00D60F22"/>
    <w:rsid w:val="00D62C55"/>
    <w:rsid w:val="00D62F69"/>
    <w:rsid w:val="00D65991"/>
    <w:rsid w:val="00D65B69"/>
    <w:rsid w:val="00D65B73"/>
    <w:rsid w:val="00D67583"/>
    <w:rsid w:val="00D7199E"/>
    <w:rsid w:val="00D74927"/>
    <w:rsid w:val="00D76FB4"/>
    <w:rsid w:val="00D802AF"/>
    <w:rsid w:val="00D930F6"/>
    <w:rsid w:val="00D93FD5"/>
    <w:rsid w:val="00D945D5"/>
    <w:rsid w:val="00D958DA"/>
    <w:rsid w:val="00D96D4F"/>
    <w:rsid w:val="00DA0AD2"/>
    <w:rsid w:val="00DA23E6"/>
    <w:rsid w:val="00DA5DAD"/>
    <w:rsid w:val="00DB0303"/>
    <w:rsid w:val="00DB3293"/>
    <w:rsid w:val="00DB7051"/>
    <w:rsid w:val="00DC0C0E"/>
    <w:rsid w:val="00DC22A4"/>
    <w:rsid w:val="00DC3679"/>
    <w:rsid w:val="00DC4706"/>
    <w:rsid w:val="00DC4F53"/>
    <w:rsid w:val="00DC5373"/>
    <w:rsid w:val="00DC55D5"/>
    <w:rsid w:val="00DC64AC"/>
    <w:rsid w:val="00DD0753"/>
    <w:rsid w:val="00DD260E"/>
    <w:rsid w:val="00DD2F73"/>
    <w:rsid w:val="00DD6CAF"/>
    <w:rsid w:val="00DE6888"/>
    <w:rsid w:val="00DF0972"/>
    <w:rsid w:val="00DF504C"/>
    <w:rsid w:val="00DF59E4"/>
    <w:rsid w:val="00E05BE9"/>
    <w:rsid w:val="00E060AF"/>
    <w:rsid w:val="00E10CDD"/>
    <w:rsid w:val="00E12051"/>
    <w:rsid w:val="00E13555"/>
    <w:rsid w:val="00E1493C"/>
    <w:rsid w:val="00E20F6C"/>
    <w:rsid w:val="00E21738"/>
    <w:rsid w:val="00E24893"/>
    <w:rsid w:val="00E278FC"/>
    <w:rsid w:val="00E373C1"/>
    <w:rsid w:val="00E37796"/>
    <w:rsid w:val="00E41906"/>
    <w:rsid w:val="00E42AD0"/>
    <w:rsid w:val="00E43947"/>
    <w:rsid w:val="00E44544"/>
    <w:rsid w:val="00E44A75"/>
    <w:rsid w:val="00E457E9"/>
    <w:rsid w:val="00E51AE8"/>
    <w:rsid w:val="00E51AFE"/>
    <w:rsid w:val="00E5295F"/>
    <w:rsid w:val="00E529FC"/>
    <w:rsid w:val="00E52C06"/>
    <w:rsid w:val="00E57693"/>
    <w:rsid w:val="00E60077"/>
    <w:rsid w:val="00E630B6"/>
    <w:rsid w:val="00E64C38"/>
    <w:rsid w:val="00E71D32"/>
    <w:rsid w:val="00E721A7"/>
    <w:rsid w:val="00E72B25"/>
    <w:rsid w:val="00E7357F"/>
    <w:rsid w:val="00E7416C"/>
    <w:rsid w:val="00E75CE1"/>
    <w:rsid w:val="00E76DC4"/>
    <w:rsid w:val="00E76DEC"/>
    <w:rsid w:val="00E771C3"/>
    <w:rsid w:val="00E77A2E"/>
    <w:rsid w:val="00E77FED"/>
    <w:rsid w:val="00E804E8"/>
    <w:rsid w:val="00E80FF1"/>
    <w:rsid w:val="00E81516"/>
    <w:rsid w:val="00E82772"/>
    <w:rsid w:val="00E83063"/>
    <w:rsid w:val="00E83C7D"/>
    <w:rsid w:val="00E9009B"/>
    <w:rsid w:val="00E9098E"/>
    <w:rsid w:val="00E90B81"/>
    <w:rsid w:val="00E90E36"/>
    <w:rsid w:val="00E92971"/>
    <w:rsid w:val="00E93039"/>
    <w:rsid w:val="00E93738"/>
    <w:rsid w:val="00EA1BD0"/>
    <w:rsid w:val="00EA33DD"/>
    <w:rsid w:val="00EA4929"/>
    <w:rsid w:val="00EA4F02"/>
    <w:rsid w:val="00EA5F3B"/>
    <w:rsid w:val="00EB0555"/>
    <w:rsid w:val="00EB3011"/>
    <w:rsid w:val="00EC0974"/>
    <w:rsid w:val="00EC26F0"/>
    <w:rsid w:val="00EC2C32"/>
    <w:rsid w:val="00EC3AA5"/>
    <w:rsid w:val="00EC4D5C"/>
    <w:rsid w:val="00EC4D8F"/>
    <w:rsid w:val="00EC586C"/>
    <w:rsid w:val="00ED2B98"/>
    <w:rsid w:val="00ED5674"/>
    <w:rsid w:val="00ED62C9"/>
    <w:rsid w:val="00ED794F"/>
    <w:rsid w:val="00EE432B"/>
    <w:rsid w:val="00EE686B"/>
    <w:rsid w:val="00EF096B"/>
    <w:rsid w:val="00EF122B"/>
    <w:rsid w:val="00EF26D8"/>
    <w:rsid w:val="00EF3946"/>
    <w:rsid w:val="00EF5129"/>
    <w:rsid w:val="00EF7EEF"/>
    <w:rsid w:val="00F001FB"/>
    <w:rsid w:val="00F01613"/>
    <w:rsid w:val="00F01A8C"/>
    <w:rsid w:val="00F024B1"/>
    <w:rsid w:val="00F042E1"/>
    <w:rsid w:val="00F05844"/>
    <w:rsid w:val="00F05B05"/>
    <w:rsid w:val="00F06530"/>
    <w:rsid w:val="00F065F2"/>
    <w:rsid w:val="00F1316B"/>
    <w:rsid w:val="00F14C0D"/>
    <w:rsid w:val="00F14CD2"/>
    <w:rsid w:val="00F14D1B"/>
    <w:rsid w:val="00F216D4"/>
    <w:rsid w:val="00F2205D"/>
    <w:rsid w:val="00F22A66"/>
    <w:rsid w:val="00F23EDD"/>
    <w:rsid w:val="00F24200"/>
    <w:rsid w:val="00F24A05"/>
    <w:rsid w:val="00F26303"/>
    <w:rsid w:val="00F26330"/>
    <w:rsid w:val="00F268C6"/>
    <w:rsid w:val="00F27BE9"/>
    <w:rsid w:val="00F3326C"/>
    <w:rsid w:val="00F34025"/>
    <w:rsid w:val="00F341E1"/>
    <w:rsid w:val="00F35BC9"/>
    <w:rsid w:val="00F4022D"/>
    <w:rsid w:val="00F447F2"/>
    <w:rsid w:val="00F52A31"/>
    <w:rsid w:val="00F578A6"/>
    <w:rsid w:val="00F60B4C"/>
    <w:rsid w:val="00F6369F"/>
    <w:rsid w:val="00F65CF2"/>
    <w:rsid w:val="00F70F2E"/>
    <w:rsid w:val="00F74146"/>
    <w:rsid w:val="00F75B7C"/>
    <w:rsid w:val="00F7772F"/>
    <w:rsid w:val="00F77EB0"/>
    <w:rsid w:val="00F77EC2"/>
    <w:rsid w:val="00F8154E"/>
    <w:rsid w:val="00F81BB7"/>
    <w:rsid w:val="00F82949"/>
    <w:rsid w:val="00F87E50"/>
    <w:rsid w:val="00F9354B"/>
    <w:rsid w:val="00F946AE"/>
    <w:rsid w:val="00F978A9"/>
    <w:rsid w:val="00FA00C8"/>
    <w:rsid w:val="00FA26F2"/>
    <w:rsid w:val="00FA3976"/>
    <w:rsid w:val="00FA5017"/>
    <w:rsid w:val="00FA7575"/>
    <w:rsid w:val="00FB4885"/>
    <w:rsid w:val="00FB67D3"/>
    <w:rsid w:val="00FB6A31"/>
    <w:rsid w:val="00FC06AA"/>
    <w:rsid w:val="00FC213E"/>
    <w:rsid w:val="00FC4EA5"/>
    <w:rsid w:val="00FC52F3"/>
    <w:rsid w:val="00FD274B"/>
    <w:rsid w:val="00FD2B0A"/>
    <w:rsid w:val="00FD3DCA"/>
    <w:rsid w:val="00FE1DAC"/>
    <w:rsid w:val="00FE214E"/>
    <w:rsid w:val="00FF140E"/>
    <w:rsid w:val="00FF17D4"/>
    <w:rsid w:val="00FF29D6"/>
    <w:rsid w:val="00FF2AC0"/>
    <w:rsid w:val="00FF38AB"/>
    <w:rsid w:val="00FF4E0F"/>
    <w:rsid w:val="00FF51D1"/>
    <w:rsid w:val="00FF5A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13D52"/>
  <w15:chartTrackingRefBased/>
  <w15:docId w15:val="{13F44A5E-9D8B-4EFD-90CF-2983D27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E6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rsid w:val="000B249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rsid w:val="000B249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semiHidden/>
    <w:unhideWhenUsed/>
    <w:qFormat/>
    <w:rsid w:val="00AE01D4"/>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6B5F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реферата 1"/>
    <w:basedOn w:val="1"/>
    <w:next w:val="a3"/>
    <w:qFormat/>
    <w:rsid w:val="00E77A2E"/>
    <w:pPr>
      <w:spacing w:before="0" w:line="360" w:lineRule="auto"/>
      <w:ind w:firstLine="709"/>
      <w:jc w:val="both"/>
    </w:pPr>
    <w:rPr>
      <w:rFonts w:ascii="Times New Roman" w:hAnsi="Times New Roman"/>
      <w:b/>
      <w:color w:val="auto"/>
      <w:sz w:val="28"/>
    </w:rPr>
  </w:style>
  <w:style w:type="character" w:customStyle="1" w:styleId="10">
    <w:name w:val="Заголовок 1 Знак"/>
    <w:basedOn w:val="a0"/>
    <w:link w:val="1"/>
    <w:uiPriority w:val="9"/>
    <w:rsid w:val="000B249E"/>
    <w:rPr>
      <w:rFonts w:asciiTheme="majorHAnsi" w:eastAsiaTheme="majorEastAsia" w:hAnsiTheme="majorHAnsi" w:cstheme="majorBidi"/>
      <w:color w:val="2F5496" w:themeColor="accent1" w:themeShade="BF"/>
      <w:sz w:val="32"/>
      <w:szCs w:val="32"/>
    </w:rPr>
  </w:style>
  <w:style w:type="paragraph" w:customStyle="1" w:styleId="21">
    <w:name w:val="Заголовок реферата 2"/>
    <w:basedOn w:val="2"/>
    <w:next w:val="a3"/>
    <w:qFormat/>
    <w:rsid w:val="000B249E"/>
    <w:pPr>
      <w:spacing w:before="120" w:line="360" w:lineRule="auto"/>
      <w:ind w:firstLine="709"/>
    </w:pPr>
    <w:rPr>
      <w:rFonts w:ascii="Times New Roman" w:hAnsi="Times New Roman"/>
      <w:b/>
      <w:color w:val="auto"/>
      <w:sz w:val="28"/>
    </w:rPr>
  </w:style>
  <w:style w:type="character" w:customStyle="1" w:styleId="20">
    <w:name w:val="Заголовок 2 Знак"/>
    <w:basedOn w:val="a0"/>
    <w:link w:val="2"/>
    <w:uiPriority w:val="9"/>
    <w:semiHidden/>
    <w:rsid w:val="000B249E"/>
    <w:rPr>
      <w:rFonts w:asciiTheme="majorHAnsi" w:eastAsiaTheme="majorEastAsia" w:hAnsiTheme="majorHAnsi" w:cstheme="majorBidi"/>
      <w:color w:val="2F5496" w:themeColor="accent1" w:themeShade="BF"/>
      <w:sz w:val="26"/>
      <w:szCs w:val="26"/>
    </w:rPr>
  </w:style>
  <w:style w:type="paragraph" w:customStyle="1" w:styleId="a4">
    <w:name w:val="Подзаголовок реферата"/>
    <w:basedOn w:val="a5"/>
    <w:next w:val="a3"/>
    <w:qFormat/>
    <w:rsid w:val="000B249E"/>
    <w:pPr>
      <w:spacing w:before="120" w:after="0" w:line="360" w:lineRule="auto"/>
      <w:ind w:firstLine="709"/>
    </w:pPr>
    <w:rPr>
      <w:rFonts w:ascii="Times New Roman" w:hAnsi="Times New Roman"/>
      <w:b/>
      <w:color w:val="auto"/>
      <w:sz w:val="28"/>
    </w:rPr>
  </w:style>
  <w:style w:type="paragraph" w:styleId="a5">
    <w:name w:val="Subtitle"/>
    <w:basedOn w:val="a"/>
    <w:next w:val="a"/>
    <w:link w:val="a6"/>
    <w:uiPriority w:val="11"/>
    <w:rsid w:val="000B249E"/>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6">
    <w:name w:val="Подзаголовок Знак"/>
    <w:basedOn w:val="a0"/>
    <w:link w:val="a5"/>
    <w:uiPriority w:val="11"/>
    <w:rsid w:val="000B249E"/>
    <w:rPr>
      <w:rFonts w:eastAsiaTheme="minorEastAsia"/>
      <w:color w:val="5A5A5A" w:themeColor="text1" w:themeTint="A5"/>
      <w:spacing w:val="15"/>
    </w:rPr>
  </w:style>
  <w:style w:type="paragraph" w:customStyle="1" w:styleId="a3">
    <w:name w:val="Текст реферата"/>
    <w:basedOn w:val="a"/>
    <w:link w:val="a7"/>
    <w:qFormat/>
    <w:rsid w:val="003A41ED"/>
    <w:pPr>
      <w:spacing w:line="360" w:lineRule="auto"/>
      <w:ind w:firstLine="709"/>
      <w:jc w:val="both"/>
    </w:pPr>
    <w:rPr>
      <w:rFonts w:eastAsia="SimSun" w:cstheme="minorBidi"/>
      <w:sz w:val="28"/>
      <w:szCs w:val="22"/>
      <w:lang w:eastAsia="en-US"/>
    </w:rPr>
  </w:style>
  <w:style w:type="table" w:styleId="a8">
    <w:name w:val="Table Grid"/>
    <w:basedOn w:val="a1"/>
    <w:uiPriority w:val="39"/>
    <w:rsid w:val="009238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35BC9"/>
    <w:pPr>
      <w:tabs>
        <w:tab w:val="center" w:pos="4677"/>
        <w:tab w:val="right" w:pos="9355"/>
      </w:tabs>
    </w:pPr>
  </w:style>
  <w:style w:type="character" w:customStyle="1" w:styleId="aa">
    <w:name w:val="Верхний колонтитул Знак"/>
    <w:basedOn w:val="a0"/>
    <w:link w:val="a9"/>
    <w:uiPriority w:val="99"/>
    <w:rsid w:val="00F35BC9"/>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F35BC9"/>
    <w:pPr>
      <w:tabs>
        <w:tab w:val="center" w:pos="4677"/>
        <w:tab w:val="right" w:pos="9355"/>
      </w:tabs>
    </w:pPr>
  </w:style>
  <w:style w:type="character" w:customStyle="1" w:styleId="ac">
    <w:name w:val="Нижний колонтитул Знак"/>
    <w:basedOn w:val="a0"/>
    <w:link w:val="ab"/>
    <w:uiPriority w:val="99"/>
    <w:rsid w:val="00F35BC9"/>
    <w:rPr>
      <w:rFonts w:ascii="Times New Roman" w:eastAsia="Times New Roman" w:hAnsi="Times New Roman" w:cs="Times New Roman"/>
      <w:sz w:val="20"/>
      <w:szCs w:val="20"/>
      <w:lang w:eastAsia="ru-RU"/>
    </w:rPr>
  </w:style>
  <w:style w:type="paragraph" w:styleId="ad">
    <w:name w:val="No Spacing"/>
    <w:aliases w:val="Листинг кода"/>
    <w:uiPriority w:val="1"/>
    <w:qFormat/>
    <w:rsid w:val="00E1493C"/>
    <w:pPr>
      <w:spacing w:after="0" w:line="240" w:lineRule="auto"/>
    </w:pPr>
    <w:rPr>
      <w:rFonts w:ascii="Consolas" w:eastAsia="Times New Roman" w:hAnsi="Consolas" w:cs="Times New Roman"/>
      <w:sz w:val="20"/>
      <w:szCs w:val="20"/>
      <w:lang w:eastAsia="ru-RU"/>
    </w:rPr>
  </w:style>
  <w:style w:type="paragraph" w:customStyle="1" w:styleId="ae">
    <w:name w:val="Таблицы"/>
    <w:basedOn w:val="a3"/>
    <w:next w:val="a3"/>
    <w:link w:val="af"/>
    <w:autoRedefine/>
    <w:rsid w:val="004D3F40"/>
    <w:pPr>
      <w:suppressLineNumbers/>
      <w:suppressAutoHyphens/>
    </w:pPr>
    <w:rPr>
      <w:spacing w:val="20"/>
    </w:rPr>
  </w:style>
  <w:style w:type="character" w:customStyle="1" w:styleId="a7">
    <w:name w:val="Текст реферата Знак"/>
    <w:basedOn w:val="a0"/>
    <w:link w:val="a3"/>
    <w:rsid w:val="003A41ED"/>
    <w:rPr>
      <w:rFonts w:ascii="Times New Roman" w:eastAsia="SimSun" w:hAnsi="Times New Roman"/>
      <w:sz w:val="28"/>
    </w:rPr>
  </w:style>
  <w:style w:type="character" w:customStyle="1" w:styleId="af">
    <w:name w:val="Таблицы Знак"/>
    <w:basedOn w:val="a7"/>
    <w:link w:val="ae"/>
    <w:rsid w:val="004D3F40"/>
    <w:rPr>
      <w:rFonts w:ascii="Times New Roman" w:eastAsia="SimSun" w:hAnsi="Times New Roman"/>
      <w:spacing w:val="20"/>
      <w:sz w:val="28"/>
    </w:rPr>
  </w:style>
  <w:style w:type="paragraph" w:styleId="af0">
    <w:name w:val="caption"/>
    <w:basedOn w:val="a"/>
    <w:next w:val="a3"/>
    <w:link w:val="af1"/>
    <w:uiPriority w:val="35"/>
    <w:unhideWhenUsed/>
    <w:qFormat/>
    <w:rsid w:val="00134A7E"/>
    <w:pPr>
      <w:suppressLineNumbers/>
      <w:suppressAutoHyphens/>
      <w:spacing w:line="360" w:lineRule="auto"/>
      <w:ind w:firstLine="709"/>
      <w:jc w:val="both"/>
    </w:pPr>
    <w:rPr>
      <w:iCs/>
      <w:sz w:val="28"/>
      <w:szCs w:val="18"/>
    </w:rPr>
  </w:style>
  <w:style w:type="paragraph" w:customStyle="1" w:styleId="af2">
    <w:name w:val="Таблица"/>
    <w:basedOn w:val="af0"/>
    <w:next w:val="a3"/>
    <w:link w:val="af3"/>
    <w:qFormat/>
    <w:rsid w:val="007A4EF2"/>
    <w:rPr>
      <w:spacing w:val="20"/>
    </w:rPr>
  </w:style>
  <w:style w:type="paragraph" w:styleId="af4">
    <w:name w:val="TOC Heading"/>
    <w:basedOn w:val="1"/>
    <w:next w:val="a"/>
    <w:uiPriority w:val="39"/>
    <w:unhideWhenUsed/>
    <w:qFormat/>
    <w:rsid w:val="007A4EF2"/>
    <w:pPr>
      <w:outlineLvl w:val="9"/>
    </w:pPr>
    <w:rPr>
      <w:lang w:eastAsia="ru-RU"/>
    </w:rPr>
  </w:style>
  <w:style w:type="character" w:customStyle="1" w:styleId="af1">
    <w:name w:val="Название объекта Знак"/>
    <w:basedOn w:val="a0"/>
    <w:link w:val="af0"/>
    <w:uiPriority w:val="35"/>
    <w:rsid w:val="007A4EF2"/>
    <w:rPr>
      <w:rFonts w:ascii="Times New Roman" w:eastAsia="Times New Roman" w:hAnsi="Times New Roman" w:cs="Times New Roman"/>
      <w:iCs/>
      <w:sz w:val="28"/>
      <w:szCs w:val="18"/>
      <w:lang w:eastAsia="ru-RU"/>
    </w:rPr>
  </w:style>
  <w:style w:type="character" w:customStyle="1" w:styleId="af3">
    <w:name w:val="Таблица Знак"/>
    <w:basedOn w:val="af1"/>
    <w:link w:val="af2"/>
    <w:rsid w:val="007A4EF2"/>
    <w:rPr>
      <w:rFonts w:ascii="Times New Roman" w:eastAsia="Times New Roman" w:hAnsi="Times New Roman" w:cs="Times New Roman"/>
      <w:iCs/>
      <w:spacing w:val="20"/>
      <w:sz w:val="28"/>
      <w:szCs w:val="18"/>
      <w:lang w:eastAsia="ru-RU"/>
    </w:rPr>
  </w:style>
  <w:style w:type="paragraph" w:styleId="12">
    <w:name w:val="toc 1"/>
    <w:basedOn w:val="a"/>
    <w:next w:val="a"/>
    <w:autoRedefine/>
    <w:uiPriority w:val="39"/>
    <w:unhideWhenUsed/>
    <w:rsid w:val="00D14F91"/>
    <w:pPr>
      <w:tabs>
        <w:tab w:val="right" w:leader="dot" w:pos="9628"/>
      </w:tabs>
      <w:spacing w:after="100"/>
    </w:pPr>
  </w:style>
  <w:style w:type="paragraph" w:styleId="22">
    <w:name w:val="toc 2"/>
    <w:basedOn w:val="a"/>
    <w:next w:val="a"/>
    <w:autoRedefine/>
    <w:uiPriority w:val="39"/>
    <w:unhideWhenUsed/>
    <w:rsid w:val="00BF4DE2"/>
    <w:pPr>
      <w:tabs>
        <w:tab w:val="left" w:pos="880"/>
        <w:tab w:val="right" w:leader="dot" w:pos="9628"/>
      </w:tabs>
      <w:spacing w:after="100"/>
    </w:pPr>
  </w:style>
  <w:style w:type="character" w:styleId="af5">
    <w:name w:val="Hyperlink"/>
    <w:basedOn w:val="a0"/>
    <w:uiPriority w:val="99"/>
    <w:unhideWhenUsed/>
    <w:rsid w:val="007A4EF2"/>
    <w:rPr>
      <w:color w:val="0563C1" w:themeColor="hyperlink"/>
      <w:u w:val="single"/>
    </w:rPr>
  </w:style>
  <w:style w:type="paragraph" w:styleId="af6">
    <w:name w:val="Body Text Indent"/>
    <w:basedOn w:val="a"/>
    <w:link w:val="af7"/>
    <w:rsid w:val="001C17BE"/>
    <w:pPr>
      <w:widowControl w:val="0"/>
      <w:spacing w:line="360" w:lineRule="auto"/>
      <w:jc w:val="both"/>
    </w:pPr>
    <w:rPr>
      <w:sz w:val="28"/>
      <w:szCs w:val="28"/>
    </w:rPr>
  </w:style>
  <w:style w:type="character" w:customStyle="1" w:styleId="af7">
    <w:name w:val="Основной текст с отступом Знак"/>
    <w:basedOn w:val="a0"/>
    <w:link w:val="af6"/>
    <w:rsid w:val="001C17BE"/>
    <w:rPr>
      <w:rFonts w:ascii="Times New Roman" w:eastAsia="Times New Roman" w:hAnsi="Times New Roman" w:cs="Times New Roman"/>
      <w:sz w:val="28"/>
      <w:szCs w:val="28"/>
      <w:lang w:eastAsia="ru-RU"/>
    </w:rPr>
  </w:style>
  <w:style w:type="paragraph" w:styleId="af8">
    <w:name w:val="Title"/>
    <w:basedOn w:val="a"/>
    <w:link w:val="af9"/>
    <w:qFormat/>
    <w:rsid w:val="001C17BE"/>
    <w:pPr>
      <w:jc w:val="center"/>
    </w:pPr>
    <w:rPr>
      <w:sz w:val="28"/>
      <w:szCs w:val="28"/>
    </w:rPr>
  </w:style>
  <w:style w:type="character" w:customStyle="1" w:styleId="af9">
    <w:name w:val="Заголовок Знак"/>
    <w:basedOn w:val="a0"/>
    <w:link w:val="af8"/>
    <w:rsid w:val="001C17BE"/>
    <w:rPr>
      <w:rFonts w:ascii="Times New Roman" w:eastAsia="Times New Roman" w:hAnsi="Times New Roman" w:cs="Times New Roman"/>
      <w:sz w:val="28"/>
      <w:szCs w:val="28"/>
      <w:lang w:eastAsia="ru-RU"/>
    </w:rPr>
  </w:style>
  <w:style w:type="paragraph" w:styleId="23">
    <w:name w:val="List 2"/>
    <w:basedOn w:val="a"/>
    <w:rsid w:val="00DE6888"/>
    <w:pPr>
      <w:ind w:left="566" w:hanging="283"/>
    </w:pPr>
  </w:style>
  <w:style w:type="paragraph" w:styleId="afa">
    <w:name w:val="Normal (Web)"/>
    <w:basedOn w:val="a"/>
    <w:uiPriority w:val="99"/>
    <w:unhideWhenUsed/>
    <w:rsid w:val="00DE6888"/>
    <w:pPr>
      <w:spacing w:before="100" w:beforeAutospacing="1" w:after="100" w:afterAutospacing="1"/>
    </w:pPr>
  </w:style>
  <w:style w:type="paragraph" w:styleId="afb">
    <w:name w:val="List Paragraph"/>
    <w:basedOn w:val="a"/>
    <w:uiPriority w:val="34"/>
    <w:rsid w:val="004504CD"/>
    <w:pPr>
      <w:ind w:left="720"/>
      <w:contextualSpacing/>
    </w:pPr>
  </w:style>
  <w:style w:type="character" w:styleId="afc">
    <w:name w:val="annotation reference"/>
    <w:basedOn w:val="a0"/>
    <w:uiPriority w:val="99"/>
    <w:semiHidden/>
    <w:unhideWhenUsed/>
    <w:rsid w:val="006D2B18"/>
    <w:rPr>
      <w:sz w:val="16"/>
      <w:szCs w:val="16"/>
    </w:rPr>
  </w:style>
  <w:style w:type="paragraph" w:styleId="afd">
    <w:name w:val="annotation text"/>
    <w:basedOn w:val="a"/>
    <w:link w:val="afe"/>
    <w:uiPriority w:val="99"/>
    <w:unhideWhenUsed/>
    <w:rsid w:val="006D2B18"/>
  </w:style>
  <w:style w:type="character" w:customStyle="1" w:styleId="afe">
    <w:name w:val="Текст примечания Знак"/>
    <w:basedOn w:val="a0"/>
    <w:link w:val="afd"/>
    <w:uiPriority w:val="99"/>
    <w:rsid w:val="006D2B18"/>
    <w:rPr>
      <w:rFonts w:ascii="Times New Roman" w:eastAsia="Times New Roman" w:hAnsi="Times New Roman" w:cs="Times New Roman"/>
      <w:sz w:val="20"/>
      <w:szCs w:val="20"/>
      <w:lang w:eastAsia="ru-RU"/>
    </w:rPr>
  </w:style>
  <w:style w:type="character" w:styleId="aff">
    <w:name w:val="Placeholder Text"/>
    <w:basedOn w:val="a0"/>
    <w:uiPriority w:val="99"/>
    <w:semiHidden/>
    <w:rsid w:val="00056A69"/>
    <w:rPr>
      <w:color w:val="808080"/>
    </w:rPr>
  </w:style>
  <w:style w:type="character" w:styleId="aff0">
    <w:name w:val="Unresolved Mention"/>
    <w:basedOn w:val="a0"/>
    <w:uiPriority w:val="99"/>
    <w:semiHidden/>
    <w:unhideWhenUsed/>
    <w:rsid w:val="00F05844"/>
    <w:rPr>
      <w:color w:val="605E5C"/>
      <w:shd w:val="clear" w:color="auto" w:fill="E1DFDD"/>
    </w:rPr>
  </w:style>
  <w:style w:type="character" w:styleId="aff1">
    <w:name w:val="FollowedHyperlink"/>
    <w:basedOn w:val="a0"/>
    <w:uiPriority w:val="99"/>
    <w:semiHidden/>
    <w:unhideWhenUsed/>
    <w:rsid w:val="00F05B05"/>
    <w:rPr>
      <w:color w:val="954F72" w:themeColor="followedHyperlink"/>
      <w:u w:val="single"/>
    </w:rPr>
  </w:style>
  <w:style w:type="paragraph" w:customStyle="1" w:styleId="aff2">
    <w:name w:val="Заголовок_раздел"/>
    <w:basedOn w:val="1"/>
    <w:next w:val="a"/>
    <w:link w:val="aff3"/>
    <w:qFormat/>
    <w:rsid w:val="00947F93"/>
    <w:pPr>
      <w:spacing w:before="0" w:line="360" w:lineRule="auto"/>
      <w:ind w:firstLine="709"/>
    </w:pPr>
    <w:rPr>
      <w:rFonts w:ascii="Times New Roman" w:hAnsi="Times New Roman"/>
      <w:b/>
      <w:noProof/>
      <w:color w:val="000000" w:themeColor="text1"/>
      <w:sz w:val="28"/>
      <w:lang w:eastAsia="ru-RU"/>
    </w:rPr>
  </w:style>
  <w:style w:type="character" w:customStyle="1" w:styleId="aff3">
    <w:name w:val="Заголовок_раздел Знак"/>
    <w:basedOn w:val="10"/>
    <w:link w:val="aff2"/>
    <w:rsid w:val="00947F93"/>
    <w:rPr>
      <w:rFonts w:ascii="Times New Roman" w:eastAsiaTheme="majorEastAsia" w:hAnsi="Times New Roman" w:cstheme="majorBidi"/>
      <w:b/>
      <w:noProof/>
      <w:color w:val="000000" w:themeColor="text1"/>
      <w:sz w:val="28"/>
      <w:szCs w:val="32"/>
      <w:lang w:eastAsia="ru-RU"/>
    </w:rPr>
  </w:style>
  <w:style w:type="character" w:customStyle="1" w:styleId="40">
    <w:name w:val="Заголовок 4 Знак"/>
    <w:basedOn w:val="a0"/>
    <w:link w:val="4"/>
    <w:uiPriority w:val="9"/>
    <w:semiHidden/>
    <w:rsid w:val="006B5F4F"/>
    <w:rPr>
      <w:rFonts w:asciiTheme="majorHAnsi" w:eastAsiaTheme="majorEastAsia" w:hAnsiTheme="majorHAnsi" w:cstheme="majorBidi"/>
      <w:i/>
      <w:iCs/>
      <w:color w:val="2F5496" w:themeColor="accent1" w:themeShade="BF"/>
      <w:sz w:val="20"/>
      <w:szCs w:val="20"/>
      <w:lang w:eastAsia="ru-RU"/>
    </w:rPr>
  </w:style>
  <w:style w:type="character" w:customStyle="1" w:styleId="30">
    <w:name w:val="Заголовок 3 Знак"/>
    <w:basedOn w:val="a0"/>
    <w:link w:val="3"/>
    <w:uiPriority w:val="9"/>
    <w:semiHidden/>
    <w:rsid w:val="00AE01D4"/>
    <w:rPr>
      <w:rFonts w:asciiTheme="majorHAnsi" w:eastAsiaTheme="majorEastAsia" w:hAnsiTheme="majorHAnsi" w:cstheme="majorBidi"/>
      <w:color w:val="1F3763" w:themeColor="accent1" w:themeShade="7F"/>
      <w:sz w:val="24"/>
      <w:szCs w:val="24"/>
      <w:lang w:eastAsia="ru-RU"/>
    </w:rPr>
  </w:style>
  <w:style w:type="paragraph" w:styleId="aff4">
    <w:name w:val="annotation subject"/>
    <w:basedOn w:val="afd"/>
    <w:next w:val="afd"/>
    <w:link w:val="aff5"/>
    <w:uiPriority w:val="99"/>
    <w:semiHidden/>
    <w:unhideWhenUsed/>
    <w:rsid w:val="001E2706"/>
    <w:rPr>
      <w:b/>
      <w:bCs/>
    </w:rPr>
  </w:style>
  <w:style w:type="character" w:customStyle="1" w:styleId="aff5">
    <w:name w:val="Тема примечания Знак"/>
    <w:basedOn w:val="afe"/>
    <w:link w:val="aff4"/>
    <w:uiPriority w:val="99"/>
    <w:semiHidden/>
    <w:rsid w:val="001E2706"/>
    <w:rPr>
      <w:rFonts w:ascii="Times New Roman" w:eastAsia="Times New Roman" w:hAnsi="Times New Roman" w:cs="Times New Roman"/>
      <w:b/>
      <w:bCs/>
      <w:sz w:val="20"/>
      <w:szCs w:val="20"/>
      <w:lang w:eastAsia="ru-RU"/>
    </w:rPr>
  </w:style>
  <w:style w:type="paragraph" w:styleId="aff6">
    <w:name w:val="Balloon Text"/>
    <w:basedOn w:val="a"/>
    <w:link w:val="aff7"/>
    <w:uiPriority w:val="99"/>
    <w:semiHidden/>
    <w:unhideWhenUsed/>
    <w:rsid w:val="001E2706"/>
    <w:rPr>
      <w:rFonts w:ascii="Segoe UI" w:hAnsi="Segoe UI" w:cs="Segoe UI"/>
      <w:sz w:val="18"/>
      <w:szCs w:val="18"/>
    </w:rPr>
  </w:style>
  <w:style w:type="character" w:customStyle="1" w:styleId="aff7">
    <w:name w:val="Текст выноски Знак"/>
    <w:basedOn w:val="a0"/>
    <w:link w:val="aff6"/>
    <w:uiPriority w:val="99"/>
    <w:semiHidden/>
    <w:rsid w:val="001E2706"/>
    <w:rPr>
      <w:rFonts w:ascii="Segoe UI" w:eastAsia="Times New Roman" w:hAnsi="Segoe UI" w:cs="Segoe UI"/>
      <w:sz w:val="18"/>
      <w:szCs w:val="18"/>
      <w:lang w:eastAsia="ru-RU"/>
    </w:rPr>
  </w:style>
  <w:style w:type="character" w:styleId="aff8">
    <w:name w:val="Strong"/>
    <w:basedOn w:val="a0"/>
    <w:uiPriority w:val="22"/>
    <w:qFormat/>
    <w:rsid w:val="00E10CDD"/>
    <w:rPr>
      <w:b/>
      <w:bCs/>
    </w:rPr>
  </w:style>
  <w:style w:type="paragraph" w:styleId="HTML">
    <w:name w:val="HTML Preformatted"/>
    <w:basedOn w:val="a"/>
    <w:link w:val="HTML0"/>
    <w:uiPriority w:val="99"/>
    <w:unhideWhenUsed/>
    <w:rsid w:val="009F7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F713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53">
      <w:bodyDiv w:val="1"/>
      <w:marLeft w:val="0"/>
      <w:marRight w:val="0"/>
      <w:marTop w:val="0"/>
      <w:marBottom w:val="0"/>
      <w:divBdr>
        <w:top w:val="none" w:sz="0" w:space="0" w:color="auto"/>
        <w:left w:val="none" w:sz="0" w:space="0" w:color="auto"/>
        <w:bottom w:val="none" w:sz="0" w:space="0" w:color="auto"/>
        <w:right w:val="none" w:sz="0" w:space="0" w:color="auto"/>
      </w:divBdr>
    </w:div>
    <w:div w:id="32583440">
      <w:bodyDiv w:val="1"/>
      <w:marLeft w:val="0"/>
      <w:marRight w:val="0"/>
      <w:marTop w:val="0"/>
      <w:marBottom w:val="0"/>
      <w:divBdr>
        <w:top w:val="none" w:sz="0" w:space="0" w:color="auto"/>
        <w:left w:val="none" w:sz="0" w:space="0" w:color="auto"/>
        <w:bottom w:val="none" w:sz="0" w:space="0" w:color="auto"/>
        <w:right w:val="none" w:sz="0" w:space="0" w:color="auto"/>
      </w:divBdr>
    </w:div>
    <w:div w:id="46033477">
      <w:bodyDiv w:val="1"/>
      <w:marLeft w:val="0"/>
      <w:marRight w:val="0"/>
      <w:marTop w:val="0"/>
      <w:marBottom w:val="0"/>
      <w:divBdr>
        <w:top w:val="none" w:sz="0" w:space="0" w:color="auto"/>
        <w:left w:val="none" w:sz="0" w:space="0" w:color="auto"/>
        <w:bottom w:val="none" w:sz="0" w:space="0" w:color="auto"/>
        <w:right w:val="none" w:sz="0" w:space="0" w:color="auto"/>
      </w:divBdr>
    </w:div>
    <w:div w:id="47530729">
      <w:bodyDiv w:val="1"/>
      <w:marLeft w:val="0"/>
      <w:marRight w:val="0"/>
      <w:marTop w:val="0"/>
      <w:marBottom w:val="0"/>
      <w:divBdr>
        <w:top w:val="none" w:sz="0" w:space="0" w:color="auto"/>
        <w:left w:val="none" w:sz="0" w:space="0" w:color="auto"/>
        <w:bottom w:val="none" w:sz="0" w:space="0" w:color="auto"/>
        <w:right w:val="none" w:sz="0" w:space="0" w:color="auto"/>
      </w:divBdr>
    </w:div>
    <w:div w:id="81267604">
      <w:bodyDiv w:val="1"/>
      <w:marLeft w:val="0"/>
      <w:marRight w:val="0"/>
      <w:marTop w:val="0"/>
      <w:marBottom w:val="0"/>
      <w:divBdr>
        <w:top w:val="none" w:sz="0" w:space="0" w:color="auto"/>
        <w:left w:val="none" w:sz="0" w:space="0" w:color="auto"/>
        <w:bottom w:val="none" w:sz="0" w:space="0" w:color="auto"/>
        <w:right w:val="none" w:sz="0" w:space="0" w:color="auto"/>
      </w:divBdr>
    </w:div>
    <w:div w:id="88278783">
      <w:bodyDiv w:val="1"/>
      <w:marLeft w:val="0"/>
      <w:marRight w:val="0"/>
      <w:marTop w:val="0"/>
      <w:marBottom w:val="0"/>
      <w:divBdr>
        <w:top w:val="none" w:sz="0" w:space="0" w:color="auto"/>
        <w:left w:val="none" w:sz="0" w:space="0" w:color="auto"/>
        <w:bottom w:val="none" w:sz="0" w:space="0" w:color="auto"/>
        <w:right w:val="none" w:sz="0" w:space="0" w:color="auto"/>
      </w:divBdr>
    </w:div>
    <w:div w:id="95908244">
      <w:bodyDiv w:val="1"/>
      <w:marLeft w:val="0"/>
      <w:marRight w:val="0"/>
      <w:marTop w:val="0"/>
      <w:marBottom w:val="0"/>
      <w:divBdr>
        <w:top w:val="none" w:sz="0" w:space="0" w:color="auto"/>
        <w:left w:val="none" w:sz="0" w:space="0" w:color="auto"/>
        <w:bottom w:val="none" w:sz="0" w:space="0" w:color="auto"/>
        <w:right w:val="none" w:sz="0" w:space="0" w:color="auto"/>
      </w:divBdr>
    </w:div>
    <w:div w:id="133185951">
      <w:bodyDiv w:val="1"/>
      <w:marLeft w:val="0"/>
      <w:marRight w:val="0"/>
      <w:marTop w:val="0"/>
      <w:marBottom w:val="0"/>
      <w:divBdr>
        <w:top w:val="none" w:sz="0" w:space="0" w:color="auto"/>
        <w:left w:val="none" w:sz="0" w:space="0" w:color="auto"/>
        <w:bottom w:val="none" w:sz="0" w:space="0" w:color="auto"/>
        <w:right w:val="none" w:sz="0" w:space="0" w:color="auto"/>
      </w:divBdr>
    </w:div>
    <w:div w:id="147945688">
      <w:bodyDiv w:val="1"/>
      <w:marLeft w:val="0"/>
      <w:marRight w:val="0"/>
      <w:marTop w:val="0"/>
      <w:marBottom w:val="0"/>
      <w:divBdr>
        <w:top w:val="none" w:sz="0" w:space="0" w:color="auto"/>
        <w:left w:val="none" w:sz="0" w:space="0" w:color="auto"/>
        <w:bottom w:val="none" w:sz="0" w:space="0" w:color="auto"/>
        <w:right w:val="none" w:sz="0" w:space="0" w:color="auto"/>
      </w:divBdr>
      <w:divsChild>
        <w:div w:id="684088643">
          <w:marLeft w:val="0"/>
          <w:marRight w:val="0"/>
          <w:marTop w:val="0"/>
          <w:marBottom w:val="0"/>
          <w:divBdr>
            <w:top w:val="none" w:sz="0" w:space="0" w:color="auto"/>
            <w:left w:val="none" w:sz="0" w:space="0" w:color="auto"/>
            <w:bottom w:val="none" w:sz="0" w:space="0" w:color="auto"/>
            <w:right w:val="none" w:sz="0" w:space="0" w:color="auto"/>
          </w:divBdr>
        </w:div>
      </w:divsChild>
    </w:div>
    <w:div w:id="160970763">
      <w:bodyDiv w:val="1"/>
      <w:marLeft w:val="0"/>
      <w:marRight w:val="0"/>
      <w:marTop w:val="0"/>
      <w:marBottom w:val="0"/>
      <w:divBdr>
        <w:top w:val="none" w:sz="0" w:space="0" w:color="auto"/>
        <w:left w:val="none" w:sz="0" w:space="0" w:color="auto"/>
        <w:bottom w:val="none" w:sz="0" w:space="0" w:color="auto"/>
        <w:right w:val="none" w:sz="0" w:space="0" w:color="auto"/>
      </w:divBdr>
    </w:div>
    <w:div w:id="163906753">
      <w:bodyDiv w:val="1"/>
      <w:marLeft w:val="0"/>
      <w:marRight w:val="0"/>
      <w:marTop w:val="0"/>
      <w:marBottom w:val="0"/>
      <w:divBdr>
        <w:top w:val="none" w:sz="0" w:space="0" w:color="auto"/>
        <w:left w:val="none" w:sz="0" w:space="0" w:color="auto"/>
        <w:bottom w:val="none" w:sz="0" w:space="0" w:color="auto"/>
        <w:right w:val="none" w:sz="0" w:space="0" w:color="auto"/>
      </w:divBdr>
    </w:div>
    <w:div w:id="232472903">
      <w:bodyDiv w:val="1"/>
      <w:marLeft w:val="0"/>
      <w:marRight w:val="0"/>
      <w:marTop w:val="0"/>
      <w:marBottom w:val="0"/>
      <w:divBdr>
        <w:top w:val="none" w:sz="0" w:space="0" w:color="auto"/>
        <w:left w:val="none" w:sz="0" w:space="0" w:color="auto"/>
        <w:bottom w:val="none" w:sz="0" w:space="0" w:color="auto"/>
        <w:right w:val="none" w:sz="0" w:space="0" w:color="auto"/>
      </w:divBdr>
    </w:div>
    <w:div w:id="233663271">
      <w:bodyDiv w:val="1"/>
      <w:marLeft w:val="0"/>
      <w:marRight w:val="0"/>
      <w:marTop w:val="0"/>
      <w:marBottom w:val="0"/>
      <w:divBdr>
        <w:top w:val="none" w:sz="0" w:space="0" w:color="auto"/>
        <w:left w:val="none" w:sz="0" w:space="0" w:color="auto"/>
        <w:bottom w:val="none" w:sz="0" w:space="0" w:color="auto"/>
        <w:right w:val="none" w:sz="0" w:space="0" w:color="auto"/>
      </w:divBdr>
      <w:divsChild>
        <w:div w:id="1903638339">
          <w:marLeft w:val="0"/>
          <w:marRight w:val="0"/>
          <w:marTop w:val="0"/>
          <w:marBottom w:val="0"/>
          <w:divBdr>
            <w:top w:val="none" w:sz="0" w:space="0" w:color="auto"/>
            <w:left w:val="none" w:sz="0" w:space="0" w:color="auto"/>
            <w:bottom w:val="none" w:sz="0" w:space="0" w:color="auto"/>
            <w:right w:val="none" w:sz="0" w:space="0" w:color="auto"/>
          </w:divBdr>
          <w:divsChild>
            <w:div w:id="1757092143">
              <w:marLeft w:val="0"/>
              <w:marRight w:val="0"/>
              <w:marTop w:val="0"/>
              <w:marBottom w:val="0"/>
              <w:divBdr>
                <w:top w:val="none" w:sz="0" w:space="0" w:color="auto"/>
                <w:left w:val="none" w:sz="0" w:space="0" w:color="auto"/>
                <w:bottom w:val="none" w:sz="0" w:space="0" w:color="auto"/>
                <w:right w:val="none" w:sz="0" w:space="0" w:color="auto"/>
              </w:divBdr>
              <w:divsChild>
                <w:div w:id="1474563162">
                  <w:marLeft w:val="0"/>
                  <w:marRight w:val="0"/>
                  <w:marTop w:val="0"/>
                  <w:marBottom w:val="0"/>
                  <w:divBdr>
                    <w:top w:val="none" w:sz="0" w:space="0" w:color="auto"/>
                    <w:left w:val="none" w:sz="0" w:space="0" w:color="auto"/>
                    <w:bottom w:val="none" w:sz="0" w:space="0" w:color="auto"/>
                    <w:right w:val="none" w:sz="0" w:space="0" w:color="auto"/>
                  </w:divBdr>
                </w:div>
              </w:divsChild>
            </w:div>
            <w:div w:id="10731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5739">
      <w:bodyDiv w:val="1"/>
      <w:marLeft w:val="0"/>
      <w:marRight w:val="0"/>
      <w:marTop w:val="0"/>
      <w:marBottom w:val="0"/>
      <w:divBdr>
        <w:top w:val="none" w:sz="0" w:space="0" w:color="auto"/>
        <w:left w:val="none" w:sz="0" w:space="0" w:color="auto"/>
        <w:bottom w:val="none" w:sz="0" w:space="0" w:color="auto"/>
        <w:right w:val="none" w:sz="0" w:space="0" w:color="auto"/>
      </w:divBdr>
    </w:div>
    <w:div w:id="244732377">
      <w:bodyDiv w:val="1"/>
      <w:marLeft w:val="0"/>
      <w:marRight w:val="0"/>
      <w:marTop w:val="0"/>
      <w:marBottom w:val="0"/>
      <w:divBdr>
        <w:top w:val="none" w:sz="0" w:space="0" w:color="auto"/>
        <w:left w:val="none" w:sz="0" w:space="0" w:color="auto"/>
        <w:bottom w:val="none" w:sz="0" w:space="0" w:color="auto"/>
        <w:right w:val="none" w:sz="0" w:space="0" w:color="auto"/>
      </w:divBdr>
    </w:div>
    <w:div w:id="297299128">
      <w:bodyDiv w:val="1"/>
      <w:marLeft w:val="0"/>
      <w:marRight w:val="0"/>
      <w:marTop w:val="0"/>
      <w:marBottom w:val="0"/>
      <w:divBdr>
        <w:top w:val="none" w:sz="0" w:space="0" w:color="auto"/>
        <w:left w:val="none" w:sz="0" w:space="0" w:color="auto"/>
        <w:bottom w:val="none" w:sz="0" w:space="0" w:color="auto"/>
        <w:right w:val="none" w:sz="0" w:space="0" w:color="auto"/>
      </w:divBdr>
    </w:div>
    <w:div w:id="300352161">
      <w:bodyDiv w:val="1"/>
      <w:marLeft w:val="0"/>
      <w:marRight w:val="0"/>
      <w:marTop w:val="0"/>
      <w:marBottom w:val="0"/>
      <w:divBdr>
        <w:top w:val="none" w:sz="0" w:space="0" w:color="auto"/>
        <w:left w:val="none" w:sz="0" w:space="0" w:color="auto"/>
        <w:bottom w:val="none" w:sz="0" w:space="0" w:color="auto"/>
        <w:right w:val="none" w:sz="0" w:space="0" w:color="auto"/>
      </w:divBdr>
    </w:div>
    <w:div w:id="310015570">
      <w:bodyDiv w:val="1"/>
      <w:marLeft w:val="0"/>
      <w:marRight w:val="0"/>
      <w:marTop w:val="0"/>
      <w:marBottom w:val="0"/>
      <w:divBdr>
        <w:top w:val="none" w:sz="0" w:space="0" w:color="auto"/>
        <w:left w:val="none" w:sz="0" w:space="0" w:color="auto"/>
        <w:bottom w:val="none" w:sz="0" w:space="0" w:color="auto"/>
        <w:right w:val="none" w:sz="0" w:space="0" w:color="auto"/>
      </w:divBdr>
    </w:div>
    <w:div w:id="313143915">
      <w:bodyDiv w:val="1"/>
      <w:marLeft w:val="0"/>
      <w:marRight w:val="0"/>
      <w:marTop w:val="0"/>
      <w:marBottom w:val="0"/>
      <w:divBdr>
        <w:top w:val="none" w:sz="0" w:space="0" w:color="auto"/>
        <w:left w:val="none" w:sz="0" w:space="0" w:color="auto"/>
        <w:bottom w:val="none" w:sz="0" w:space="0" w:color="auto"/>
        <w:right w:val="none" w:sz="0" w:space="0" w:color="auto"/>
      </w:divBdr>
    </w:div>
    <w:div w:id="326061938">
      <w:bodyDiv w:val="1"/>
      <w:marLeft w:val="0"/>
      <w:marRight w:val="0"/>
      <w:marTop w:val="0"/>
      <w:marBottom w:val="0"/>
      <w:divBdr>
        <w:top w:val="none" w:sz="0" w:space="0" w:color="auto"/>
        <w:left w:val="none" w:sz="0" w:space="0" w:color="auto"/>
        <w:bottom w:val="none" w:sz="0" w:space="0" w:color="auto"/>
        <w:right w:val="none" w:sz="0" w:space="0" w:color="auto"/>
      </w:divBdr>
    </w:div>
    <w:div w:id="326439528">
      <w:bodyDiv w:val="1"/>
      <w:marLeft w:val="0"/>
      <w:marRight w:val="0"/>
      <w:marTop w:val="0"/>
      <w:marBottom w:val="0"/>
      <w:divBdr>
        <w:top w:val="none" w:sz="0" w:space="0" w:color="auto"/>
        <w:left w:val="none" w:sz="0" w:space="0" w:color="auto"/>
        <w:bottom w:val="none" w:sz="0" w:space="0" w:color="auto"/>
        <w:right w:val="none" w:sz="0" w:space="0" w:color="auto"/>
      </w:divBdr>
    </w:div>
    <w:div w:id="337120182">
      <w:bodyDiv w:val="1"/>
      <w:marLeft w:val="0"/>
      <w:marRight w:val="0"/>
      <w:marTop w:val="0"/>
      <w:marBottom w:val="0"/>
      <w:divBdr>
        <w:top w:val="none" w:sz="0" w:space="0" w:color="auto"/>
        <w:left w:val="none" w:sz="0" w:space="0" w:color="auto"/>
        <w:bottom w:val="none" w:sz="0" w:space="0" w:color="auto"/>
        <w:right w:val="none" w:sz="0" w:space="0" w:color="auto"/>
      </w:divBdr>
    </w:div>
    <w:div w:id="350499917">
      <w:bodyDiv w:val="1"/>
      <w:marLeft w:val="0"/>
      <w:marRight w:val="0"/>
      <w:marTop w:val="0"/>
      <w:marBottom w:val="0"/>
      <w:divBdr>
        <w:top w:val="none" w:sz="0" w:space="0" w:color="auto"/>
        <w:left w:val="none" w:sz="0" w:space="0" w:color="auto"/>
        <w:bottom w:val="none" w:sz="0" w:space="0" w:color="auto"/>
        <w:right w:val="none" w:sz="0" w:space="0" w:color="auto"/>
      </w:divBdr>
    </w:div>
    <w:div w:id="355039852">
      <w:bodyDiv w:val="1"/>
      <w:marLeft w:val="0"/>
      <w:marRight w:val="0"/>
      <w:marTop w:val="0"/>
      <w:marBottom w:val="0"/>
      <w:divBdr>
        <w:top w:val="none" w:sz="0" w:space="0" w:color="auto"/>
        <w:left w:val="none" w:sz="0" w:space="0" w:color="auto"/>
        <w:bottom w:val="none" w:sz="0" w:space="0" w:color="auto"/>
        <w:right w:val="none" w:sz="0" w:space="0" w:color="auto"/>
      </w:divBdr>
      <w:divsChild>
        <w:div w:id="901213750">
          <w:marLeft w:val="0"/>
          <w:marRight w:val="0"/>
          <w:marTop w:val="0"/>
          <w:marBottom w:val="0"/>
          <w:divBdr>
            <w:top w:val="none" w:sz="0" w:space="0" w:color="auto"/>
            <w:left w:val="none" w:sz="0" w:space="0" w:color="auto"/>
            <w:bottom w:val="none" w:sz="0" w:space="0" w:color="auto"/>
            <w:right w:val="none" w:sz="0" w:space="0" w:color="auto"/>
          </w:divBdr>
          <w:divsChild>
            <w:div w:id="234361027">
              <w:marLeft w:val="0"/>
              <w:marRight w:val="0"/>
              <w:marTop w:val="0"/>
              <w:marBottom w:val="0"/>
              <w:divBdr>
                <w:top w:val="none" w:sz="0" w:space="0" w:color="auto"/>
                <w:left w:val="none" w:sz="0" w:space="0" w:color="auto"/>
                <w:bottom w:val="none" w:sz="0" w:space="0" w:color="auto"/>
                <w:right w:val="none" w:sz="0" w:space="0" w:color="auto"/>
              </w:divBdr>
              <w:divsChild>
                <w:div w:id="385421870">
                  <w:marLeft w:val="0"/>
                  <w:marRight w:val="0"/>
                  <w:marTop w:val="0"/>
                  <w:marBottom w:val="0"/>
                  <w:divBdr>
                    <w:top w:val="none" w:sz="0" w:space="0" w:color="auto"/>
                    <w:left w:val="none" w:sz="0" w:space="0" w:color="auto"/>
                    <w:bottom w:val="none" w:sz="0" w:space="0" w:color="auto"/>
                    <w:right w:val="none" w:sz="0" w:space="0" w:color="auto"/>
                  </w:divBdr>
                </w:div>
              </w:divsChild>
            </w:div>
            <w:div w:id="684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660">
      <w:bodyDiv w:val="1"/>
      <w:marLeft w:val="0"/>
      <w:marRight w:val="0"/>
      <w:marTop w:val="0"/>
      <w:marBottom w:val="0"/>
      <w:divBdr>
        <w:top w:val="none" w:sz="0" w:space="0" w:color="auto"/>
        <w:left w:val="none" w:sz="0" w:space="0" w:color="auto"/>
        <w:bottom w:val="none" w:sz="0" w:space="0" w:color="auto"/>
        <w:right w:val="none" w:sz="0" w:space="0" w:color="auto"/>
      </w:divBdr>
    </w:div>
    <w:div w:id="375281661">
      <w:bodyDiv w:val="1"/>
      <w:marLeft w:val="0"/>
      <w:marRight w:val="0"/>
      <w:marTop w:val="0"/>
      <w:marBottom w:val="0"/>
      <w:divBdr>
        <w:top w:val="none" w:sz="0" w:space="0" w:color="auto"/>
        <w:left w:val="none" w:sz="0" w:space="0" w:color="auto"/>
        <w:bottom w:val="none" w:sz="0" w:space="0" w:color="auto"/>
        <w:right w:val="none" w:sz="0" w:space="0" w:color="auto"/>
      </w:divBdr>
      <w:divsChild>
        <w:div w:id="736442750">
          <w:marLeft w:val="0"/>
          <w:marRight w:val="0"/>
          <w:marTop w:val="0"/>
          <w:marBottom w:val="600"/>
          <w:divBdr>
            <w:top w:val="none" w:sz="0" w:space="0" w:color="auto"/>
            <w:left w:val="none" w:sz="0" w:space="0" w:color="auto"/>
            <w:bottom w:val="none" w:sz="0" w:space="0" w:color="auto"/>
            <w:right w:val="none" w:sz="0" w:space="0" w:color="auto"/>
          </w:divBdr>
        </w:div>
        <w:div w:id="736514564">
          <w:marLeft w:val="0"/>
          <w:marRight w:val="0"/>
          <w:marTop w:val="0"/>
          <w:marBottom w:val="900"/>
          <w:divBdr>
            <w:top w:val="none" w:sz="0" w:space="0" w:color="auto"/>
            <w:left w:val="none" w:sz="0" w:space="0" w:color="auto"/>
            <w:bottom w:val="none" w:sz="0" w:space="0" w:color="auto"/>
            <w:right w:val="none" w:sz="0" w:space="0" w:color="auto"/>
          </w:divBdr>
        </w:div>
        <w:div w:id="2035155977">
          <w:marLeft w:val="0"/>
          <w:marRight w:val="0"/>
          <w:marTop w:val="0"/>
          <w:marBottom w:val="600"/>
          <w:divBdr>
            <w:top w:val="none" w:sz="0" w:space="0" w:color="auto"/>
            <w:left w:val="none" w:sz="0" w:space="0" w:color="auto"/>
            <w:bottom w:val="none" w:sz="0" w:space="0" w:color="auto"/>
            <w:right w:val="none" w:sz="0" w:space="0" w:color="auto"/>
          </w:divBdr>
        </w:div>
        <w:div w:id="1746370326">
          <w:marLeft w:val="0"/>
          <w:marRight w:val="0"/>
          <w:marTop w:val="0"/>
          <w:marBottom w:val="0"/>
          <w:divBdr>
            <w:top w:val="none" w:sz="0" w:space="0" w:color="auto"/>
            <w:left w:val="none" w:sz="0" w:space="0" w:color="auto"/>
            <w:bottom w:val="none" w:sz="0" w:space="0" w:color="auto"/>
            <w:right w:val="none" w:sz="0" w:space="0" w:color="auto"/>
          </w:divBdr>
        </w:div>
      </w:divsChild>
    </w:div>
    <w:div w:id="381289805">
      <w:bodyDiv w:val="1"/>
      <w:marLeft w:val="0"/>
      <w:marRight w:val="0"/>
      <w:marTop w:val="0"/>
      <w:marBottom w:val="0"/>
      <w:divBdr>
        <w:top w:val="none" w:sz="0" w:space="0" w:color="auto"/>
        <w:left w:val="none" w:sz="0" w:space="0" w:color="auto"/>
        <w:bottom w:val="none" w:sz="0" w:space="0" w:color="auto"/>
        <w:right w:val="none" w:sz="0" w:space="0" w:color="auto"/>
      </w:divBdr>
    </w:div>
    <w:div w:id="402727070">
      <w:bodyDiv w:val="1"/>
      <w:marLeft w:val="0"/>
      <w:marRight w:val="0"/>
      <w:marTop w:val="0"/>
      <w:marBottom w:val="0"/>
      <w:divBdr>
        <w:top w:val="none" w:sz="0" w:space="0" w:color="auto"/>
        <w:left w:val="none" w:sz="0" w:space="0" w:color="auto"/>
        <w:bottom w:val="none" w:sz="0" w:space="0" w:color="auto"/>
        <w:right w:val="none" w:sz="0" w:space="0" w:color="auto"/>
      </w:divBdr>
    </w:div>
    <w:div w:id="431046501">
      <w:bodyDiv w:val="1"/>
      <w:marLeft w:val="0"/>
      <w:marRight w:val="0"/>
      <w:marTop w:val="0"/>
      <w:marBottom w:val="0"/>
      <w:divBdr>
        <w:top w:val="none" w:sz="0" w:space="0" w:color="auto"/>
        <w:left w:val="none" w:sz="0" w:space="0" w:color="auto"/>
        <w:bottom w:val="none" w:sz="0" w:space="0" w:color="auto"/>
        <w:right w:val="none" w:sz="0" w:space="0" w:color="auto"/>
      </w:divBdr>
    </w:div>
    <w:div w:id="455030079">
      <w:bodyDiv w:val="1"/>
      <w:marLeft w:val="0"/>
      <w:marRight w:val="0"/>
      <w:marTop w:val="0"/>
      <w:marBottom w:val="0"/>
      <w:divBdr>
        <w:top w:val="none" w:sz="0" w:space="0" w:color="auto"/>
        <w:left w:val="none" w:sz="0" w:space="0" w:color="auto"/>
        <w:bottom w:val="none" w:sz="0" w:space="0" w:color="auto"/>
        <w:right w:val="none" w:sz="0" w:space="0" w:color="auto"/>
      </w:divBdr>
    </w:div>
    <w:div w:id="470102732">
      <w:bodyDiv w:val="1"/>
      <w:marLeft w:val="0"/>
      <w:marRight w:val="0"/>
      <w:marTop w:val="0"/>
      <w:marBottom w:val="0"/>
      <w:divBdr>
        <w:top w:val="none" w:sz="0" w:space="0" w:color="auto"/>
        <w:left w:val="none" w:sz="0" w:space="0" w:color="auto"/>
        <w:bottom w:val="none" w:sz="0" w:space="0" w:color="auto"/>
        <w:right w:val="none" w:sz="0" w:space="0" w:color="auto"/>
      </w:divBdr>
    </w:div>
    <w:div w:id="479931660">
      <w:bodyDiv w:val="1"/>
      <w:marLeft w:val="0"/>
      <w:marRight w:val="0"/>
      <w:marTop w:val="0"/>
      <w:marBottom w:val="0"/>
      <w:divBdr>
        <w:top w:val="none" w:sz="0" w:space="0" w:color="auto"/>
        <w:left w:val="none" w:sz="0" w:space="0" w:color="auto"/>
        <w:bottom w:val="none" w:sz="0" w:space="0" w:color="auto"/>
        <w:right w:val="none" w:sz="0" w:space="0" w:color="auto"/>
      </w:divBdr>
    </w:div>
    <w:div w:id="499734746">
      <w:bodyDiv w:val="1"/>
      <w:marLeft w:val="0"/>
      <w:marRight w:val="0"/>
      <w:marTop w:val="0"/>
      <w:marBottom w:val="0"/>
      <w:divBdr>
        <w:top w:val="none" w:sz="0" w:space="0" w:color="auto"/>
        <w:left w:val="none" w:sz="0" w:space="0" w:color="auto"/>
        <w:bottom w:val="none" w:sz="0" w:space="0" w:color="auto"/>
        <w:right w:val="none" w:sz="0" w:space="0" w:color="auto"/>
      </w:divBdr>
    </w:div>
    <w:div w:id="503975600">
      <w:bodyDiv w:val="1"/>
      <w:marLeft w:val="0"/>
      <w:marRight w:val="0"/>
      <w:marTop w:val="0"/>
      <w:marBottom w:val="0"/>
      <w:divBdr>
        <w:top w:val="none" w:sz="0" w:space="0" w:color="auto"/>
        <w:left w:val="none" w:sz="0" w:space="0" w:color="auto"/>
        <w:bottom w:val="none" w:sz="0" w:space="0" w:color="auto"/>
        <w:right w:val="none" w:sz="0" w:space="0" w:color="auto"/>
      </w:divBdr>
    </w:div>
    <w:div w:id="521824121">
      <w:bodyDiv w:val="1"/>
      <w:marLeft w:val="0"/>
      <w:marRight w:val="0"/>
      <w:marTop w:val="0"/>
      <w:marBottom w:val="0"/>
      <w:divBdr>
        <w:top w:val="none" w:sz="0" w:space="0" w:color="auto"/>
        <w:left w:val="none" w:sz="0" w:space="0" w:color="auto"/>
        <w:bottom w:val="none" w:sz="0" w:space="0" w:color="auto"/>
        <w:right w:val="none" w:sz="0" w:space="0" w:color="auto"/>
      </w:divBdr>
      <w:divsChild>
        <w:div w:id="2147122179">
          <w:marLeft w:val="0"/>
          <w:marRight w:val="0"/>
          <w:marTop w:val="0"/>
          <w:marBottom w:val="0"/>
          <w:divBdr>
            <w:top w:val="none" w:sz="0" w:space="0" w:color="auto"/>
            <w:left w:val="none" w:sz="0" w:space="0" w:color="auto"/>
            <w:bottom w:val="none" w:sz="0" w:space="0" w:color="auto"/>
            <w:right w:val="none" w:sz="0" w:space="0" w:color="auto"/>
          </w:divBdr>
          <w:divsChild>
            <w:div w:id="1280256473">
              <w:marLeft w:val="0"/>
              <w:marRight w:val="0"/>
              <w:marTop w:val="0"/>
              <w:marBottom w:val="0"/>
              <w:divBdr>
                <w:top w:val="none" w:sz="0" w:space="0" w:color="auto"/>
                <w:left w:val="none" w:sz="0" w:space="0" w:color="auto"/>
                <w:bottom w:val="none" w:sz="0" w:space="0" w:color="auto"/>
                <w:right w:val="none" w:sz="0" w:space="0" w:color="auto"/>
              </w:divBdr>
              <w:divsChild>
                <w:div w:id="1207336754">
                  <w:marLeft w:val="0"/>
                  <w:marRight w:val="0"/>
                  <w:marTop w:val="0"/>
                  <w:marBottom w:val="0"/>
                  <w:divBdr>
                    <w:top w:val="none" w:sz="0" w:space="0" w:color="auto"/>
                    <w:left w:val="none" w:sz="0" w:space="0" w:color="auto"/>
                    <w:bottom w:val="none" w:sz="0" w:space="0" w:color="auto"/>
                    <w:right w:val="none" w:sz="0" w:space="0" w:color="auto"/>
                  </w:divBdr>
                </w:div>
              </w:divsChild>
            </w:div>
            <w:div w:id="19867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3065">
      <w:bodyDiv w:val="1"/>
      <w:marLeft w:val="0"/>
      <w:marRight w:val="0"/>
      <w:marTop w:val="0"/>
      <w:marBottom w:val="0"/>
      <w:divBdr>
        <w:top w:val="none" w:sz="0" w:space="0" w:color="auto"/>
        <w:left w:val="none" w:sz="0" w:space="0" w:color="auto"/>
        <w:bottom w:val="none" w:sz="0" w:space="0" w:color="auto"/>
        <w:right w:val="none" w:sz="0" w:space="0" w:color="auto"/>
      </w:divBdr>
    </w:div>
    <w:div w:id="530654999">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61447930">
      <w:bodyDiv w:val="1"/>
      <w:marLeft w:val="0"/>
      <w:marRight w:val="0"/>
      <w:marTop w:val="0"/>
      <w:marBottom w:val="0"/>
      <w:divBdr>
        <w:top w:val="none" w:sz="0" w:space="0" w:color="auto"/>
        <w:left w:val="none" w:sz="0" w:space="0" w:color="auto"/>
        <w:bottom w:val="none" w:sz="0" w:space="0" w:color="auto"/>
        <w:right w:val="none" w:sz="0" w:space="0" w:color="auto"/>
      </w:divBdr>
    </w:div>
    <w:div w:id="658583974">
      <w:bodyDiv w:val="1"/>
      <w:marLeft w:val="0"/>
      <w:marRight w:val="0"/>
      <w:marTop w:val="0"/>
      <w:marBottom w:val="0"/>
      <w:divBdr>
        <w:top w:val="none" w:sz="0" w:space="0" w:color="auto"/>
        <w:left w:val="none" w:sz="0" w:space="0" w:color="auto"/>
        <w:bottom w:val="none" w:sz="0" w:space="0" w:color="auto"/>
        <w:right w:val="none" w:sz="0" w:space="0" w:color="auto"/>
      </w:divBdr>
    </w:div>
    <w:div w:id="681778540">
      <w:bodyDiv w:val="1"/>
      <w:marLeft w:val="0"/>
      <w:marRight w:val="0"/>
      <w:marTop w:val="0"/>
      <w:marBottom w:val="0"/>
      <w:divBdr>
        <w:top w:val="none" w:sz="0" w:space="0" w:color="auto"/>
        <w:left w:val="none" w:sz="0" w:space="0" w:color="auto"/>
        <w:bottom w:val="none" w:sz="0" w:space="0" w:color="auto"/>
        <w:right w:val="none" w:sz="0" w:space="0" w:color="auto"/>
      </w:divBdr>
    </w:div>
    <w:div w:id="681976100">
      <w:bodyDiv w:val="1"/>
      <w:marLeft w:val="0"/>
      <w:marRight w:val="0"/>
      <w:marTop w:val="0"/>
      <w:marBottom w:val="0"/>
      <w:divBdr>
        <w:top w:val="none" w:sz="0" w:space="0" w:color="auto"/>
        <w:left w:val="none" w:sz="0" w:space="0" w:color="auto"/>
        <w:bottom w:val="none" w:sz="0" w:space="0" w:color="auto"/>
        <w:right w:val="none" w:sz="0" w:space="0" w:color="auto"/>
      </w:divBdr>
    </w:div>
    <w:div w:id="705912879">
      <w:bodyDiv w:val="1"/>
      <w:marLeft w:val="0"/>
      <w:marRight w:val="0"/>
      <w:marTop w:val="0"/>
      <w:marBottom w:val="0"/>
      <w:divBdr>
        <w:top w:val="none" w:sz="0" w:space="0" w:color="auto"/>
        <w:left w:val="none" w:sz="0" w:space="0" w:color="auto"/>
        <w:bottom w:val="none" w:sz="0" w:space="0" w:color="auto"/>
        <w:right w:val="none" w:sz="0" w:space="0" w:color="auto"/>
      </w:divBdr>
    </w:div>
    <w:div w:id="706182257">
      <w:bodyDiv w:val="1"/>
      <w:marLeft w:val="0"/>
      <w:marRight w:val="0"/>
      <w:marTop w:val="0"/>
      <w:marBottom w:val="0"/>
      <w:divBdr>
        <w:top w:val="none" w:sz="0" w:space="0" w:color="auto"/>
        <w:left w:val="none" w:sz="0" w:space="0" w:color="auto"/>
        <w:bottom w:val="none" w:sz="0" w:space="0" w:color="auto"/>
        <w:right w:val="none" w:sz="0" w:space="0" w:color="auto"/>
      </w:divBdr>
    </w:div>
    <w:div w:id="716078444">
      <w:bodyDiv w:val="1"/>
      <w:marLeft w:val="0"/>
      <w:marRight w:val="0"/>
      <w:marTop w:val="0"/>
      <w:marBottom w:val="0"/>
      <w:divBdr>
        <w:top w:val="none" w:sz="0" w:space="0" w:color="auto"/>
        <w:left w:val="none" w:sz="0" w:space="0" w:color="auto"/>
        <w:bottom w:val="none" w:sz="0" w:space="0" w:color="auto"/>
        <w:right w:val="none" w:sz="0" w:space="0" w:color="auto"/>
      </w:divBdr>
    </w:div>
    <w:div w:id="728261986">
      <w:bodyDiv w:val="1"/>
      <w:marLeft w:val="0"/>
      <w:marRight w:val="0"/>
      <w:marTop w:val="0"/>
      <w:marBottom w:val="0"/>
      <w:divBdr>
        <w:top w:val="none" w:sz="0" w:space="0" w:color="auto"/>
        <w:left w:val="none" w:sz="0" w:space="0" w:color="auto"/>
        <w:bottom w:val="none" w:sz="0" w:space="0" w:color="auto"/>
        <w:right w:val="none" w:sz="0" w:space="0" w:color="auto"/>
      </w:divBdr>
    </w:div>
    <w:div w:id="730929314">
      <w:bodyDiv w:val="1"/>
      <w:marLeft w:val="0"/>
      <w:marRight w:val="0"/>
      <w:marTop w:val="0"/>
      <w:marBottom w:val="0"/>
      <w:divBdr>
        <w:top w:val="none" w:sz="0" w:space="0" w:color="auto"/>
        <w:left w:val="none" w:sz="0" w:space="0" w:color="auto"/>
        <w:bottom w:val="none" w:sz="0" w:space="0" w:color="auto"/>
        <w:right w:val="none" w:sz="0" w:space="0" w:color="auto"/>
      </w:divBdr>
      <w:divsChild>
        <w:div w:id="316347194">
          <w:marLeft w:val="0"/>
          <w:marRight w:val="0"/>
          <w:marTop w:val="0"/>
          <w:marBottom w:val="0"/>
          <w:divBdr>
            <w:top w:val="none" w:sz="0" w:space="0" w:color="auto"/>
            <w:left w:val="none" w:sz="0" w:space="0" w:color="auto"/>
            <w:bottom w:val="none" w:sz="0" w:space="0" w:color="auto"/>
            <w:right w:val="none" w:sz="0" w:space="0" w:color="auto"/>
          </w:divBdr>
        </w:div>
      </w:divsChild>
    </w:div>
    <w:div w:id="762456443">
      <w:bodyDiv w:val="1"/>
      <w:marLeft w:val="0"/>
      <w:marRight w:val="0"/>
      <w:marTop w:val="0"/>
      <w:marBottom w:val="0"/>
      <w:divBdr>
        <w:top w:val="none" w:sz="0" w:space="0" w:color="auto"/>
        <w:left w:val="none" w:sz="0" w:space="0" w:color="auto"/>
        <w:bottom w:val="none" w:sz="0" w:space="0" w:color="auto"/>
        <w:right w:val="none" w:sz="0" w:space="0" w:color="auto"/>
      </w:divBdr>
    </w:div>
    <w:div w:id="802190882">
      <w:bodyDiv w:val="1"/>
      <w:marLeft w:val="0"/>
      <w:marRight w:val="0"/>
      <w:marTop w:val="0"/>
      <w:marBottom w:val="0"/>
      <w:divBdr>
        <w:top w:val="none" w:sz="0" w:space="0" w:color="auto"/>
        <w:left w:val="none" w:sz="0" w:space="0" w:color="auto"/>
        <w:bottom w:val="none" w:sz="0" w:space="0" w:color="auto"/>
        <w:right w:val="none" w:sz="0" w:space="0" w:color="auto"/>
      </w:divBdr>
    </w:div>
    <w:div w:id="802774023">
      <w:bodyDiv w:val="1"/>
      <w:marLeft w:val="0"/>
      <w:marRight w:val="0"/>
      <w:marTop w:val="0"/>
      <w:marBottom w:val="0"/>
      <w:divBdr>
        <w:top w:val="none" w:sz="0" w:space="0" w:color="auto"/>
        <w:left w:val="none" w:sz="0" w:space="0" w:color="auto"/>
        <w:bottom w:val="none" w:sz="0" w:space="0" w:color="auto"/>
        <w:right w:val="none" w:sz="0" w:space="0" w:color="auto"/>
      </w:divBdr>
    </w:div>
    <w:div w:id="809204958">
      <w:bodyDiv w:val="1"/>
      <w:marLeft w:val="0"/>
      <w:marRight w:val="0"/>
      <w:marTop w:val="0"/>
      <w:marBottom w:val="0"/>
      <w:divBdr>
        <w:top w:val="none" w:sz="0" w:space="0" w:color="auto"/>
        <w:left w:val="none" w:sz="0" w:space="0" w:color="auto"/>
        <w:bottom w:val="none" w:sz="0" w:space="0" w:color="auto"/>
        <w:right w:val="none" w:sz="0" w:space="0" w:color="auto"/>
      </w:divBdr>
    </w:div>
    <w:div w:id="846866489">
      <w:bodyDiv w:val="1"/>
      <w:marLeft w:val="0"/>
      <w:marRight w:val="0"/>
      <w:marTop w:val="0"/>
      <w:marBottom w:val="0"/>
      <w:divBdr>
        <w:top w:val="none" w:sz="0" w:space="0" w:color="auto"/>
        <w:left w:val="none" w:sz="0" w:space="0" w:color="auto"/>
        <w:bottom w:val="none" w:sz="0" w:space="0" w:color="auto"/>
        <w:right w:val="none" w:sz="0" w:space="0" w:color="auto"/>
      </w:divBdr>
    </w:div>
    <w:div w:id="888343840">
      <w:bodyDiv w:val="1"/>
      <w:marLeft w:val="0"/>
      <w:marRight w:val="0"/>
      <w:marTop w:val="0"/>
      <w:marBottom w:val="0"/>
      <w:divBdr>
        <w:top w:val="none" w:sz="0" w:space="0" w:color="auto"/>
        <w:left w:val="none" w:sz="0" w:space="0" w:color="auto"/>
        <w:bottom w:val="none" w:sz="0" w:space="0" w:color="auto"/>
        <w:right w:val="none" w:sz="0" w:space="0" w:color="auto"/>
      </w:divBdr>
    </w:div>
    <w:div w:id="889532829">
      <w:bodyDiv w:val="1"/>
      <w:marLeft w:val="0"/>
      <w:marRight w:val="0"/>
      <w:marTop w:val="0"/>
      <w:marBottom w:val="0"/>
      <w:divBdr>
        <w:top w:val="none" w:sz="0" w:space="0" w:color="auto"/>
        <w:left w:val="none" w:sz="0" w:space="0" w:color="auto"/>
        <w:bottom w:val="none" w:sz="0" w:space="0" w:color="auto"/>
        <w:right w:val="none" w:sz="0" w:space="0" w:color="auto"/>
      </w:divBdr>
    </w:div>
    <w:div w:id="917062449">
      <w:bodyDiv w:val="1"/>
      <w:marLeft w:val="0"/>
      <w:marRight w:val="0"/>
      <w:marTop w:val="0"/>
      <w:marBottom w:val="0"/>
      <w:divBdr>
        <w:top w:val="none" w:sz="0" w:space="0" w:color="auto"/>
        <w:left w:val="none" w:sz="0" w:space="0" w:color="auto"/>
        <w:bottom w:val="none" w:sz="0" w:space="0" w:color="auto"/>
        <w:right w:val="none" w:sz="0" w:space="0" w:color="auto"/>
      </w:divBdr>
    </w:div>
    <w:div w:id="925728003">
      <w:bodyDiv w:val="1"/>
      <w:marLeft w:val="0"/>
      <w:marRight w:val="0"/>
      <w:marTop w:val="0"/>
      <w:marBottom w:val="0"/>
      <w:divBdr>
        <w:top w:val="none" w:sz="0" w:space="0" w:color="auto"/>
        <w:left w:val="none" w:sz="0" w:space="0" w:color="auto"/>
        <w:bottom w:val="none" w:sz="0" w:space="0" w:color="auto"/>
        <w:right w:val="none" w:sz="0" w:space="0" w:color="auto"/>
      </w:divBdr>
    </w:div>
    <w:div w:id="932859847">
      <w:bodyDiv w:val="1"/>
      <w:marLeft w:val="0"/>
      <w:marRight w:val="0"/>
      <w:marTop w:val="0"/>
      <w:marBottom w:val="0"/>
      <w:divBdr>
        <w:top w:val="none" w:sz="0" w:space="0" w:color="auto"/>
        <w:left w:val="none" w:sz="0" w:space="0" w:color="auto"/>
        <w:bottom w:val="none" w:sz="0" w:space="0" w:color="auto"/>
        <w:right w:val="none" w:sz="0" w:space="0" w:color="auto"/>
      </w:divBdr>
    </w:div>
    <w:div w:id="968241651">
      <w:bodyDiv w:val="1"/>
      <w:marLeft w:val="0"/>
      <w:marRight w:val="0"/>
      <w:marTop w:val="0"/>
      <w:marBottom w:val="0"/>
      <w:divBdr>
        <w:top w:val="none" w:sz="0" w:space="0" w:color="auto"/>
        <w:left w:val="none" w:sz="0" w:space="0" w:color="auto"/>
        <w:bottom w:val="none" w:sz="0" w:space="0" w:color="auto"/>
        <w:right w:val="none" w:sz="0" w:space="0" w:color="auto"/>
      </w:divBdr>
    </w:div>
    <w:div w:id="970089701">
      <w:bodyDiv w:val="1"/>
      <w:marLeft w:val="0"/>
      <w:marRight w:val="0"/>
      <w:marTop w:val="0"/>
      <w:marBottom w:val="0"/>
      <w:divBdr>
        <w:top w:val="none" w:sz="0" w:space="0" w:color="auto"/>
        <w:left w:val="none" w:sz="0" w:space="0" w:color="auto"/>
        <w:bottom w:val="none" w:sz="0" w:space="0" w:color="auto"/>
        <w:right w:val="none" w:sz="0" w:space="0" w:color="auto"/>
      </w:divBdr>
    </w:div>
    <w:div w:id="981035464">
      <w:bodyDiv w:val="1"/>
      <w:marLeft w:val="0"/>
      <w:marRight w:val="0"/>
      <w:marTop w:val="0"/>
      <w:marBottom w:val="0"/>
      <w:divBdr>
        <w:top w:val="none" w:sz="0" w:space="0" w:color="auto"/>
        <w:left w:val="none" w:sz="0" w:space="0" w:color="auto"/>
        <w:bottom w:val="none" w:sz="0" w:space="0" w:color="auto"/>
        <w:right w:val="none" w:sz="0" w:space="0" w:color="auto"/>
      </w:divBdr>
    </w:div>
    <w:div w:id="986278936">
      <w:bodyDiv w:val="1"/>
      <w:marLeft w:val="0"/>
      <w:marRight w:val="0"/>
      <w:marTop w:val="0"/>
      <w:marBottom w:val="0"/>
      <w:divBdr>
        <w:top w:val="none" w:sz="0" w:space="0" w:color="auto"/>
        <w:left w:val="none" w:sz="0" w:space="0" w:color="auto"/>
        <w:bottom w:val="none" w:sz="0" w:space="0" w:color="auto"/>
        <w:right w:val="none" w:sz="0" w:space="0" w:color="auto"/>
      </w:divBdr>
    </w:div>
    <w:div w:id="996763886">
      <w:bodyDiv w:val="1"/>
      <w:marLeft w:val="0"/>
      <w:marRight w:val="0"/>
      <w:marTop w:val="0"/>
      <w:marBottom w:val="0"/>
      <w:divBdr>
        <w:top w:val="none" w:sz="0" w:space="0" w:color="auto"/>
        <w:left w:val="none" w:sz="0" w:space="0" w:color="auto"/>
        <w:bottom w:val="none" w:sz="0" w:space="0" w:color="auto"/>
        <w:right w:val="none" w:sz="0" w:space="0" w:color="auto"/>
      </w:divBdr>
    </w:div>
    <w:div w:id="998075711">
      <w:bodyDiv w:val="1"/>
      <w:marLeft w:val="0"/>
      <w:marRight w:val="0"/>
      <w:marTop w:val="0"/>
      <w:marBottom w:val="0"/>
      <w:divBdr>
        <w:top w:val="none" w:sz="0" w:space="0" w:color="auto"/>
        <w:left w:val="none" w:sz="0" w:space="0" w:color="auto"/>
        <w:bottom w:val="none" w:sz="0" w:space="0" w:color="auto"/>
        <w:right w:val="none" w:sz="0" w:space="0" w:color="auto"/>
      </w:divBdr>
    </w:div>
    <w:div w:id="1016079457">
      <w:bodyDiv w:val="1"/>
      <w:marLeft w:val="0"/>
      <w:marRight w:val="0"/>
      <w:marTop w:val="0"/>
      <w:marBottom w:val="0"/>
      <w:divBdr>
        <w:top w:val="none" w:sz="0" w:space="0" w:color="auto"/>
        <w:left w:val="none" w:sz="0" w:space="0" w:color="auto"/>
        <w:bottom w:val="none" w:sz="0" w:space="0" w:color="auto"/>
        <w:right w:val="none" w:sz="0" w:space="0" w:color="auto"/>
      </w:divBdr>
    </w:div>
    <w:div w:id="1079980513">
      <w:bodyDiv w:val="1"/>
      <w:marLeft w:val="0"/>
      <w:marRight w:val="0"/>
      <w:marTop w:val="0"/>
      <w:marBottom w:val="0"/>
      <w:divBdr>
        <w:top w:val="none" w:sz="0" w:space="0" w:color="auto"/>
        <w:left w:val="none" w:sz="0" w:space="0" w:color="auto"/>
        <w:bottom w:val="none" w:sz="0" w:space="0" w:color="auto"/>
        <w:right w:val="none" w:sz="0" w:space="0" w:color="auto"/>
      </w:divBdr>
    </w:div>
    <w:div w:id="1096247040">
      <w:bodyDiv w:val="1"/>
      <w:marLeft w:val="0"/>
      <w:marRight w:val="0"/>
      <w:marTop w:val="0"/>
      <w:marBottom w:val="0"/>
      <w:divBdr>
        <w:top w:val="none" w:sz="0" w:space="0" w:color="auto"/>
        <w:left w:val="none" w:sz="0" w:space="0" w:color="auto"/>
        <w:bottom w:val="none" w:sz="0" w:space="0" w:color="auto"/>
        <w:right w:val="none" w:sz="0" w:space="0" w:color="auto"/>
      </w:divBdr>
    </w:div>
    <w:div w:id="1109131514">
      <w:bodyDiv w:val="1"/>
      <w:marLeft w:val="0"/>
      <w:marRight w:val="0"/>
      <w:marTop w:val="0"/>
      <w:marBottom w:val="0"/>
      <w:divBdr>
        <w:top w:val="none" w:sz="0" w:space="0" w:color="auto"/>
        <w:left w:val="none" w:sz="0" w:space="0" w:color="auto"/>
        <w:bottom w:val="none" w:sz="0" w:space="0" w:color="auto"/>
        <w:right w:val="none" w:sz="0" w:space="0" w:color="auto"/>
      </w:divBdr>
    </w:div>
    <w:div w:id="1204830496">
      <w:bodyDiv w:val="1"/>
      <w:marLeft w:val="0"/>
      <w:marRight w:val="0"/>
      <w:marTop w:val="0"/>
      <w:marBottom w:val="0"/>
      <w:divBdr>
        <w:top w:val="none" w:sz="0" w:space="0" w:color="auto"/>
        <w:left w:val="none" w:sz="0" w:space="0" w:color="auto"/>
        <w:bottom w:val="none" w:sz="0" w:space="0" w:color="auto"/>
        <w:right w:val="none" w:sz="0" w:space="0" w:color="auto"/>
      </w:divBdr>
      <w:divsChild>
        <w:div w:id="189418430">
          <w:marLeft w:val="0"/>
          <w:marRight w:val="0"/>
          <w:marTop w:val="0"/>
          <w:marBottom w:val="0"/>
          <w:divBdr>
            <w:top w:val="none" w:sz="0" w:space="0" w:color="auto"/>
            <w:left w:val="none" w:sz="0" w:space="0" w:color="auto"/>
            <w:bottom w:val="none" w:sz="0" w:space="0" w:color="auto"/>
            <w:right w:val="none" w:sz="0" w:space="0" w:color="auto"/>
          </w:divBdr>
        </w:div>
      </w:divsChild>
    </w:div>
    <w:div w:id="1211577977">
      <w:bodyDiv w:val="1"/>
      <w:marLeft w:val="0"/>
      <w:marRight w:val="0"/>
      <w:marTop w:val="0"/>
      <w:marBottom w:val="0"/>
      <w:divBdr>
        <w:top w:val="none" w:sz="0" w:space="0" w:color="auto"/>
        <w:left w:val="none" w:sz="0" w:space="0" w:color="auto"/>
        <w:bottom w:val="none" w:sz="0" w:space="0" w:color="auto"/>
        <w:right w:val="none" w:sz="0" w:space="0" w:color="auto"/>
      </w:divBdr>
    </w:div>
    <w:div w:id="1221097402">
      <w:bodyDiv w:val="1"/>
      <w:marLeft w:val="0"/>
      <w:marRight w:val="0"/>
      <w:marTop w:val="0"/>
      <w:marBottom w:val="0"/>
      <w:divBdr>
        <w:top w:val="none" w:sz="0" w:space="0" w:color="auto"/>
        <w:left w:val="none" w:sz="0" w:space="0" w:color="auto"/>
        <w:bottom w:val="none" w:sz="0" w:space="0" w:color="auto"/>
        <w:right w:val="none" w:sz="0" w:space="0" w:color="auto"/>
      </w:divBdr>
    </w:div>
    <w:div w:id="1238202468">
      <w:bodyDiv w:val="1"/>
      <w:marLeft w:val="0"/>
      <w:marRight w:val="0"/>
      <w:marTop w:val="0"/>
      <w:marBottom w:val="0"/>
      <w:divBdr>
        <w:top w:val="none" w:sz="0" w:space="0" w:color="auto"/>
        <w:left w:val="none" w:sz="0" w:space="0" w:color="auto"/>
        <w:bottom w:val="none" w:sz="0" w:space="0" w:color="auto"/>
        <w:right w:val="none" w:sz="0" w:space="0" w:color="auto"/>
      </w:divBdr>
    </w:div>
    <w:div w:id="1260914144">
      <w:bodyDiv w:val="1"/>
      <w:marLeft w:val="0"/>
      <w:marRight w:val="0"/>
      <w:marTop w:val="0"/>
      <w:marBottom w:val="0"/>
      <w:divBdr>
        <w:top w:val="none" w:sz="0" w:space="0" w:color="auto"/>
        <w:left w:val="none" w:sz="0" w:space="0" w:color="auto"/>
        <w:bottom w:val="none" w:sz="0" w:space="0" w:color="auto"/>
        <w:right w:val="none" w:sz="0" w:space="0" w:color="auto"/>
      </w:divBdr>
    </w:div>
    <w:div w:id="1275550711">
      <w:bodyDiv w:val="1"/>
      <w:marLeft w:val="0"/>
      <w:marRight w:val="0"/>
      <w:marTop w:val="0"/>
      <w:marBottom w:val="0"/>
      <w:divBdr>
        <w:top w:val="none" w:sz="0" w:space="0" w:color="auto"/>
        <w:left w:val="none" w:sz="0" w:space="0" w:color="auto"/>
        <w:bottom w:val="none" w:sz="0" w:space="0" w:color="auto"/>
        <w:right w:val="none" w:sz="0" w:space="0" w:color="auto"/>
      </w:divBdr>
    </w:div>
    <w:div w:id="1342198009">
      <w:bodyDiv w:val="1"/>
      <w:marLeft w:val="0"/>
      <w:marRight w:val="0"/>
      <w:marTop w:val="0"/>
      <w:marBottom w:val="0"/>
      <w:divBdr>
        <w:top w:val="none" w:sz="0" w:space="0" w:color="auto"/>
        <w:left w:val="none" w:sz="0" w:space="0" w:color="auto"/>
        <w:bottom w:val="none" w:sz="0" w:space="0" w:color="auto"/>
        <w:right w:val="none" w:sz="0" w:space="0" w:color="auto"/>
      </w:divBdr>
    </w:div>
    <w:div w:id="1385527135">
      <w:bodyDiv w:val="1"/>
      <w:marLeft w:val="0"/>
      <w:marRight w:val="0"/>
      <w:marTop w:val="0"/>
      <w:marBottom w:val="0"/>
      <w:divBdr>
        <w:top w:val="none" w:sz="0" w:space="0" w:color="auto"/>
        <w:left w:val="none" w:sz="0" w:space="0" w:color="auto"/>
        <w:bottom w:val="none" w:sz="0" w:space="0" w:color="auto"/>
        <w:right w:val="none" w:sz="0" w:space="0" w:color="auto"/>
      </w:divBdr>
    </w:div>
    <w:div w:id="1386832236">
      <w:bodyDiv w:val="1"/>
      <w:marLeft w:val="0"/>
      <w:marRight w:val="0"/>
      <w:marTop w:val="0"/>
      <w:marBottom w:val="0"/>
      <w:divBdr>
        <w:top w:val="none" w:sz="0" w:space="0" w:color="auto"/>
        <w:left w:val="none" w:sz="0" w:space="0" w:color="auto"/>
        <w:bottom w:val="none" w:sz="0" w:space="0" w:color="auto"/>
        <w:right w:val="none" w:sz="0" w:space="0" w:color="auto"/>
      </w:divBdr>
    </w:div>
    <w:div w:id="1413239615">
      <w:bodyDiv w:val="1"/>
      <w:marLeft w:val="0"/>
      <w:marRight w:val="0"/>
      <w:marTop w:val="0"/>
      <w:marBottom w:val="0"/>
      <w:divBdr>
        <w:top w:val="none" w:sz="0" w:space="0" w:color="auto"/>
        <w:left w:val="none" w:sz="0" w:space="0" w:color="auto"/>
        <w:bottom w:val="none" w:sz="0" w:space="0" w:color="auto"/>
        <w:right w:val="none" w:sz="0" w:space="0" w:color="auto"/>
      </w:divBdr>
    </w:div>
    <w:div w:id="1436704086">
      <w:bodyDiv w:val="1"/>
      <w:marLeft w:val="0"/>
      <w:marRight w:val="0"/>
      <w:marTop w:val="0"/>
      <w:marBottom w:val="0"/>
      <w:divBdr>
        <w:top w:val="none" w:sz="0" w:space="0" w:color="auto"/>
        <w:left w:val="none" w:sz="0" w:space="0" w:color="auto"/>
        <w:bottom w:val="none" w:sz="0" w:space="0" w:color="auto"/>
        <w:right w:val="none" w:sz="0" w:space="0" w:color="auto"/>
      </w:divBdr>
    </w:div>
    <w:div w:id="1458373661">
      <w:bodyDiv w:val="1"/>
      <w:marLeft w:val="0"/>
      <w:marRight w:val="0"/>
      <w:marTop w:val="0"/>
      <w:marBottom w:val="0"/>
      <w:divBdr>
        <w:top w:val="none" w:sz="0" w:space="0" w:color="auto"/>
        <w:left w:val="none" w:sz="0" w:space="0" w:color="auto"/>
        <w:bottom w:val="none" w:sz="0" w:space="0" w:color="auto"/>
        <w:right w:val="none" w:sz="0" w:space="0" w:color="auto"/>
      </w:divBdr>
    </w:div>
    <w:div w:id="1479303698">
      <w:bodyDiv w:val="1"/>
      <w:marLeft w:val="0"/>
      <w:marRight w:val="0"/>
      <w:marTop w:val="0"/>
      <w:marBottom w:val="0"/>
      <w:divBdr>
        <w:top w:val="none" w:sz="0" w:space="0" w:color="auto"/>
        <w:left w:val="none" w:sz="0" w:space="0" w:color="auto"/>
        <w:bottom w:val="none" w:sz="0" w:space="0" w:color="auto"/>
        <w:right w:val="none" w:sz="0" w:space="0" w:color="auto"/>
      </w:divBdr>
    </w:div>
    <w:div w:id="1485973822">
      <w:bodyDiv w:val="1"/>
      <w:marLeft w:val="0"/>
      <w:marRight w:val="0"/>
      <w:marTop w:val="0"/>
      <w:marBottom w:val="0"/>
      <w:divBdr>
        <w:top w:val="none" w:sz="0" w:space="0" w:color="auto"/>
        <w:left w:val="none" w:sz="0" w:space="0" w:color="auto"/>
        <w:bottom w:val="none" w:sz="0" w:space="0" w:color="auto"/>
        <w:right w:val="none" w:sz="0" w:space="0" w:color="auto"/>
      </w:divBdr>
    </w:div>
    <w:div w:id="1488856819">
      <w:bodyDiv w:val="1"/>
      <w:marLeft w:val="0"/>
      <w:marRight w:val="0"/>
      <w:marTop w:val="0"/>
      <w:marBottom w:val="0"/>
      <w:divBdr>
        <w:top w:val="none" w:sz="0" w:space="0" w:color="auto"/>
        <w:left w:val="none" w:sz="0" w:space="0" w:color="auto"/>
        <w:bottom w:val="none" w:sz="0" w:space="0" w:color="auto"/>
        <w:right w:val="none" w:sz="0" w:space="0" w:color="auto"/>
      </w:divBdr>
    </w:div>
    <w:div w:id="1492016467">
      <w:bodyDiv w:val="1"/>
      <w:marLeft w:val="0"/>
      <w:marRight w:val="0"/>
      <w:marTop w:val="0"/>
      <w:marBottom w:val="0"/>
      <w:divBdr>
        <w:top w:val="none" w:sz="0" w:space="0" w:color="auto"/>
        <w:left w:val="none" w:sz="0" w:space="0" w:color="auto"/>
        <w:bottom w:val="none" w:sz="0" w:space="0" w:color="auto"/>
        <w:right w:val="none" w:sz="0" w:space="0" w:color="auto"/>
      </w:divBdr>
    </w:div>
    <w:div w:id="1495683460">
      <w:bodyDiv w:val="1"/>
      <w:marLeft w:val="0"/>
      <w:marRight w:val="0"/>
      <w:marTop w:val="0"/>
      <w:marBottom w:val="0"/>
      <w:divBdr>
        <w:top w:val="none" w:sz="0" w:space="0" w:color="auto"/>
        <w:left w:val="none" w:sz="0" w:space="0" w:color="auto"/>
        <w:bottom w:val="none" w:sz="0" w:space="0" w:color="auto"/>
        <w:right w:val="none" w:sz="0" w:space="0" w:color="auto"/>
      </w:divBdr>
    </w:div>
    <w:div w:id="1528373975">
      <w:bodyDiv w:val="1"/>
      <w:marLeft w:val="0"/>
      <w:marRight w:val="0"/>
      <w:marTop w:val="0"/>
      <w:marBottom w:val="0"/>
      <w:divBdr>
        <w:top w:val="none" w:sz="0" w:space="0" w:color="auto"/>
        <w:left w:val="none" w:sz="0" w:space="0" w:color="auto"/>
        <w:bottom w:val="none" w:sz="0" w:space="0" w:color="auto"/>
        <w:right w:val="none" w:sz="0" w:space="0" w:color="auto"/>
      </w:divBdr>
    </w:div>
    <w:div w:id="1544292562">
      <w:bodyDiv w:val="1"/>
      <w:marLeft w:val="0"/>
      <w:marRight w:val="0"/>
      <w:marTop w:val="0"/>
      <w:marBottom w:val="0"/>
      <w:divBdr>
        <w:top w:val="none" w:sz="0" w:space="0" w:color="auto"/>
        <w:left w:val="none" w:sz="0" w:space="0" w:color="auto"/>
        <w:bottom w:val="none" w:sz="0" w:space="0" w:color="auto"/>
        <w:right w:val="none" w:sz="0" w:space="0" w:color="auto"/>
      </w:divBdr>
    </w:div>
    <w:div w:id="1556894154">
      <w:bodyDiv w:val="1"/>
      <w:marLeft w:val="0"/>
      <w:marRight w:val="0"/>
      <w:marTop w:val="0"/>
      <w:marBottom w:val="0"/>
      <w:divBdr>
        <w:top w:val="none" w:sz="0" w:space="0" w:color="auto"/>
        <w:left w:val="none" w:sz="0" w:space="0" w:color="auto"/>
        <w:bottom w:val="none" w:sz="0" w:space="0" w:color="auto"/>
        <w:right w:val="none" w:sz="0" w:space="0" w:color="auto"/>
      </w:divBdr>
    </w:div>
    <w:div w:id="1563516363">
      <w:bodyDiv w:val="1"/>
      <w:marLeft w:val="0"/>
      <w:marRight w:val="0"/>
      <w:marTop w:val="0"/>
      <w:marBottom w:val="0"/>
      <w:divBdr>
        <w:top w:val="none" w:sz="0" w:space="0" w:color="auto"/>
        <w:left w:val="none" w:sz="0" w:space="0" w:color="auto"/>
        <w:bottom w:val="none" w:sz="0" w:space="0" w:color="auto"/>
        <w:right w:val="none" w:sz="0" w:space="0" w:color="auto"/>
      </w:divBdr>
    </w:div>
    <w:div w:id="1575974033">
      <w:bodyDiv w:val="1"/>
      <w:marLeft w:val="0"/>
      <w:marRight w:val="0"/>
      <w:marTop w:val="0"/>
      <w:marBottom w:val="0"/>
      <w:divBdr>
        <w:top w:val="none" w:sz="0" w:space="0" w:color="auto"/>
        <w:left w:val="none" w:sz="0" w:space="0" w:color="auto"/>
        <w:bottom w:val="none" w:sz="0" w:space="0" w:color="auto"/>
        <w:right w:val="none" w:sz="0" w:space="0" w:color="auto"/>
      </w:divBdr>
    </w:div>
    <w:div w:id="1638292791">
      <w:bodyDiv w:val="1"/>
      <w:marLeft w:val="0"/>
      <w:marRight w:val="0"/>
      <w:marTop w:val="0"/>
      <w:marBottom w:val="0"/>
      <w:divBdr>
        <w:top w:val="none" w:sz="0" w:space="0" w:color="auto"/>
        <w:left w:val="none" w:sz="0" w:space="0" w:color="auto"/>
        <w:bottom w:val="none" w:sz="0" w:space="0" w:color="auto"/>
        <w:right w:val="none" w:sz="0" w:space="0" w:color="auto"/>
      </w:divBdr>
    </w:div>
    <w:div w:id="1661495482">
      <w:bodyDiv w:val="1"/>
      <w:marLeft w:val="0"/>
      <w:marRight w:val="0"/>
      <w:marTop w:val="0"/>
      <w:marBottom w:val="0"/>
      <w:divBdr>
        <w:top w:val="none" w:sz="0" w:space="0" w:color="auto"/>
        <w:left w:val="none" w:sz="0" w:space="0" w:color="auto"/>
        <w:bottom w:val="none" w:sz="0" w:space="0" w:color="auto"/>
        <w:right w:val="none" w:sz="0" w:space="0" w:color="auto"/>
      </w:divBdr>
    </w:div>
    <w:div w:id="1673491225">
      <w:bodyDiv w:val="1"/>
      <w:marLeft w:val="0"/>
      <w:marRight w:val="0"/>
      <w:marTop w:val="0"/>
      <w:marBottom w:val="0"/>
      <w:divBdr>
        <w:top w:val="none" w:sz="0" w:space="0" w:color="auto"/>
        <w:left w:val="none" w:sz="0" w:space="0" w:color="auto"/>
        <w:bottom w:val="none" w:sz="0" w:space="0" w:color="auto"/>
        <w:right w:val="none" w:sz="0" w:space="0" w:color="auto"/>
      </w:divBdr>
    </w:div>
    <w:div w:id="1674603744">
      <w:bodyDiv w:val="1"/>
      <w:marLeft w:val="0"/>
      <w:marRight w:val="0"/>
      <w:marTop w:val="0"/>
      <w:marBottom w:val="0"/>
      <w:divBdr>
        <w:top w:val="none" w:sz="0" w:space="0" w:color="auto"/>
        <w:left w:val="none" w:sz="0" w:space="0" w:color="auto"/>
        <w:bottom w:val="none" w:sz="0" w:space="0" w:color="auto"/>
        <w:right w:val="none" w:sz="0" w:space="0" w:color="auto"/>
      </w:divBdr>
    </w:div>
    <w:div w:id="1761365289">
      <w:bodyDiv w:val="1"/>
      <w:marLeft w:val="0"/>
      <w:marRight w:val="0"/>
      <w:marTop w:val="0"/>
      <w:marBottom w:val="0"/>
      <w:divBdr>
        <w:top w:val="none" w:sz="0" w:space="0" w:color="auto"/>
        <w:left w:val="none" w:sz="0" w:space="0" w:color="auto"/>
        <w:bottom w:val="none" w:sz="0" w:space="0" w:color="auto"/>
        <w:right w:val="none" w:sz="0" w:space="0" w:color="auto"/>
      </w:divBdr>
    </w:div>
    <w:div w:id="1766195360">
      <w:bodyDiv w:val="1"/>
      <w:marLeft w:val="0"/>
      <w:marRight w:val="0"/>
      <w:marTop w:val="0"/>
      <w:marBottom w:val="0"/>
      <w:divBdr>
        <w:top w:val="none" w:sz="0" w:space="0" w:color="auto"/>
        <w:left w:val="none" w:sz="0" w:space="0" w:color="auto"/>
        <w:bottom w:val="none" w:sz="0" w:space="0" w:color="auto"/>
        <w:right w:val="none" w:sz="0" w:space="0" w:color="auto"/>
      </w:divBdr>
    </w:div>
    <w:div w:id="1780100311">
      <w:bodyDiv w:val="1"/>
      <w:marLeft w:val="0"/>
      <w:marRight w:val="0"/>
      <w:marTop w:val="0"/>
      <w:marBottom w:val="0"/>
      <w:divBdr>
        <w:top w:val="none" w:sz="0" w:space="0" w:color="auto"/>
        <w:left w:val="none" w:sz="0" w:space="0" w:color="auto"/>
        <w:bottom w:val="none" w:sz="0" w:space="0" w:color="auto"/>
        <w:right w:val="none" w:sz="0" w:space="0" w:color="auto"/>
      </w:divBdr>
      <w:divsChild>
        <w:div w:id="1577938884">
          <w:marLeft w:val="0"/>
          <w:marRight w:val="0"/>
          <w:marTop w:val="0"/>
          <w:marBottom w:val="0"/>
          <w:divBdr>
            <w:top w:val="none" w:sz="0" w:space="0" w:color="auto"/>
            <w:left w:val="none" w:sz="0" w:space="0" w:color="auto"/>
            <w:bottom w:val="none" w:sz="0" w:space="0" w:color="auto"/>
            <w:right w:val="none" w:sz="0" w:space="0" w:color="auto"/>
          </w:divBdr>
        </w:div>
      </w:divsChild>
    </w:div>
    <w:div w:id="1781678065">
      <w:bodyDiv w:val="1"/>
      <w:marLeft w:val="0"/>
      <w:marRight w:val="0"/>
      <w:marTop w:val="0"/>
      <w:marBottom w:val="0"/>
      <w:divBdr>
        <w:top w:val="none" w:sz="0" w:space="0" w:color="auto"/>
        <w:left w:val="none" w:sz="0" w:space="0" w:color="auto"/>
        <w:bottom w:val="none" w:sz="0" w:space="0" w:color="auto"/>
        <w:right w:val="none" w:sz="0" w:space="0" w:color="auto"/>
      </w:divBdr>
    </w:div>
    <w:div w:id="1789666144">
      <w:bodyDiv w:val="1"/>
      <w:marLeft w:val="0"/>
      <w:marRight w:val="0"/>
      <w:marTop w:val="0"/>
      <w:marBottom w:val="0"/>
      <w:divBdr>
        <w:top w:val="none" w:sz="0" w:space="0" w:color="auto"/>
        <w:left w:val="none" w:sz="0" w:space="0" w:color="auto"/>
        <w:bottom w:val="none" w:sz="0" w:space="0" w:color="auto"/>
        <w:right w:val="none" w:sz="0" w:space="0" w:color="auto"/>
      </w:divBdr>
    </w:div>
    <w:div w:id="1810587961">
      <w:bodyDiv w:val="1"/>
      <w:marLeft w:val="0"/>
      <w:marRight w:val="0"/>
      <w:marTop w:val="0"/>
      <w:marBottom w:val="0"/>
      <w:divBdr>
        <w:top w:val="none" w:sz="0" w:space="0" w:color="auto"/>
        <w:left w:val="none" w:sz="0" w:space="0" w:color="auto"/>
        <w:bottom w:val="none" w:sz="0" w:space="0" w:color="auto"/>
        <w:right w:val="none" w:sz="0" w:space="0" w:color="auto"/>
      </w:divBdr>
    </w:div>
    <w:div w:id="1811971800">
      <w:bodyDiv w:val="1"/>
      <w:marLeft w:val="0"/>
      <w:marRight w:val="0"/>
      <w:marTop w:val="0"/>
      <w:marBottom w:val="0"/>
      <w:divBdr>
        <w:top w:val="none" w:sz="0" w:space="0" w:color="auto"/>
        <w:left w:val="none" w:sz="0" w:space="0" w:color="auto"/>
        <w:bottom w:val="none" w:sz="0" w:space="0" w:color="auto"/>
        <w:right w:val="none" w:sz="0" w:space="0" w:color="auto"/>
      </w:divBdr>
      <w:divsChild>
        <w:div w:id="1407142983">
          <w:marLeft w:val="0"/>
          <w:marRight w:val="0"/>
          <w:marTop w:val="0"/>
          <w:marBottom w:val="0"/>
          <w:divBdr>
            <w:top w:val="none" w:sz="0" w:space="0" w:color="auto"/>
            <w:left w:val="none" w:sz="0" w:space="0" w:color="auto"/>
            <w:bottom w:val="none" w:sz="0" w:space="0" w:color="auto"/>
            <w:right w:val="none" w:sz="0" w:space="0" w:color="auto"/>
          </w:divBdr>
          <w:divsChild>
            <w:div w:id="1875002912">
              <w:marLeft w:val="0"/>
              <w:marRight w:val="0"/>
              <w:marTop w:val="0"/>
              <w:marBottom w:val="0"/>
              <w:divBdr>
                <w:top w:val="none" w:sz="0" w:space="0" w:color="auto"/>
                <w:left w:val="none" w:sz="0" w:space="0" w:color="auto"/>
                <w:bottom w:val="none" w:sz="0" w:space="0" w:color="auto"/>
                <w:right w:val="none" w:sz="0" w:space="0" w:color="auto"/>
              </w:divBdr>
              <w:divsChild>
                <w:div w:id="808714837">
                  <w:marLeft w:val="0"/>
                  <w:marRight w:val="0"/>
                  <w:marTop w:val="0"/>
                  <w:marBottom w:val="0"/>
                  <w:divBdr>
                    <w:top w:val="none" w:sz="0" w:space="0" w:color="auto"/>
                    <w:left w:val="none" w:sz="0" w:space="0" w:color="auto"/>
                    <w:bottom w:val="none" w:sz="0" w:space="0" w:color="auto"/>
                    <w:right w:val="none" w:sz="0" w:space="0" w:color="auto"/>
                  </w:divBdr>
                </w:div>
              </w:divsChild>
            </w:div>
            <w:div w:id="17350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391">
      <w:bodyDiv w:val="1"/>
      <w:marLeft w:val="0"/>
      <w:marRight w:val="0"/>
      <w:marTop w:val="0"/>
      <w:marBottom w:val="0"/>
      <w:divBdr>
        <w:top w:val="none" w:sz="0" w:space="0" w:color="auto"/>
        <w:left w:val="none" w:sz="0" w:space="0" w:color="auto"/>
        <w:bottom w:val="none" w:sz="0" w:space="0" w:color="auto"/>
        <w:right w:val="none" w:sz="0" w:space="0" w:color="auto"/>
      </w:divBdr>
    </w:div>
    <w:div w:id="1859005164">
      <w:bodyDiv w:val="1"/>
      <w:marLeft w:val="0"/>
      <w:marRight w:val="0"/>
      <w:marTop w:val="0"/>
      <w:marBottom w:val="0"/>
      <w:divBdr>
        <w:top w:val="none" w:sz="0" w:space="0" w:color="auto"/>
        <w:left w:val="none" w:sz="0" w:space="0" w:color="auto"/>
        <w:bottom w:val="none" w:sz="0" w:space="0" w:color="auto"/>
        <w:right w:val="none" w:sz="0" w:space="0" w:color="auto"/>
      </w:divBdr>
      <w:divsChild>
        <w:div w:id="840657793">
          <w:marLeft w:val="0"/>
          <w:marRight w:val="0"/>
          <w:marTop w:val="0"/>
          <w:marBottom w:val="0"/>
          <w:divBdr>
            <w:top w:val="none" w:sz="0" w:space="0" w:color="auto"/>
            <w:left w:val="none" w:sz="0" w:space="0" w:color="auto"/>
            <w:bottom w:val="none" w:sz="0" w:space="0" w:color="auto"/>
            <w:right w:val="none" w:sz="0" w:space="0" w:color="auto"/>
          </w:divBdr>
        </w:div>
      </w:divsChild>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93348466">
      <w:bodyDiv w:val="1"/>
      <w:marLeft w:val="0"/>
      <w:marRight w:val="0"/>
      <w:marTop w:val="0"/>
      <w:marBottom w:val="0"/>
      <w:divBdr>
        <w:top w:val="none" w:sz="0" w:space="0" w:color="auto"/>
        <w:left w:val="none" w:sz="0" w:space="0" w:color="auto"/>
        <w:bottom w:val="none" w:sz="0" w:space="0" w:color="auto"/>
        <w:right w:val="none" w:sz="0" w:space="0" w:color="auto"/>
      </w:divBdr>
    </w:div>
    <w:div w:id="1901359924">
      <w:bodyDiv w:val="1"/>
      <w:marLeft w:val="0"/>
      <w:marRight w:val="0"/>
      <w:marTop w:val="0"/>
      <w:marBottom w:val="0"/>
      <w:divBdr>
        <w:top w:val="none" w:sz="0" w:space="0" w:color="auto"/>
        <w:left w:val="none" w:sz="0" w:space="0" w:color="auto"/>
        <w:bottom w:val="none" w:sz="0" w:space="0" w:color="auto"/>
        <w:right w:val="none" w:sz="0" w:space="0" w:color="auto"/>
      </w:divBdr>
    </w:div>
    <w:div w:id="1902477264">
      <w:bodyDiv w:val="1"/>
      <w:marLeft w:val="0"/>
      <w:marRight w:val="0"/>
      <w:marTop w:val="0"/>
      <w:marBottom w:val="0"/>
      <w:divBdr>
        <w:top w:val="none" w:sz="0" w:space="0" w:color="auto"/>
        <w:left w:val="none" w:sz="0" w:space="0" w:color="auto"/>
        <w:bottom w:val="none" w:sz="0" w:space="0" w:color="auto"/>
        <w:right w:val="none" w:sz="0" w:space="0" w:color="auto"/>
      </w:divBdr>
    </w:div>
    <w:div w:id="1933539621">
      <w:bodyDiv w:val="1"/>
      <w:marLeft w:val="0"/>
      <w:marRight w:val="0"/>
      <w:marTop w:val="0"/>
      <w:marBottom w:val="0"/>
      <w:divBdr>
        <w:top w:val="none" w:sz="0" w:space="0" w:color="auto"/>
        <w:left w:val="none" w:sz="0" w:space="0" w:color="auto"/>
        <w:bottom w:val="none" w:sz="0" w:space="0" w:color="auto"/>
        <w:right w:val="none" w:sz="0" w:space="0" w:color="auto"/>
      </w:divBdr>
    </w:div>
    <w:div w:id="1950233179">
      <w:bodyDiv w:val="1"/>
      <w:marLeft w:val="0"/>
      <w:marRight w:val="0"/>
      <w:marTop w:val="0"/>
      <w:marBottom w:val="0"/>
      <w:divBdr>
        <w:top w:val="none" w:sz="0" w:space="0" w:color="auto"/>
        <w:left w:val="none" w:sz="0" w:space="0" w:color="auto"/>
        <w:bottom w:val="none" w:sz="0" w:space="0" w:color="auto"/>
        <w:right w:val="none" w:sz="0" w:space="0" w:color="auto"/>
      </w:divBdr>
    </w:div>
    <w:div w:id="1956675438">
      <w:bodyDiv w:val="1"/>
      <w:marLeft w:val="0"/>
      <w:marRight w:val="0"/>
      <w:marTop w:val="0"/>
      <w:marBottom w:val="0"/>
      <w:divBdr>
        <w:top w:val="none" w:sz="0" w:space="0" w:color="auto"/>
        <w:left w:val="none" w:sz="0" w:space="0" w:color="auto"/>
        <w:bottom w:val="none" w:sz="0" w:space="0" w:color="auto"/>
        <w:right w:val="none" w:sz="0" w:space="0" w:color="auto"/>
      </w:divBdr>
      <w:divsChild>
        <w:div w:id="405297705">
          <w:marLeft w:val="0"/>
          <w:marRight w:val="0"/>
          <w:marTop w:val="0"/>
          <w:marBottom w:val="0"/>
          <w:divBdr>
            <w:top w:val="none" w:sz="0" w:space="0" w:color="auto"/>
            <w:left w:val="none" w:sz="0" w:space="0" w:color="auto"/>
            <w:bottom w:val="none" w:sz="0" w:space="0" w:color="auto"/>
            <w:right w:val="none" w:sz="0" w:space="0" w:color="auto"/>
          </w:divBdr>
        </w:div>
      </w:divsChild>
    </w:div>
    <w:div w:id="1972206689">
      <w:bodyDiv w:val="1"/>
      <w:marLeft w:val="0"/>
      <w:marRight w:val="0"/>
      <w:marTop w:val="0"/>
      <w:marBottom w:val="0"/>
      <w:divBdr>
        <w:top w:val="none" w:sz="0" w:space="0" w:color="auto"/>
        <w:left w:val="none" w:sz="0" w:space="0" w:color="auto"/>
        <w:bottom w:val="none" w:sz="0" w:space="0" w:color="auto"/>
        <w:right w:val="none" w:sz="0" w:space="0" w:color="auto"/>
      </w:divBdr>
    </w:div>
    <w:div w:id="1975788603">
      <w:bodyDiv w:val="1"/>
      <w:marLeft w:val="0"/>
      <w:marRight w:val="0"/>
      <w:marTop w:val="0"/>
      <w:marBottom w:val="0"/>
      <w:divBdr>
        <w:top w:val="none" w:sz="0" w:space="0" w:color="auto"/>
        <w:left w:val="none" w:sz="0" w:space="0" w:color="auto"/>
        <w:bottom w:val="none" w:sz="0" w:space="0" w:color="auto"/>
        <w:right w:val="none" w:sz="0" w:space="0" w:color="auto"/>
      </w:divBdr>
    </w:div>
    <w:div w:id="1989359994">
      <w:bodyDiv w:val="1"/>
      <w:marLeft w:val="0"/>
      <w:marRight w:val="0"/>
      <w:marTop w:val="0"/>
      <w:marBottom w:val="0"/>
      <w:divBdr>
        <w:top w:val="none" w:sz="0" w:space="0" w:color="auto"/>
        <w:left w:val="none" w:sz="0" w:space="0" w:color="auto"/>
        <w:bottom w:val="none" w:sz="0" w:space="0" w:color="auto"/>
        <w:right w:val="none" w:sz="0" w:space="0" w:color="auto"/>
      </w:divBdr>
    </w:div>
    <w:div w:id="1996177067">
      <w:bodyDiv w:val="1"/>
      <w:marLeft w:val="0"/>
      <w:marRight w:val="0"/>
      <w:marTop w:val="0"/>
      <w:marBottom w:val="0"/>
      <w:divBdr>
        <w:top w:val="none" w:sz="0" w:space="0" w:color="auto"/>
        <w:left w:val="none" w:sz="0" w:space="0" w:color="auto"/>
        <w:bottom w:val="none" w:sz="0" w:space="0" w:color="auto"/>
        <w:right w:val="none" w:sz="0" w:space="0" w:color="auto"/>
      </w:divBdr>
    </w:div>
    <w:div w:id="2009366131">
      <w:bodyDiv w:val="1"/>
      <w:marLeft w:val="0"/>
      <w:marRight w:val="0"/>
      <w:marTop w:val="0"/>
      <w:marBottom w:val="0"/>
      <w:divBdr>
        <w:top w:val="none" w:sz="0" w:space="0" w:color="auto"/>
        <w:left w:val="none" w:sz="0" w:space="0" w:color="auto"/>
        <w:bottom w:val="none" w:sz="0" w:space="0" w:color="auto"/>
        <w:right w:val="none" w:sz="0" w:space="0" w:color="auto"/>
      </w:divBdr>
    </w:div>
    <w:div w:id="2057200100">
      <w:bodyDiv w:val="1"/>
      <w:marLeft w:val="0"/>
      <w:marRight w:val="0"/>
      <w:marTop w:val="0"/>
      <w:marBottom w:val="0"/>
      <w:divBdr>
        <w:top w:val="none" w:sz="0" w:space="0" w:color="auto"/>
        <w:left w:val="none" w:sz="0" w:space="0" w:color="auto"/>
        <w:bottom w:val="none" w:sz="0" w:space="0" w:color="auto"/>
        <w:right w:val="none" w:sz="0" w:space="0" w:color="auto"/>
      </w:divBdr>
    </w:div>
    <w:div w:id="2075809508">
      <w:bodyDiv w:val="1"/>
      <w:marLeft w:val="0"/>
      <w:marRight w:val="0"/>
      <w:marTop w:val="0"/>
      <w:marBottom w:val="0"/>
      <w:divBdr>
        <w:top w:val="none" w:sz="0" w:space="0" w:color="auto"/>
        <w:left w:val="none" w:sz="0" w:space="0" w:color="auto"/>
        <w:bottom w:val="none" w:sz="0" w:space="0" w:color="auto"/>
        <w:right w:val="none" w:sz="0" w:space="0" w:color="auto"/>
      </w:divBdr>
    </w:div>
    <w:div w:id="2097238527">
      <w:bodyDiv w:val="1"/>
      <w:marLeft w:val="0"/>
      <w:marRight w:val="0"/>
      <w:marTop w:val="0"/>
      <w:marBottom w:val="0"/>
      <w:divBdr>
        <w:top w:val="none" w:sz="0" w:space="0" w:color="auto"/>
        <w:left w:val="none" w:sz="0" w:space="0" w:color="auto"/>
        <w:bottom w:val="none" w:sz="0" w:space="0" w:color="auto"/>
        <w:right w:val="none" w:sz="0" w:space="0" w:color="auto"/>
      </w:divBdr>
    </w:div>
    <w:div w:id="2119787842">
      <w:bodyDiv w:val="1"/>
      <w:marLeft w:val="0"/>
      <w:marRight w:val="0"/>
      <w:marTop w:val="0"/>
      <w:marBottom w:val="0"/>
      <w:divBdr>
        <w:top w:val="none" w:sz="0" w:space="0" w:color="auto"/>
        <w:left w:val="none" w:sz="0" w:space="0" w:color="auto"/>
        <w:bottom w:val="none" w:sz="0" w:space="0" w:color="auto"/>
        <w:right w:val="none" w:sz="0" w:space="0" w:color="auto"/>
      </w:divBdr>
    </w:div>
    <w:div w:id="212815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A3EE6-1AE4-4115-B9BA-A0832E2B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26</Pages>
  <Words>5287</Words>
  <Characters>30139</Characters>
  <Application>Microsoft Office Word</Application>
  <DocSecurity>0</DocSecurity>
  <Lines>251</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Баков Артём</dc:creator>
  <cp:keywords/>
  <dc:description/>
  <cp:lastModifiedBy>Vlad Turovets</cp:lastModifiedBy>
  <cp:revision>21</cp:revision>
  <dcterms:created xsi:type="dcterms:W3CDTF">2025-04-18T01:23:00Z</dcterms:created>
  <dcterms:modified xsi:type="dcterms:W3CDTF">2025-05-10T09:10:00Z</dcterms:modified>
</cp:coreProperties>
</file>