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8" Type="http://schemas.openxmlformats.org/package/2006/relationships/metadata/core-properties" Target="/docProps/core.xml"/><Relationship Id="rId2" Type="http://schemas.openxmlformats.org/officeDocument/2006/relationships/officeDocument" Target="/word/document.xml"/><Relationship Id="rId9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4"/>
        <w:gridCol w:w="265"/>
        <w:gridCol w:w="15"/>
        <w:gridCol w:w="29"/>
        <w:gridCol w:w="29"/>
        <w:gridCol w:w="1355"/>
        <w:gridCol w:w="59"/>
        <w:gridCol w:w="15"/>
        <w:gridCol w:w="15"/>
        <w:gridCol w:w="14"/>
        <w:gridCol w:w="20"/>
        <w:gridCol w:w="1540"/>
        <w:gridCol w:w="29"/>
        <w:gridCol w:w="720"/>
        <w:gridCol w:w="59"/>
        <w:gridCol w:w="90"/>
        <w:gridCol w:w="59"/>
        <w:gridCol w:w="510"/>
        <w:gridCol w:w="15"/>
        <w:gridCol w:w="14"/>
        <w:gridCol w:w="5"/>
        <w:gridCol w:w="14"/>
        <w:gridCol w:w="969"/>
        <w:gridCol w:w="59"/>
        <w:gridCol w:w="735"/>
        <w:gridCol w:w="14"/>
        <w:gridCol w:w="5"/>
        <w:gridCol w:w="14"/>
        <w:gridCol w:w="14"/>
        <w:gridCol w:w="1570"/>
        <w:gridCol w:w="44"/>
        <w:gridCol w:w="15"/>
        <w:gridCol w:w="139"/>
        <w:gridCol w:w="14"/>
        <w:gridCol w:w="1712"/>
      </w:tblGrid>
      <w:tr>
        <w:trPr>
          <w:trHeight w:val="306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Generado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03/12/2024 09:44:15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Inversionista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CYBERFUEL SOCIEDAD ANONIMA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5" w:hRule="atLeast"/>
        </w:trPr>
        <w:tc>
          <w:tcPr>
            <w:tcW w:w="1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Identificación: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15"/>
            </w:tblGrid>
            <w:tr>
              <w:trPr>
                <w:trHeight w:val="282" w:hRule="atLeast"/>
              </w:trPr>
              <w:tc>
                <w:tcPr>
                  <w:tcW w:w="18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3-101-246627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Número de cuenta: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CR31010001020000092945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Moneda: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20"/>
            </w:tblGrid>
            <w:tr>
              <w:trPr>
                <w:trHeight w:val="282" w:hRule="atLeast"/>
              </w:trPr>
              <w:tc>
                <w:tcPr>
                  <w:tcW w:w="18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Dólares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Inicial: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4.80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Disponible: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4"/>
            </w:tblGrid>
            <w:tr>
              <w:trPr>
                <w:trHeight w:val="282" w:hRule="atLeast"/>
              </w:trPr>
              <w:tc>
                <w:tcPr>
                  <w:tcW w:w="178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N/A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Final: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28,060.56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Retenido: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4"/>
            </w:tblGrid>
            <w:tr>
              <w:trPr>
                <w:trHeight w:val="282" w:hRule="atLeast"/>
              </w:trPr>
              <w:tc>
                <w:tcPr>
                  <w:tcW w:w="178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N/A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7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446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Fecha Final Consulta: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446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Fecha Inicial Consulta: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4"/>
            </w:tblGrid>
            <w:tr>
              <w:trPr>
                <w:trHeight w:val="282" w:hRule="atLeast"/>
              </w:trPr>
              <w:tc>
                <w:tcPr>
                  <w:tcW w:w="178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30/11/2024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9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80"/>
            </w:tblGrid>
            <w:tr>
              <w:trPr>
                <w:trHeight w:val="282" w:hRule="atLeast"/>
              </w:trPr>
              <w:tc>
                <w:tcPr>
                  <w:tcW w:w="3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01/11/2024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80"/>
            </w:tblGrid>
            <w:tr>
              <w:trPr>
                <w:trHeight w:val="282" w:hRule="atLeast"/>
              </w:trPr>
              <w:tc>
                <w:tcPr>
                  <w:tcW w:w="3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Lista Movimientos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69"/>
              <w:gridCol w:w="2520"/>
              <w:gridCol w:w="1417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Fecha Movimiento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Detalle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Referencia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Crédito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Débito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Saldo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12:27:52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Débito en tiempo real a CB-CR48011610400023403332 - Comisión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2024111510024980012219661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12:27:52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Débito en tiempo real a CB-CR48011610400023403332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2024111510024980012219661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20,040.00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20,044.72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12:30:18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4685963.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2024111595923990046859636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19,044.72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12:30:18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4685963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2024111595923950046859630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19,042.72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12:30:37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4685968.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2024111595923990046859688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8,042.72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12:30:37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4685968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2024111595923950046859682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8,020.72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12:33:06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4685989.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2024111597023990046859894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7,020.72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12:33:06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4685989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2024111597023950046859899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7,018.72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12:33:07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4685990.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2024111597023990046859902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6,018.72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12:33:07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4685990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2024111597023950046859907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6,016.72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12:33:39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4685995.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2024111597023990046859954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5,016.72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12:33:39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4685995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2024111597023950046859959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5,014.72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12:33:48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4685981.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2024111597023990046859813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12:33:48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4685981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2024111597023950046859818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11:54:11 AM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Débito en tiempo real a CB-CR48011610400023403332 - Comisión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2024111810024980012222148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11:54:11 AM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Débito en tiempo real a CB-CR48011610400023403332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2024111810024980012222148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30,060.00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30,064.64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12:41:31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4686477.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2024111820823990046864774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30,000.00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12:41:31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Comisión por negociación - Oferta MONEX: 4686477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2024111820823950046864779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27/11/2024 12:31:16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Débito en tiempo real a CB-CR48011610400023403332 - Comisión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2024112710024980012241624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27/11/2024 12:31:16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Débito en tiempo real a CB-CR48011610400023403332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2024112710024980012241624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28,056.00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28,060.56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5"/>
            </w:tblGrid>
            <w:tr>
              <w:trPr>
                <w:trHeight w:val="282" w:hRule="atLeast"/>
              </w:trPr>
              <w:tc>
                <w:tcPr>
                  <w:tcW w:w="14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débito: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50,100.24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"/>
            </w:tblGrid>
            <w:tr>
              <w:trPr>
                <w:trHeight w:val="282" w:hRule="atLeast"/>
              </w:trPr>
              <w:tc>
                <w:tcPr>
                  <w:tcW w:w="15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crédito: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78,156.00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80"/>
            </w:tblGrid>
            <w:tr>
              <w:trPr>
                <w:trHeight w:val="282" w:hRule="atLeast"/>
              </w:trPr>
              <w:tc>
                <w:tcPr>
                  <w:tcW w:w="3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Lista Movimientos En Proceso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69"/>
              <w:gridCol w:w="3494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Fecha Movimiento</w:t>
                  </w:r>
                </w:p>
              </w:tc>
              <w:tc>
                <w:tcPr>
                  <w:tcW w:w="3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Detalle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Crédito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Débito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5"/>
            </w:tblGrid>
            <w:tr>
              <w:trPr>
                <w:trHeight w:val="282" w:hRule="atLeast"/>
              </w:trPr>
              <w:tc>
                <w:tcPr>
                  <w:tcW w:w="14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débito: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"/>
            </w:tblGrid>
            <w:tr>
              <w:trPr>
                <w:trHeight w:val="282" w:hRule="atLeast"/>
              </w:trPr>
              <w:tc>
                <w:tcPr>
                  <w:tcW w:w="15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crédito: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102" w:h="15840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4124"/>
      <w:gridCol w:w="326"/>
      <w:gridCol w:w="3551"/>
      <w:gridCol w:w="2204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24"/>
          </w:tblGrid>
          <w:tr>
            <w:trPr>
              <w:trHeight w:val="282" w:hRule="atLeast"/>
            </w:trPr>
            <w:tc>
              <w:tcPr>
                <w:tcW w:w="412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Página 1 de 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5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551"/>
          </w:tblGrid>
          <w:tr>
            <w:trPr>
              <w:trHeight w:val="282" w:hRule="atLeast"/>
            </w:trPr>
            <w:tc>
              <w:tcPr>
                <w:tcW w:w="355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Impreso el 03/12/2024 09:44:15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3"/>
      <w:gridCol w:w="8741"/>
      <w:gridCol w:w="30"/>
      <w:gridCol w:w="1417"/>
    </w:tblGrid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  <w:h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570007" cy="317853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570007" cy="31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741"/>
          </w:tblGrid>
          <w:tr>
            <w:trPr>
              <w:trHeight w:val="440" w:hRule="atLeast"/>
            </w:trPr>
            <w:tc>
              <w:tcPr>
                <w:tcW w:w="874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ahoma" w:hAnsi="Tahoma" w:eastAsia="Tahoma"/>
                    <w:b/>
                    <w:color w:val="4682B4"/>
                    <w:sz w:val="36"/>
                  </w:rPr>
                  <w:t xml:space="preserve">Histórico Movimientos Cuenta Central Directo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/word/styles.xml"/><Relationship Id="rId7" Type="http://schemas.openxmlformats.org/officeDocument/2006/relationships/footer" Target="/word/footer1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5" Type="http://schemas.openxmlformats.org/officeDocument/2006/relationships/header" Target="/word/header0.xml"/><Relationship Id="rId10" Type="http://schemas.openxmlformats.org/officeDocument/2006/relationships/customXml" Target="../customXml/item1.xml"/><Relationship Id="rId4" Type="http://schemas.openxmlformats.org/officeDocument/2006/relationships/settings" Target="/word/settings.xml"/><Relationship Id="rId9" Type="http://schemas.openxmlformats.org/officeDocument/2006/relationships/numbering" Target="/word/numbering.xml"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2969BF1A931459BF918348C285252" ma:contentTypeVersion="4" ma:contentTypeDescription="Creare un nuovo documento." ma:contentTypeScope="" ma:versionID="0b5a42bd04537daf4c8cdfb1cdc65ce0">
  <xsd:schema xmlns:xsd="http://www.w3.org/2001/XMLSchema" xmlns:xs="http://www.w3.org/2001/XMLSchema" xmlns:p="http://schemas.microsoft.com/office/2006/metadata/properties" xmlns:ns2="f2bf07fc-9459-46dc-9ee7-c3387adf4d27" targetNamespace="http://schemas.microsoft.com/office/2006/metadata/properties" ma:root="true" ma:fieldsID="b0d8fc210359fe6ac10380b32ab039d4" ns2:_="">
    <xsd:import namespace="f2bf07fc-9459-46dc-9ee7-c3387adf4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07fc-9459-46dc-9ee7-c3387adf4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3FDDE-B15F-48ED-B8BD-6CC74E2F4F5A}"/>
</file>

<file path=customXml/itemProps2.xml><?xml version="1.0" encoding="utf-8"?>
<ds:datastoreItem xmlns:ds="http://schemas.openxmlformats.org/officeDocument/2006/customXml" ds:itemID="{4C7D392B-F023-42D0-853F-41EB20FADA2A}"/>
</file>

<file path=customXml/itemProps3.xml><?xml version="1.0" encoding="utf-8"?>
<ds:datastoreItem xmlns:ds="http://schemas.openxmlformats.org/officeDocument/2006/customXml" ds:itemID="{469BF19B-6B49-4B21-98FD-11BEE36FA98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ReporteMovimientosCuentaClienteInversionista</dc:title>
  <dc:creator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0x0101001A42969BF1A931459BF918348C285252</vt:lpwstr>
  </property>
</Properties>
</file>