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A7" w:rsidRDefault="00476EF3" w:rsidP="003F2D29">
      <w:pPr>
        <w:pStyle w:val="Heading1"/>
        <w:jc w:val="center"/>
      </w:pPr>
      <w:r>
        <w:t>Guidelines for Authoring CodeXL Help Documentation</w:t>
      </w:r>
    </w:p>
    <w:p w:rsidR="001C2691" w:rsidRPr="00473F1C" w:rsidRDefault="001C2691" w:rsidP="00ED7DC4">
      <w:pPr>
        <w:pStyle w:val="NoSpacing"/>
        <w:jc w:val="center"/>
        <w:rPr>
          <w:sz w:val="20"/>
          <w:szCs w:val="20"/>
        </w:rPr>
      </w:pPr>
      <w:r w:rsidRPr="00473F1C">
        <w:rPr>
          <w:sz w:val="20"/>
          <w:szCs w:val="20"/>
        </w:rPr>
        <w:t>Sigal Algranaty, Doron Ofek</w:t>
      </w:r>
    </w:p>
    <w:p w:rsidR="001C2691" w:rsidRDefault="00591A95" w:rsidP="00591A95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Mar</w:t>
      </w:r>
      <w:r w:rsidR="001C2691" w:rsidRPr="00473F1C">
        <w:rPr>
          <w:sz w:val="20"/>
          <w:szCs w:val="20"/>
        </w:rPr>
        <w:t>-</w:t>
      </w:r>
      <w:r>
        <w:rPr>
          <w:sz w:val="20"/>
          <w:szCs w:val="20"/>
        </w:rPr>
        <w:t>04</w:t>
      </w:r>
      <w:r w:rsidR="001C2691" w:rsidRPr="00473F1C">
        <w:rPr>
          <w:sz w:val="20"/>
          <w:szCs w:val="20"/>
        </w:rPr>
        <w:t>, 201</w:t>
      </w:r>
      <w:r>
        <w:rPr>
          <w:sz w:val="20"/>
          <w:szCs w:val="20"/>
        </w:rPr>
        <w:t>4</w:t>
      </w:r>
    </w:p>
    <w:p w:rsidR="00473F1C" w:rsidRPr="003504B9" w:rsidRDefault="00473F1C" w:rsidP="00ED7DC4">
      <w:pPr>
        <w:pStyle w:val="NoSpacing"/>
        <w:rPr>
          <w:sz w:val="18"/>
          <w:szCs w:val="18"/>
        </w:rPr>
      </w:pPr>
      <w:r w:rsidRPr="003504B9">
        <w:rPr>
          <w:sz w:val="18"/>
          <w:szCs w:val="18"/>
        </w:rPr>
        <w:t xml:space="preserve">This doc is stored here: </w:t>
      </w:r>
      <w:r w:rsidRPr="003504B9">
        <w:rPr>
          <w:rFonts w:ascii="Courier New" w:hAnsi="Courier New" w:cs="Courier New"/>
          <w:sz w:val="14"/>
          <w:szCs w:val="14"/>
        </w:rPr>
        <w:t>//</w:t>
      </w:r>
      <w:proofErr w:type="spellStart"/>
      <w:r w:rsidRPr="003504B9">
        <w:rPr>
          <w:rFonts w:ascii="Courier New" w:hAnsi="Courier New" w:cs="Courier New"/>
          <w:sz w:val="14"/>
          <w:szCs w:val="14"/>
        </w:rPr>
        <w:t>devtools</w:t>
      </w:r>
      <w:proofErr w:type="spellEnd"/>
      <w:r w:rsidRPr="003504B9">
        <w:rPr>
          <w:rFonts w:ascii="Courier New" w:hAnsi="Courier New" w:cs="Courier New"/>
          <w:sz w:val="14"/>
          <w:szCs w:val="14"/>
        </w:rPr>
        <w:t>/main/CodeXL/Help</w:t>
      </w:r>
      <w:r w:rsidR="00ED7DC4" w:rsidRPr="003504B9">
        <w:rPr>
          <w:rFonts w:ascii="Courier New" w:hAnsi="Courier New" w:cs="Courier New"/>
          <w:sz w:val="14"/>
          <w:szCs w:val="14"/>
        </w:rPr>
        <w:t>/Guidelines for Authoring CodeXL Help Documentation.docx</w:t>
      </w:r>
    </w:p>
    <w:p w:rsidR="001C2691" w:rsidRPr="001C2691" w:rsidRDefault="001C2691" w:rsidP="001C2691"/>
    <w:p w:rsidR="007A595C" w:rsidRDefault="007A595C" w:rsidP="007A595C">
      <w:r>
        <w:t>In order to maintain a professional look of the help file, we want to use common conventions across all sections, applying to text formatting, screenshots and styling.</w:t>
      </w:r>
    </w:p>
    <w:p w:rsidR="00F23D66" w:rsidRDefault="00F23D66" w:rsidP="00DC70E7">
      <w:pPr>
        <w:pStyle w:val="Heading2"/>
      </w:pPr>
      <w:r>
        <w:t>Updating the User Guide and Quick Start Guide</w:t>
      </w:r>
    </w:p>
    <w:p w:rsidR="00F23D66" w:rsidRDefault="00F23D66" w:rsidP="00F23D66">
      <w:r>
        <w:t>The guides are stored in PerForce as a MS Word 2010 document in the main and release branches, here:</w:t>
      </w:r>
    </w:p>
    <w:p w:rsidR="00F23D66" w:rsidRPr="00F23D66" w:rsidRDefault="00F23D66" w:rsidP="00F23D66">
      <w:pPr>
        <w:pStyle w:val="NoSpacing"/>
        <w:rPr>
          <w:rFonts w:ascii="Courier New" w:hAnsi="Courier New" w:cs="Courier New"/>
          <w:sz w:val="20"/>
          <w:szCs w:val="20"/>
        </w:rPr>
      </w:pPr>
      <w:r w:rsidRPr="00F23D66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F23D66">
        <w:rPr>
          <w:rFonts w:ascii="Courier New" w:hAnsi="Courier New" w:cs="Courier New"/>
          <w:sz w:val="20"/>
          <w:szCs w:val="20"/>
        </w:rPr>
        <w:t>devtools</w:t>
      </w:r>
      <w:proofErr w:type="spellEnd"/>
      <w:r w:rsidRPr="00F23D66">
        <w:rPr>
          <w:rFonts w:ascii="Courier New" w:hAnsi="Courier New" w:cs="Courier New"/>
          <w:sz w:val="20"/>
          <w:szCs w:val="20"/>
        </w:rPr>
        <w:t>/main/Co</w:t>
      </w:r>
      <w:r w:rsidR="00591A95">
        <w:rPr>
          <w:rFonts w:ascii="Courier New" w:hAnsi="Courier New" w:cs="Courier New"/>
          <w:sz w:val="20"/>
          <w:szCs w:val="20"/>
        </w:rPr>
        <w:t>deXL/Help/</w:t>
      </w:r>
      <w:bookmarkStart w:id="0" w:name="OLE_LINK9"/>
      <w:r w:rsidR="00591A95">
        <w:rPr>
          <w:rFonts w:ascii="Courier New" w:hAnsi="Courier New" w:cs="Courier New"/>
          <w:sz w:val="20"/>
          <w:szCs w:val="20"/>
        </w:rPr>
        <w:t>CodeXL User Guide</w:t>
      </w:r>
      <w:bookmarkStart w:id="1" w:name="OLE_LINK10"/>
      <w:bookmarkEnd w:id="0"/>
      <w:r w:rsidR="00591A95">
        <w:rPr>
          <w:rFonts w:ascii="Courier New" w:hAnsi="Courier New" w:cs="Courier New"/>
          <w:sz w:val="20"/>
          <w:szCs w:val="20"/>
        </w:rPr>
        <w:t>/*.</w:t>
      </w:r>
      <w:proofErr w:type="spellStart"/>
      <w:r w:rsidR="00591A95">
        <w:rPr>
          <w:rFonts w:ascii="Courier New" w:hAnsi="Courier New" w:cs="Courier New"/>
          <w:sz w:val="20"/>
          <w:szCs w:val="20"/>
        </w:rPr>
        <w:t>docx</w:t>
      </w:r>
      <w:bookmarkEnd w:id="1"/>
      <w:proofErr w:type="spellEnd"/>
    </w:p>
    <w:p w:rsidR="00F23D66" w:rsidRDefault="00F23D66" w:rsidP="00F23D66">
      <w:pPr>
        <w:pStyle w:val="NoSpacing"/>
        <w:rPr>
          <w:rFonts w:ascii="Courier New" w:hAnsi="Courier New" w:cs="Courier New"/>
          <w:sz w:val="20"/>
          <w:szCs w:val="20"/>
        </w:rPr>
      </w:pPr>
      <w:r w:rsidRPr="00F23D66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F23D66">
        <w:rPr>
          <w:rFonts w:ascii="Courier New" w:hAnsi="Courier New" w:cs="Courier New"/>
          <w:sz w:val="20"/>
          <w:szCs w:val="20"/>
        </w:rPr>
        <w:t>devtools</w:t>
      </w:r>
      <w:proofErr w:type="spellEnd"/>
      <w:r w:rsidRPr="00F23D66">
        <w:rPr>
          <w:rFonts w:ascii="Courier New" w:hAnsi="Courier New" w:cs="Courier New"/>
          <w:sz w:val="20"/>
          <w:szCs w:val="20"/>
        </w:rPr>
        <w:t>/main/CodeXL/Help/CodeXL_Quick_Start_Guide.docx</w:t>
      </w:r>
    </w:p>
    <w:p w:rsidR="00F23D66" w:rsidRPr="00F23D66" w:rsidRDefault="00F23D66" w:rsidP="00F23D6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23D66" w:rsidRPr="00F23D66" w:rsidRDefault="00F23D66" w:rsidP="00591A95">
      <w:pPr>
        <w:pStyle w:val="NoSpacing"/>
        <w:rPr>
          <w:rFonts w:ascii="Courier New" w:hAnsi="Courier New" w:cs="Courier New"/>
          <w:sz w:val="20"/>
          <w:szCs w:val="20"/>
        </w:rPr>
      </w:pPr>
      <w:r w:rsidRPr="00F23D66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F23D66">
        <w:rPr>
          <w:rFonts w:ascii="Courier New" w:hAnsi="Courier New" w:cs="Courier New"/>
          <w:sz w:val="20"/>
          <w:szCs w:val="20"/>
        </w:rPr>
        <w:t>devtools</w:t>
      </w:r>
      <w:proofErr w:type="spellEnd"/>
      <w:r w:rsidRPr="00F23D66">
        <w:rPr>
          <w:rFonts w:ascii="Courier New" w:hAnsi="Courier New" w:cs="Courier New"/>
          <w:sz w:val="20"/>
          <w:szCs w:val="20"/>
        </w:rPr>
        <w:t>/release/CodeXL/1.</w:t>
      </w:r>
      <w:r w:rsidR="00591A95">
        <w:rPr>
          <w:rFonts w:ascii="Courier New" w:hAnsi="Courier New" w:cs="Courier New"/>
          <w:sz w:val="20"/>
          <w:szCs w:val="20"/>
        </w:rPr>
        <w:t>4</w:t>
      </w:r>
      <w:r w:rsidRPr="00F23D66">
        <w:rPr>
          <w:rFonts w:ascii="Courier New" w:hAnsi="Courier New" w:cs="Courier New"/>
          <w:sz w:val="20"/>
          <w:szCs w:val="20"/>
        </w:rPr>
        <w:t>/Co</w:t>
      </w:r>
      <w:r w:rsidR="00591A95">
        <w:rPr>
          <w:rFonts w:ascii="Courier New" w:hAnsi="Courier New" w:cs="Courier New"/>
          <w:sz w:val="20"/>
          <w:szCs w:val="20"/>
        </w:rPr>
        <w:t>deXL/Help/CodeXL User Guide</w:t>
      </w:r>
      <w:r w:rsidR="00591A95">
        <w:rPr>
          <w:rFonts w:ascii="Courier New" w:hAnsi="Courier New" w:cs="Courier New"/>
          <w:sz w:val="20"/>
          <w:szCs w:val="20"/>
        </w:rPr>
        <w:t>/*.</w:t>
      </w:r>
      <w:proofErr w:type="spellStart"/>
      <w:r w:rsidR="00591A95">
        <w:rPr>
          <w:rFonts w:ascii="Courier New" w:hAnsi="Courier New" w:cs="Courier New"/>
          <w:sz w:val="20"/>
          <w:szCs w:val="20"/>
        </w:rPr>
        <w:t>docx</w:t>
      </w:r>
      <w:proofErr w:type="spellEnd"/>
    </w:p>
    <w:p w:rsidR="00F23D66" w:rsidRPr="00F23D66" w:rsidRDefault="00F23D66" w:rsidP="00591A95">
      <w:pPr>
        <w:pStyle w:val="NoSpacing"/>
        <w:rPr>
          <w:rFonts w:ascii="Courier New" w:hAnsi="Courier New" w:cs="Courier New"/>
          <w:sz w:val="20"/>
          <w:szCs w:val="20"/>
        </w:rPr>
      </w:pPr>
      <w:r w:rsidRPr="00F23D66">
        <w:rPr>
          <w:rFonts w:ascii="Courier New" w:hAnsi="Courier New" w:cs="Courier New"/>
          <w:sz w:val="20"/>
          <w:szCs w:val="20"/>
        </w:rPr>
        <w:t>//devtools/release/CodeXL/1.</w:t>
      </w:r>
      <w:r w:rsidR="00591A95">
        <w:rPr>
          <w:rFonts w:ascii="Courier New" w:hAnsi="Courier New" w:cs="Courier New"/>
          <w:sz w:val="20"/>
          <w:szCs w:val="20"/>
        </w:rPr>
        <w:t>4</w:t>
      </w:r>
      <w:r w:rsidRPr="00F23D66">
        <w:rPr>
          <w:rFonts w:ascii="Courier New" w:hAnsi="Courier New" w:cs="Courier New"/>
          <w:sz w:val="20"/>
          <w:szCs w:val="20"/>
        </w:rPr>
        <w:t>/CodeXL/Help/CodeXL_Quick_Start_Guide.docx</w:t>
      </w:r>
    </w:p>
    <w:p w:rsidR="00F23D66" w:rsidRDefault="00F23D66" w:rsidP="007A595C"/>
    <w:p w:rsidR="00F23D66" w:rsidRDefault="00F23D66" w:rsidP="007A595C">
      <w:r>
        <w:t>To add</w:t>
      </w:r>
      <w:r w:rsidR="00DC70E7">
        <w:t>/modify</w:t>
      </w:r>
      <w:r>
        <w:t xml:space="preserve"> documentation:</w:t>
      </w:r>
    </w:p>
    <w:p w:rsidR="00DC4556" w:rsidRDefault="00DC4556" w:rsidP="00DC4556">
      <w:r>
        <w:t>Check-out only the sub-document that you need to edit. Check-out is exclusive! Only one developer can check-out a specific file at a time, so please check-in quickly.</w:t>
      </w:r>
    </w:p>
    <w:p w:rsidR="00FD42F1" w:rsidRDefault="00FD42F1" w:rsidP="00DC4556">
      <w:r>
        <w:t>Please modify the files in the main branch and Doron/Sigal will perform a collective integration to the release branch once the help files stabilize.</w:t>
      </w:r>
    </w:p>
    <w:p w:rsidR="00591A95" w:rsidRDefault="00591A95" w:rsidP="00591A95">
      <w:pPr>
        <w:pStyle w:val="Heading2"/>
      </w:pPr>
      <w:r>
        <w:t>CodeXL User Guide Sub-Documents</w:t>
      </w:r>
    </w:p>
    <w:p w:rsidR="00DC4556" w:rsidRDefault="00DC4556" w:rsidP="00DC4556">
      <w:r w:rsidRPr="001C2691">
        <w:rPr>
          <w:b/>
          <w:bCs/>
        </w:rPr>
        <w:t>Note</w:t>
      </w:r>
      <w:r>
        <w:t>: The User Guide is divided into multiple sub-documents to allow several developers to work on different sub-docs concurrently. Be careful not to override each other’s work.</w:t>
      </w:r>
    </w:p>
    <w:tbl>
      <w:tblPr>
        <w:tblStyle w:val="TableGrid"/>
        <w:tblW w:w="9612" w:type="dxa"/>
        <w:tblInd w:w="108" w:type="dxa"/>
        <w:tblLook w:val="04A0" w:firstRow="1" w:lastRow="0" w:firstColumn="1" w:lastColumn="0" w:noHBand="0" w:noVBand="1"/>
      </w:tblPr>
      <w:tblGrid>
        <w:gridCol w:w="5130"/>
        <w:gridCol w:w="4482"/>
      </w:tblGrid>
      <w:tr w:rsidR="00591A95" w:rsidRPr="00591A95" w:rsidTr="00DC4556">
        <w:tc>
          <w:tcPr>
            <w:tcW w:w="5130" w:type="dxa"/>
            <w:tcBorders>
              <w:bottom w:val="single" w:sz="4" w:space="0" w:color="auto"/>
            </w:tcBorders>
          </w:tcPr>
          <w:p w:rsidR="00591A95" w:rsidRPr="00591A95" w:rsidRDefault="00591A95" w:rsidP="00DF0FCF">
            <w:pPr>
              <w:pStyle w:val="NoSpacing"/>
              <w:rPr>
                <w:b/>
                <w:bCs/>
              </w:rPr>
            </w:pPr>
            <w:r w:rsidRPr="00591A95">
              <w:rPr>
                <w:b/>
                <w:bCs/>
              </w:rPr>
              <w:t>Chapter</w:t>
            </w:r>
          </w:p>
        </w:tc>
        <w:tc>
          <w:tcPr>
            <w:tcW w:w="4482" w:type="dxa"/>
            <w:tcBorders>
              <w:bottom w:val="single" w:sz="4" w:space="0" w:color="auto"/>
            </w:tcBorders>
          </w:tcPr>
          <w:p w:rsidR="00591A95" w:rsidRPr="00591A95" w:rsidRDefault="00591A95" w:rsidP="00DF0FCF">
            <w:pPr>
              <w:pStyle w:val="NoSpacing"/>
              <w:rPr>
                <w:b/>
                <w:bCs/>
              </w:rPr>
            </w:pPr>
            <w:r w:rsidRPr="00591A95">
              <w:rPr>
                <w:b/>
                <w:bCs/>
              </w:rPr>
              <w:t>File</w:t>
            </w:r>
            <w:r>
              <w:rPr>
                <w:b/>
                <w:bCs/>
              </w:rPr>
              <w:t xml:space="preserve"> on disk</w:t>
            </w:r>
          </w:p>
        </w:tc>
      </w:tr>
      <w:tr w:rsidR="00591A95" w:rsidRPr="00591A95" w:rsidTr="00DC4556"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  <w:r w:rsidRPr="00591A95">
              <w:t>CodeXL User Guide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  <w:r w:rsidRPr="00591A95">
              <w:t>CodeXL User Guide.docx</w:t>
            </w:r>
            <w:r>
              <w:t xml:space="preserve"> (master document)</w:t>
            </w: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DF0FCF">
            <w:pPr>
              <w:pStyle w:val="ListParagraph"/>
              <w:numPr>
                <w:ilvl w:val="0"/>
                <w:numId w:val="6"/>
              </w:numPr>
            </w:pPr>
            <w:r w:rsidRPr="00591A95">
              <w:t>Introduction</w:t>
            </w:r>
            <w:r w:rsidRPr="00591A95">
              <w:t xml:space="preserve"> 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  <w:r w:rsidRPr="00591A95">
              <w:t>Introduction.docx</w:t>
            </w:r>
            <w:r w:rsidRPr="00591A95">
              <w:t xml:space="preserve"> </w:t>
            </w: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DF0FCF">
            <w:pPr>
              <w:pStyle w:val="ListParagraph"/>
              <w:numPr>
                <w:ilvl w:val="0"/>
                <w:numId w:val="6"/>
              </w:numPr>
            </w:pPr>
            <w:r w:rsidRPr="00591A95">
              <w:t>Getting Started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DF0FCF">
            <w:pPr>
              <w:pStyle w:val="NoSpacing"/>
            </w:pPr>
            <w:r w:rsidRPr="00591A95">
              <w:t>Getting Started.docx</w:t>
            </w: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DF0FCF">
            <w:pPr>
              <w:pStyle w:val="ListParagraph"/>
              <w:numPr>
                <w:ilvl w:val="0"/>
                <w:numId w:val="6"/>
              </w:numPr>
            </w:pPr>
            <w:r>
              <w:t>Using CodeXL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ListParagraph"/>
              <w:numPr>
                <w:ilvl w:val="1"/>
                <w:numId w:val="6"/>
              </w:numPr>
            </w:pPr>
            <w:r w:rsidRPr="00591A95">
              <w:t>General GUI Controls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  <w:r w:rsidRPr="00591A95">
              <w:t>General GUI Controls.docx</w:t>
            </w: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ListParagraph"/>
              <w:numPr>
                <w:ilvl w:val="1"/>
                <w:numId w:val="6"/>
              </w:numPr>
            </w:pPr>
            <w:r w:rsidRPr="00591A95">
              <w:t>GPU Debugger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  <w:r w:rsidRPr="00591A95">
              <w:t>GPU Debugger.docx</w:t>
            </w: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ListParagraph"/>
              <w:numPr>
                <w:ilvl w:val="1"/>
                <w:numId w:val="6"/>
              </w:numPr>
            </w:pPr>
            <w:r w:rsidRPr="00591A95">
              <w:t>CPU Profiler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  <w:r w:rsidRPr="00591A95">
              <w:t>CPU Profiler.docx</w:t>
            </w: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ListParagraph"/>
              <w:numPr>
                <w:ilvl w:val="1"/>
                <w:numId w:val="6"/>
              </w:numPr>
            </w:pPr>
            <w:r w:rsidRPr="00591A95">
              <w:t>GPU Profiler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  <w:r w:rsidRPr="00591A95">
              <w:t>GPU Profiler.docx</w:t>
            </w: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ListParagraph"/>
              <w:numPr>
                <w:ilvl w:val="1"/>
                <w:numId w:val="6"/>
              </w:numPr>
            </w:pPr>
            <w:r w:rsidRPr="00591A95">
              <w:t>Remote GPU Profiling and Debugging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  <w:r w:rsidRPr="00591A95">
              <w:t>Remote GPU Profiling and Debugging.docx</w:t>
            </w: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ListParagraph"/>
              <w:numPr>
                <w:ilvl w:val="1"/>
                <w:numId w:val="6"/>
              </w:numPr>
            </w:pPr>
            <w:r w:rsidRPr="00591A95">
              <w:t>Static Kernel Analysis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  <w:r w:rsidRPr="00591A95">
              <w:t>Static Kernel Analysis.docx</w:t>
            </w: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DF0FCF">
            <w:pPr>
              <w:pStyle w:val="ListParagraph"/>
              <w:numPr>
                <w:ilvl w:val="0"/>
                <w:numId w:val="6"/>
              </w:numPr>
            </w:pPr>
            <w:r w:rsidRPr="00591A95">
              <w:t>Glossary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  <w:r w:rsidRPr="00591A95">
              <w:t>Glossary.docx</w:t>
            </w: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DF0FCF">
            <w:pPr>
              <w:pStyle w:val="ListParagraph"/>
              <w:numPr>
                <w:ilvl w:val="0"/>
                <w:numId w:val="6"/>
              </w:numPr>
            </w:pPr>
            <w:r>
              <w:t>Tutorials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DF0FCF">
            <w:pPr>
              <w:pStyle w:val="NoSpacing"/>
            </w:pP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ListParagraph"/>
              <w:numPr>
                <w:ilvl w:val="1"/>
                <w:numId w:val="6"/>
              </w:numPr>
            </w:pPr>
            <w:r w:rsidRPr="00591A95">
              <w:t>GPU Debugger Tutorial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  <w:r w:rsidRPr="00591A95">
              <w:t>GPU Debugger Tutorial.docx</w:t>
            </w: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ListParagraph"/>
              <w:numPr>
                <w:ilvl w:val="1"/>
                <w:numId w:val="6"/>
              </w:numPr>
            </w:pPr>
            <w:r w:rsidRPr="00591A95">
              <w:t>CPU Profiler Tutorial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  <w:r w:rsidRPr="00591A95">
              <w:t>CPU Profiler Tutorial.docx</w:t>
            </w:r>
          </w:p>
        </w:tc>
      </w:tr>
      <w:tr w:rsidR="00591A95" w:rsidRPr="00591A95" w:rsidTr="00DC4556">
        <w:tc>
          <w:tcPr>
            <w:tcW w:w="5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A95" w:rsidRPr="00591A95" w:rsidRDefault="00591A95" w:rsidP="00591A95">
            <w:pPr>
              <w:pStyle w:val="ListParagraph"/>
              <w:numPr>
                <w:ilvl w:val="1"/>
                <w:numId w:val="6"/>
              </w:numPr>
            </w:pPr>
            <w:r w:rsidRPr="00591A95">
              <w:lastRenderedPageBreak/>
              <w:t>GPU Profiler Tutorial</w:t>
            </w:r>
          </w:p>
        </w:tc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A95" w:rsidRPr="00591A95" w:rsidRDefault="00591A95" w:rsidP="00591A95">
            <w:pPr>
              <w:pStyle w:val="NoSpacing"/>
            </w:pPr>
            <w:r w:rsidRPr="00591A95">
              <w:t>GPU Profiler Tutorial.docx</w:t>
            </w:r>
          </w:p>
        </w:tc>
      </w:tr>
    </w:tbl>
    <w:p w:rsidR="00476EF3" w:rsidRDefault="00476EF3" w:rsidP="00476EF3">
      <w:pPr>
        <w:pStyle w:val="Heading2"/>
      </w:pPr>
      <w:r>
        <w:t>Capturing screenshots</w:t>
      </w:r>
    </w:p>
    <w:p w:rsidR="00476EF3" w:rsidRDefault="00476EF3" w:rsidP="00F63334">
      <w:r>
        <w:t>Please follow the</w:t>
      </w:r>
      <w:r w:rsidR="00F63334">
        <w:t xml:space="preserve">se </w:t>
      </w:r>
      <w:r>
        <w:t>instructions when creating screenshots for CodeXL help:</w:t>
      </w:r>
    </w:p>
    <w:p w:rsidR="00F63334" w:rsidRDefault="00F63334" w:rsidP="00CF4D60">
      <w:pPr>
        <w:pStyle w:val="ListParagraph"/>
        <w:numPr>
          <w:ilvl w:val="0"/>
          <w:numId w:val="4"/>
        </w:numPr>
      </w:pPr>
      <w:r>
        <w:t xml:space="preserve">OS: </w:t>
      </w:r>
      <w:r w:rsidRPr="00CF4D60">
        <w:rPr>
          <w:b/>
          <w:bCs/>
        </w:rPr>
        <w:t>Windows 7</w:t>
      </w:r>
    </w:p>
    <w:p w:rsidR="00F63334" w:rsidRDefault="00F63334" w:rsidP="00CF4D60">
      <w:pPr>
        <w:pStyle w:val="ListParagraph"/>
        <w:numPr>
          <w:ilvl w:val="0"/>
          <w:numId w:val="4"/>
        </w:numPr>
      </w:pPr>
      <w:r>
        <w:t xml:space="preserve">Theme: </w:t>
      </w:r>
      <w:r w:rsidRPr="00CF4D60">
        <w:rPr>
          <w:b/>
          <w:bCs/>
        </w:rPr>
        <w:t>Windows 7 Basic</w:t>
      </w:r>
      <w:r>
        <w:t xml:space="preserve"> (see instructions for changing the theme below).</w:t>
      </w:r>
    </w:p>
    <w:p w:rsidR="00F63334" w:rsidRDefault="00F63334" w:rsidP="00CF4D60">
      <w:pPr>
        <w:pStyle w:val="ListParagraph"/>
        <w:numPr>
          <w:ilvl w:val="0"/>
          <w:numId w:val="4"/>
        </w:numPr>
      </w:pPr>
      <w:r>
        <w:t xml:space="preserve">Screen resolution: </w:t>
      </w:r>
      <w:r w:rsidRPr="00CF4D60">
        <w:rPr>
          <w:b/>
          <w:bCs/>
        </w:rPr>
        <w:t>1280 x 800</w:t>
      </w:r>
      <w:r w:rsidR="00764BC5">
        <w:t xml:space="preserve"> (use </w:t>
      </w:r>
      <w:proofErr w:type="spellStart"/>
      <w:r w:rsidR="00764BC5">
        <w:t>sizer</w:t>
      </w:r>
      <w:proofErr w:type="spellEnd"/>
      <w:r w:rsidR="00764BC5">
        <w:t xml:space="preserve"> utility from </w:t>
      </w:r>
      <w:hyperlink r:id="rId6" w:history="1">
        <w:r w:rsidR="00764BC5">
          <w:rPr>
            <w:rStyle w:val="Hyperlink"/>
          </w:rPr>
          <w:t>http://www.brianapps.net/sizer/</w:t>
        </w:r>
      </w:hyperlink>
      <w:r w:rsidR="00764BC5">
        <w:t>)</w:t>
      </w:r>
    </w:p>
    <w:p w:rsidR="008B1EB2" w:rsidRDefault="008B1EB2" w:rsidP="00F63334">
      <w:r>
        <w:t>You must replace the layout file CodeXL Layouts.xml with the one we supply.</w:t>
      </w:r>
    </w:p>
    <w:p w:rsidR="008B1EB2" w:rsidRDefault="005D6938" w:rsidP="005D6938">
      <w:pPr>
        <w:pStyle w:val="Heading2"/>
      </w:pPr>
      <w:r>
        <w:t xml:space="preserve">Formatting </w:t>
      </w:r>
      <w:r w:rsidR="008B1EB2">
        <w:t>a screenshot</w:t>
      </w:r>
    </w:p>
    <w:p w:rsidR="00CF4D60" w:rsidRDefault="005D6938" w:rsidP="005D6938">
      <w:r>
        <w:t>Paste inside Word, and s</w:t>
      </w:r>
      <w:r w:rsidR="00CF4D60">
        <w:t>et the picture format as follows:</w:t>
      </w:r>
    </w:p>
    <w:p w:rsidR="008B1EB2" w:rsidRDefault="00CF4D60" w:rsidP="00CF4D60">
      <w:pPr>
        <w:pStyle w:val="ListParagraph"/>
        <w:numPr>
          <w:ilvl w:val="0"/>
          <w:numId w:val="3"/>
        </w:numPr>
      </w:pPr>
      <w:r>
        <w:t>S</w:t>
      </w:r>
      <w:r w:rsidR="008B1EB2">
        <w:t>hadow</w:t>
      </w:r>
      <w:r>
        <w:t xml:space="preserve"> = </w:t>
      </w:r>
      <w:r w:rsidRPr="00CF4D60">
        <w:rPr>
          <w:b/>
          <w:bCs/>
        </w:rPr>
        <w:t>Outer, Offset Diagonal Bottom Right</w:t>
      </w:r>
    </w:p>
    <w:p w:rsidR="008B1EB2" w:rsidRDefault="008B1EB2" w:rsidP="00CF4D60">
      <w:pPr>
        <w:pStyle w:val="ListParagraph"/>
        <w:numPr>
          <w:ilvl w:val="0"/>
          <w:numId w:val="3"/>
        </w:numPr>
      </w:pPr>
      <w:r>
        <w:t>Alignment</w:t>
      </w:r>
      <w:r w:rsidR="00CF4D60">
        <w:t xml:space="preserve"> = </w:t>
      </w:r>
      <w:r w:rsidR="00CF4D60" w:rsidRPr="00CF4D60">
        <w:rPr>
          <w:b/>
          <w:bCs/>
        </w:rPr>
        <w:t>Center</w:t>
      </w:r>
    </w:p>
    <w:p w:rsidR="008B1EB2" w:rsidRDefault="008B1EB2" w:rsidP="008B1EB2">
      <w:pPr>
        <w:pStyle w:val="Heading2"/>
      </w:pPr>
      <w:r>
        <w:t>Highlighting specific parts of the UI</w:t>
      </w:r>
    </w:p>
    <w:p w:rsidR="00530BCE" w:rsidRDefault="00530BCE" w:rsidP="008B1EB2">
      <w:r>
        <w:t>When highlighting a control or section with a red frame, use the following frame format:</w:t>
      </w:r>
    </w:p>
    <w:p w:rsidR="008B1EB2" w:rsidRDefault="008B1EB2" w:rsidP="00530BCE">
      <w:pPr>
        <w:pStyle w:val="ListParagraph"/>
        <w:numPr>
          <w:ilvl w:val="0"/>
          <w:numId w:val="5"/>
        </w:numPr>
      </w:pPr>
      <w:r>
        <w:t xml:space="preserve">Color = red </w:t>
      </w:r>
      <w:r w:rsidR="00E46900">
        <w:rPr>
          <w:noProof/>
        </w:rPr>
        <w:drawing>
          <wp:inline distT="0" distB="0" distL="0" distR="0" wp14:anchorId="093D6A7C" wp14:editId="142AD085">
            <wp:extent cx="190500" cy="190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B2" w:rsidRDefault="008B1EB2" w:rsidP="00530BCE">
      <w:pPr>
        <w:pStyle w:val="ListParagraph"/>
        <w:numPr>
          <w:ilvl w:val="0"/>
          <w:numId w:val="5"/>
        </w:numPr>
      </w:pPr>
      <w:r>
        <w:t xml:space="preserve">Width = 3 </w:t>
      </w:r>
      <w:proofErr w:type="spellStart"/>
      <w:r>
        <w:t>px</w:t>
      </w:r>
      <w:proofErr w:type="spellEnd"/>
    </w:p>
    <w:p w:rsidR="008B1EB2" w:rsidRDefault="008B1EB2" w:rsidP="00530BCE">
      <w:pPr>
        <w:pStyle w:val="ListParagraph"/>
        <w:numPr>
          <w:ilvl w:val="0"/>
          <w:numId w:val="5"/>
        </w:numPr>
      </w:pPr>
      <w:r>
        <w:t>Shape = Rectangle</w:t>
      </w:r>
    </w:p>
    <w:p w:rsidR="008B1EB2" w:rsidRDefault="008B1EB2" w:rsidP="008B1EB2">
      <w:r>
        <w:t>Example:</w:t>
      </w:r>
    </w:p>
    <w:p w:rsidR="008B1EB2" w:rsidRDefault="00E46900" w:rsidP="00CF4D60">
      <w:pPr>
        <w:jc w:val="center"/>
      </w:pPr>
      <w:r>
        <w:rPr>
          <w:noProof/>
          <w:lang w:bidi="he-IL"/>
        </w:rPr>
        <w:drawing>
          <wp:inline distT="0" distB="0" distL="0" distR="0">
            <wp:extent cx="3781425" cy="1724025"/>
            <wp:effectExtent l="38100" t="38100" r="104775" b="1047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5E4D" w:rsidRDefault="00A05E4D" w:rsidP="008B1EB2">
      <w:pPr>
        <w:pStyle w:val="Heading2"/>
      </w:pPr>
      <w:r>
        <w:t>Generating CHM and HTML files for CodeXL installer packages</w:t>
      </w:r>
    </w:p>
    <w:p w:rsidR="00A05E4D" w:rsidRDefault="00A05E4D" w:rsidP="00A05E4D">
      <w:r>
        <w:t xml:space="preserve">The Jenkins job CodeXL-Doc-release-*.* generates the required CHM file (for Windows installer) and hundreds of HTML files (for Linux packages). It uses the </w:t>
      </w:r>
      <w:proofErr w:type="spellStart"/>
      <w:r>
        <w:t>Anysoft</w:t>
      </w:r>
      <w:proofErr w:type="spellEnd"/>
      <w:r>
        <w:t xml:space="preserve"> </w:t>
      </w:r>
      <w:proofErr w:type="spellStart"/>
      <w:r>
        <w:t>WordToHelp</w:t>
      </w:r>
      <w:proofErr w:type="spellEnd"/>
      <w:r>
        <w:t xml:space="preserve"> tool for this. We installed a license for this tool on a specific Jenkins machine. However, MS Word and consequently </w:t>
      </w:r>
      <w:proofErr w:type="spellStart"/>
      <w:r>
        <w:t>WordToHelp</w:t>
      </w:r>
      <w:proofErr w:type="spellEnd"/>
      <w:r>
        <w:t xml:space="preserve"> require a user to be logged into the machine for the conversion to work.</w:t>
      </w:r>
    </w:p>
    <w:p w:rsidR="00A05E4D" w:rsidRDefault="00A05E4D" w:rsidP="00A05E4D">
      <w:r>
        <w:t>Therefore, before triggering a CodeXL-Doc build, YOU MUST LOG INTO THE JENKINS SLAVE using MS Remote Desktop:</w:t>
      </w:r>
    </w:p>
    <w:p w:rsidR="00A05E4D" w:rsidRDefault="00A05E4D" w:rsidP="0050215F">
      <w:pPr>
        <w:pStyle w:val="ListParagraph"/>
        <w:numPr>
          <w:ilvl w:val="0"/>
          <w:numId w:val="7"/>
        </w:numPr>
      </w:pPr>
      <w:r>
        <w:lastRenderedPageBreak/>
        <w:t>Computer: bdcvgdtbld02</w:t>
      </w:r>
    </w:p>
    <w:p w:rsidR="00A05E4D" w:rsidRDefault="00A05E4D" w:rsidP="0050215F">
      <w:pPr>
        <w:pStyle w:val="ListParagraph"/>
        <w:numPr>
          <w:ilvl w:val="0"/>
          <w:numId w:val="7"/>
        </w:numPr>
      </w:pPr>
      <w:r>
        <w:t>Username: AMD\3dargbld</w:t>
      </w:r>
    </w:p>
    <w:p w:rsidR="00A05E4D" w:rsidRDefault="00A05E4D" w:rsidP="0050215F">
      <w:pPr>
        <w:pStyle w:val="ListParagraph"/>
        <w:numPr>
          <w:ilvl w:val="0"/>
          <w:numId w:val="7"/>
        </w:numPr>
      </w:pPr>
      <w:r>
        <w:t>Password: Password2</w:t>
      </w:r>
    </w:p>
    <w:p w:rsidR="00A05E4D" w:rsidRPr="00A05E4D" w:rsidRDefault="0050215F" w:rsidP="0050215F">
      <w:proofErr w:type="gramStart"/>
      <w:r>
        <w:t>After logging in, you can trigger the Jenkins CodeXL-Doc-Release-*.* job from your regular station’s browser to start a new build.</w:t>
      </w:r>
      <w:proofErr w:type="gramEnd"/>
      <w:r>
        <w:t xml:space="preserve"> Wait until the build completes (~4 minutes) before terminating the Remote Desktop session.</w:t>
      </w:r>
      <w:bookmarkStart w:id="2" w:name="_GoBack"/>
      <w:bookmarkEnd w:id="2"/>
    </w:p>
    <w:p w:rsidR="008B1EB2" w:rsidRDefault="008B1EB2" w:rsidP="008B1EB2">
      <w:pPr>
        <w:pStyle w:val="Heading2"/>
      </w:pPr>
      <w:r>
        <w:t>Troubleshooting</w:t>
      </w:r>
    </w:p>
    <w:p w:rsidR="008B1EB2" w:rsidRPr="008B1EB2" w:rsidRDefault="008B1EB2" w:rsidP="008B1EB2">
      <w:pPr>
        <w:pStyle w:val="Heading3"/>
      </w:pPr>
      <w:r>
        <w:t>Changing the Windows theme</w:t>
      </w:r>
    </w:p>
    <w:p w:rsidR="00476EF3" w:rsidRDefault="00476EF3" w:rsidP="008B1EB2">
      <w:r>
        <w:t xml:space="preserve">Use Windows 7 Basic Theme. </w:t>
      </w:r>
      <w:proofErr w:type="gramStart"/>
      <w:r>
        <w:t>Do not use</w:t>
      </w:r>
      <w:proofErr w:type="gramEnd"/>
      <w:r>
        <w:t xml:space="preserve"> the “Aero” theme as it create windows with transparent frames that differ from one another.</w:t>
      </w:r>
    </w:p>
    <w:p w:rsidR="00476EF3" w:rsidRDefault="00476EF3" w:rsidP="008B1EB2">
      <w:r>
        <w:t>To change your Windows theme:</w:t>
      </w:r>
    </w:p>
    <w:p w:rsidR="00476EF3" w:rsidRDefault="00476EF3" w:rsidP="008B1EB2">
      <w:pPr>
        <w:pStyle w:val="ListParagraph"/>
        <w:numPr>
          <w:ilvl w:val="0"/>
          <w:numId w:val="1"/>
        </w:numPr>
      </w:pPr>
      <w:r>
        <w:t>Right click your desktop and select ‘Personalize’</w:t>
      </w:r>
      <w:r>
        <w:br/>
      </w:r>
      <w:r w:rsidR="00E46900">
        <w:rPr>
          <w:noProof/>
        </w:rPr>
        <w:drawing>
          <wp:inline distT="0" distB="0" distL="0" distR="0">
            <wp:extent cx="2400300" cy="26098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F3" w:rsidRDefault="00476EF3" w:rsidP="008B1EB2">
      <w:pPr>
        <w:pStyle w:val="ListParagraph"/>
        <w:numPr>
          <w:ilvl w:val="0"/>
          <w:numId w:val="1"/>
        </w:numPr>
      </w:pPr>
      <w:r>
        <w:t>From the ‘Basic and High Contrast Themes’ category, select ‘Windows 7 Basic’ theme and click OK.</w:t>
      </w:r>
    </w:p>
    <w:p w:rsidR="00476EF3" w:rsidRDefault="00E46900" w:rsidP="008B1EB2">
      <w:pPr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5943600" cy="3714750"/>
            <wp:effectExtent l="38100" t="38100" r="95250" b="952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4D60" w:rsidRDefault="00CF4D60" w:rsidP="00CF4D60">
      <w:pPr>
        <w:pStyle w:val="Heading3"/>
      </w:pPr>
      <w:r>
        <w:lastRenderedPageBreak/>
        <w:t>Adding a picture shadow</w:t>
      </w:r>
    </w:p>
    <w:p w:rsidR="00CF4D60" w:rsidRDefault="00CF4D60" w:rsidP="0065133C">
      <w:r>
        <w:rPr>
          <w:noProof/>
          <w:lang w:bidi="he-IL"/>
        </w:rPr>
        <w:drawing>
          <wp:inline distT="0" distB="0" distL="0" distR="0" wp14:anchorId="77A3E39F" wp14:editId="65603469">
            <wp:extent cx="4657725" cy="649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5222"/>
    <w:multiLevelType w:val="hybridMultilevel"/>
    <w:tmpl w:val="BDF01F18"/>
    <w:lvl w:ilvl="0" w:tplc="63B0DA9A"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EB047B"/>
    <w:multiLevelType w:val="hybridMultilevel"/>
    <w:tmpl w:val="4588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90E9E"/>
    <w:multiLevelType w:val="hybridMultilevel"/>
    <w:tmpl w:val="DABA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E4BB6"/>
    <w:multiLevelType w:val="hybridMultilevel"/>
    <w:tmpl w:val="B328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26C83"/>
    <w:multiLevelType w:val="hybridMultilevel"/>
    <w:tmpl w:val="64B0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81FAF"/>
    <w:multiLevelType w:val="hybridMultilevel"/>
    <w:tmpl w:val="80D8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F3"/>
    <w:rsid w:val="001C2691"/>
    <w:rsid w:val="003504B9"/>
    <w:rsid w:val="003F2D29"/>
    <w:rsid w:val="00473F1C"/>
    <w:rsid w:val="00476EF3"/>
    <w:rsid w:val="004973A7"/>
    <w:rsid w:val="0050215F"/>
    <w:rsid w:val="00530BCE"/>
    <w:rsid w:val="00591A95"/>
    <w:rsid w:val="005D6938"/>
    <w:rsid w:val="0065133C"/>
    <w:rsid w:val="00764BC5"/>
    <w:rsid w:val="007A595C"/>
    <w:rsid w:val="008B1EB2"/>
    <w:rsid w:val="00A05E4D"/>
    <w:rsid w:val="00BD67E6"/>
    <w:rsid w:val="00CF4D60"/>
    <w:rsid w:val="00D922DA"/>
    <w:rsid w:val="00DC4556"/>
    <w:rsid w:val="00DC70E7"/>
    <w:rsid w:val="00E46900"/>
    <w:rsid w:val="00ED7DC4"/>
    <w:rsid w:val="00F23D66"/>
    <w:rsid w:val="00F63334"/>
    <w:rsid w:val="00F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EF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EF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EB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F3"/>
    <w:rPr>
      <w:rFonts w:asciiTheme="majorHAnsi" w:eastAsiaTheme="majorEastAsia" w:hAnsiTheme="majorHAnsi" w:cstheme="majorBidi"/>
      <w:b/>
      <w:bCs/>
      <w:kern w:val="32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476EF3"/>
    <w:pPr>
      <w:spacing w:after="0" w:line="240" w:lineRule="auto"/>
      <w:ind w:left="720"/>
    </w:pPr>
    <w:rPr>
      <w:rFonts w:cs="Times New Roman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476EF3"/>
    <w:rPr>
      <w:rFonts w:asciiTheme="majorHAnsi" w:eastAsiaTheme="majorEastAsia" w:hAnsiTheme="majorHAnsi" w:cstheme="majorBidi"/>
      <w:b/>
      <w:bCs/>
      <w:i/>
      <w:iCs/>
      <w:sz w:val="28"/>
      <w:szCs w:val="28"/>
      <w:lang w:bidi="ar-SA"/>
    </w:rPr>
  </w:style>
  <w:style w:type="character" w:styleId="Hyperlink">
    <w:name w:val="Hyperlink"/>
    <w:uiPriority w:val="99"/>
    <w:semiHidden/>
    <w:unhideWhenUsed/>
    <w:rsid w:val="00764BC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B1EB2"/>
    <w:rPr>
      <w:rFonts w:asciiTheme="majorHAnsi" w:eastAsiaTheme="majorEastAsia" w:hAnsiTheme="majorHAnsi" w:cstheme="majorBidi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60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F23D66"/>
    <w:rPr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591A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EF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EF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EB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F3"/>
    <w:rPr>
      <w:rFonts w:asciiTheme="majorHAnsi" w:eastAsiaTheme="majorEastAsia" w:hAnsiTheme="majorHAnsi" w:cstheme="majorBidi"/>
      <w:b/>
      <w:bCs/>
      <w:kern w:val="32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476EF3"/>
    <w:pPr>
      <w:spacing w:after="0" w:line="240" w:lineRule="auto"/>
      <w:ind w:left="720"/>
    </w:pPr>
    <w:rPr>
      <w:rFonts w:cs="Times New Roman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476EF3"/>
    <w:rPr>
      <w:rFonts w:asciiTheme="majorHAnsi" w:eastAsiaTheme="majorEastAsia" w:hAnsiTheme="majorHAnsi" w:cstheme="majorBidi"/>
      <w:b/>
      <w:bCs/>
      <w:i/>
      <w:iCs/>
      <w:sz w:val="28"/>
      <w:szCs w:val="28"/>
      <w:lang w:bidi="ar-SA"/>
    </w:rPr>
  </w:style>
  <w:style w:type="character" w:styleId="Hyperlink">
    <w:name w:val="Hyperlink"/>
    <w:uiPriority w:val="99"/>
    <w:semiHidden/>
    <w:unhideWhenUsed/>
    <w:rsid w:val="00764BC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B1EB2"/>
    <w:rPr>
      <w:rFonts w:asciiTheme="majorHAnsi" w:eastAsiaTheme="majorEastAsia" w:hAnsiTheme="majorHAnsi" w:cstheme="majorBidi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60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F23D66"/>
    <w:rPr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591A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anapps.net/sizer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 Ofek</dc:creator>
  <cp:lastModifiedBy>Doron Ofek</cp:lastModifiedBy>
  <cp:revision>16</cp:revision>
  <dcterms:created xsi:type="dcterms:W3CDTF">2013-10-31T10:09:00Z</dcterms:created>
  <dcterms:modified xsi:type="dcterms:W3CDTF">2014-03-04T14:19:00Z</dcterms:modified>
</cp:coreProperties>
</file>