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color w:val="ee0000"/>
          <w:rtl w:val="0"/>
        </w:rPr>
        <w:t xml:space="preserve">Transfer Learning-Based Classification of Poultry Diseases for Enhanced Health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“The Innovation Igniters”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Bhukya Vijaya Sri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Basthati Ramya Ramani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Banavathu Vasu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Batchu Rupa sree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1: Brainstorming &amp; Ideation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        Problem Statement: </w:t>
      </w:r>
      <w:r w:rsidDel="00000000" w:rsidR="00000000" w:rsidRPr="00000000">
        <w:rPr>
          <w:rtl w:val="0"/>
        </w:rPr>
        <w:t xml:space="preserve">Poultry farmers face difficulties in identifying diseases in chickens early, which can lead to large-scale infections and economic losses.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Proposed Solution : </w:t>
      </w:r>
      <w:r w:rsidDel="00000000" w:rsidR="00000000" w:rsidRPr="00000000">
        <w:rPr>
          <w:rtl w:val="0"/>
        </w:rPr>
        <w:t xml:space="preserve">We propose an AI-based image classification system using Transfer Learning (ResNet50) to detect poultry diseases such as Coccidiosis, Salmonella, and Newcastle Disease from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        Target Users:</w:t>
      </w:r>
      <w:r w:rsidDel="00000000" w:rsidR="00000000" w:rsidRPr="00000000">
        <w:rPr>
          <w:rtl w:val="0"/>
        </w:rPr>
        <w:t xml:space="preserve"> Poultry farmers, veterinarians, and agricultural researchers.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Expected Outcome:</w:t>
      </w:r>
      <w:r w:rsidDel="00000000" w:rsidR="00000000" w:rsidRPr="00000000">
        <w:rPr>
          <w:rtl w:val="0"/>
        </w:rPr>
        <w:t xml:space="preserve"> An easy-to-use web platform where users can upload a poultry image and receive instant disease classification feedback.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2: Requirement Analysis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Technical Requirements: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Python, Flask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TensorFlow / Keras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HTML, CSS (for frontend)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ResNet50 model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VS Code is used for model training and also for creation of web interface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Functional Requirements: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Upload image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Predict disease using trained model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Display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Constraints &amp; Challenges: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Model accuracy depends on dataset quality.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labelled images for some rare diseases.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Phase 3: Project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Architecture Diagram:                                                            User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User                                                                                                       User opens site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⇩                                                                                                                            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Upload Image                                                                                   Clicks on Get started Button</w:t>
      </w:r>
    </w:p>
    <w:p w:rsidR="00000000" w:rsidDel="00000000" w:rsidP="00000000" w:rsidRDefault="00000000" w:rsidRPr="00000000" w14:paraId="0000002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⇩                                                                                                                             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Flask Backend                                                                                           uploads poultry image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⇩                                                                                                                            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ResNet50 Model                                                                                             clicks   submit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⇩                                                                                                                            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Prediction                                                                                               sees disease prediction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Result Display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UI/UX Considerations: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Simple upload form with image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Predict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Result section with Disease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4: Project Planning (Agile Methodologies)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Week 1: Dataset collection &amp; preprocessing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Week 2: Model training and tuning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Week 3: Flask integration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Week 4: Frontend + Testing + Deployment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Task Allocation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Member A: Model training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Member B: Flask backend 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Member C: Frontend UI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Member D: Documentation &amp; Testing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 &amp; 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Milestone 1: Dataset ready (Week 1)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Milestone 2: Model trained (Week 2)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Milestone 3: Web integration (Week 3)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Milestone 4: Testing + Report (Week 4)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5: Project Development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Stack Used: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Python, Flask, TensorFlow/Keras, ResNet50,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ResNet50 on poultry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app.py with prediction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templates for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 image saved and pre-processed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6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predicts and result shown on predict.html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Challenges &amp; Fixes: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ResNet50 needed image shape fixing → solved with img_to_array &amp; resizing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File not saving correctly → fixed with os.path.join()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Styling issues fixed via HTML template updates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6: Functional &amp; Performance Testing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Test Cases Executed: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Uploaded valid/invalid image formats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Checked correct predictions for known test images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UI responsiveness and error handling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Bug Fixes &amp; Improvements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Fixed image upload not found bug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Added image preview and file name display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Improved styling for better UX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Final Validation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Project meets objectives of classifying poultry disease accurately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Easy for non-technical users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286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8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0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2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4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6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8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0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23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