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Normal"/>
        <w:jc w:val="both"/>
        <w:rPr>
          <w:rFonts w:ascii="Franklin Gothic Book" w:hAnsi="Franklin Gothic Book"/>
          <w:b/>
          <w:b/>
          <w:color w:val="404040" w:themeColor="text1" w:themeTint="bf"/>
        </w:rPr>
      </w:pPr>
      <w:r>
        <w:rPr>
          <w:rFonts w:ascii="Franklin Gothic Book" w:hAnsi="Franklin Gothic Book"/>
          <w:b/>
          <w:color w:val="404040" w:themeColor="text1" w:themeTint="bf"/>
        </w:rPr>
        <w:t>Índice de Contenidos</w:t>
      </w:r>
    </w:p>
    <w:p>
      <w:pPr>
        <w:pStyle w:val="ListParagraph"/>
        <w:numPr>
          <w:ilvl w:val="0"/>
          <w:numId w:val="1"/>
        </w:numPr>
        <w:jc w:val="both"/>
        <w:rPr>
          <w:rFonts w:ascii="Franklin Gothic Book" w:hAnsi="Franklin Gothic Book"/>
          <w:color w:val="404040" w:themeColor="text1" w:themeTint="bf"/>
        </w:rPr>
      </w:pPr>
      <w:r>
        <w:rPr>
          <w:rFonts w:ascii="Franklin Gothic Book" w:hAnsi="Franklin Gothic Book"/>
          <w:color w:val="404040" w:themeColor="text1" w:themeTint="bf"/>
        </w:rPr>
        <w:t>Home Page</w:t>
      </w:r>
    </w:p>
    <w:p>
      <w:pPr>
        <w:pStyle w:val="ListParagraph"/>
        <w:numPr>
          <w:ilvl w:val="1"/>
          <w:numId w:val="1"/>
        </w:numPr>
        <w:jc w:val="both"/>
        <w:rPr>
          <w:rFonts w:ascii="Franklin Gothic Book" w:hAnsi="Franklin Gothic Book"/>
          <w:color w:val="404040" w:themeColor="text1" w:themeTint="bf"/>
        </w:rPr>
      </w:pPr>
      <w:r>
        <w:rPr>
          <w:rFonts w:ascii="Franklin Gothic Book" w:hAnsi="Franklin Gothic Book"/>
          <w:color w:val="404040" w:themeColor="text1" w:themeTint="bf"/>
        </w:rPr>
        <w:t>Personas</w:t>
      </w:r>
    </w:p>
    <w:p>
      <w:pPr>
        <w:pStyle w:val="ListParagraph"/>
        <w:numPr>
          <w:ilvl w:val="2"/>
          <w:numId w:val="1"/>
        </w:numPr>
        <w:jc w:val="both"/>
        <w:rPr>
          <w:rFonts w:ascii="Franklin Gothic Book" w:hAnsi="Franklin Gothic Book"/>
          <w:color w:val="404040" w:themeColor="text1" w:themeTint="bf"/>
        </w:rPr>
      </w:pPr>
      <w:r>
        <w:rPr>
          <w:rFonts w:ascii="Franklin Gothic Book" w:hAnsi="Franklin Gothic Book"/>
          <w:color w:val="404040" w:themeColor="text1" w:themeTint="bf"/>
        </w:rPr>
        <w:t>Cuentas</w:t>
      </w:r>
    </w:p>
    <w:p>
      <w:pPr>
        <w:pStyle w:val="ListParagraph"/>
        <w:numPr>
          <w:ilvl w:val="0"/>
          <w:numId w:val="1"/>
        </w:numPr>
        <w:jc w:val="center"/>
        <w:rPr>
          <w:rFonts w:ascii="Franklin Gothic Book" w:hAnsi="Franklin Gothic Book"/>
          <w:b/>
          <w:b/>
          <w:color w:val="404040" w:themeColor="text1" w:themeTint="bf"/>
        </w:rPr>
      </w:pPr>
      <w:r>
        <w:rPr>
          <w:rFonts w:ascii="Franklin Gothic Book" w:hAnsi="Franklin Gothic Book"/>
          <w:b/>
          <w:color w:val="404040" w:themeColor="text1" w:themeTint="bf"/>
        </w:rPr>
        <w:t>Cuenta de Ahorros</w:t>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t>Descripción</w:t>
      </w:r>
    </w:p>
    <w:p>
      <w:pPr>
        <w:pStyle w:val="Normal"/>
        <w:jc w:val="both"/>
        <w:rPr>
          <w:rFonts w:ascii="Franklin Gothic Book" w:hAnsi="Franklin Gothic Book"/>
          <w:color w:val="404040" w:themeColor="text1" w:themeTint="bf"/>
        </w:rPr>
      </w:pPr>
      <w:r>
        <w:rPr>
          <w:rFonts w:cs="Arial" w:ascii="Franklin Gothic Book" w:hAnsi="Franklin Gothic Book"/>
          <w:color w:val="404040" w:themeColor="text1" w:themeTint="bf"/>
        </w:rPr>
        <w:t>Bancamiga te ofrece la cuenta de ahorros sin libreta que permite ahorrar y ganar intereses, con la ventaja de movilizar tu dinero cuando lo necesites.</w:t>
      </w:r>
    </w:p>
    <w:p>
      <w:pPr>
        <w:pStyle w:val="Normal"/>
        <w:spacing w:lineRule="auto" w:line="240" w:before="0" w:after="0"/>
        <w:jc w:val="both"/>
        <w:rPr>
          <w:rFonts w:ascii="Franklin Gothic Book" w:hAnsi="Franklin Gothic Book"/>
          <w:color w:val="404040" w:themeColor="text1" w:themeTint="bf"/>
        </w:rPr>
      </w:pPr>
      <w:r>
        <w:rPr>
          <w:rFonts w:ascii="Franklin Gothic Book" w:hAnsi="Franklin Gothic Book"/>
          <w:color w:val="404040" w:themeColor="text1" w:themeTint="bf"/>
        </w:rPr>
        <w:t>Características</w:t>
      </w:r>
    </w:p>
    <w:p>
      <w:pPr>
        <w:pStyle w:val="Normal"/>
        <w:spacing w:lineRule="auto" w:line="240" w:before="0" w:after="0"/>
        <w:ind w:left="210" w:hanging="0"/>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ListParagraph"/>
        <w:numPr>
          <w:ilvl w:val="0"/>
          <w:numId w:val="2"/>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Sin monto mínimo de apertura.</w:t>
      </w:r>
    </w:p>
    <w:p>
      <w:pPr>
        <w:pStyle w:val="ListParagraph"/>
        <w:numPr>
          <w:ilvl w:val="0"/>
          <w:numId w:val="2"/>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 xml:space="preserve">Genera intereses calculados sobre saldos diarios y abonados a fin de mes. </w:t>
      </w:r>
    </w:p>
    <w:p>
      <w:pPr>
        <w:pStyle w:val="ListParagraph"/>
        <w:numPr>
          <w:ilvl w:val="0"/>
          <w:numId w:val="2"/>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Sin costo de mantenimiento.</w:t>
      </w:r>
    </w:p>
    <w:p>
      <w:pPr>
        <w:pStyle w:val="ListParagraph"/>
        <w:numPr>
          <w:ilvl w:val="0"/>
          <w:numId w:val="2"/>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Su movilización no requiere libreta.</w:t>
      </w:r>
    </w:p>
    <w:p>
      <w:pPr>
        <w:pStyle w:val="ListParagraph"/>
        <w:numPr>
          <w:ilvl w:val="0"/>
          <w:numId w:val="2"/>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Disponibilidad inmediata de los fondos.</w:t>
      </w:r>
    </w:p>
    <w:p>
      <w:pPr>
        <w:pStyle w:val="ListParagraph"/>
        <w:numPr>
          <w:ilvl w:val="0"/>
          <w:numId w:val="2"/>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Genera referencias bancarias para futuros trámites.</w:t>
      </w:r>
    </w:p>
    <w:p>
      <w:pPr>
        <w:pStyle w:val="ListParagraph"/>
        <w:numPr>
          <w:ilvl w:val="0"/>
          <w:numId w:val="2"/>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Afiliación sin costo al Servicio de Bancamiga en Línea donde podrás movilizar y consultar saldos cómodamente y en cualquier momento con tan sólo una conexión a Internet.</w:t>
      </w:r>
    </w:p>
    <w:p>
      <w:pPr>
        <w:pStyle w:val="ListParagraph"/>
        <w:numPr>
          <w:ilvl w:val="0"/>
          <w:numId w:val="2"/>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Cuentas con el servicio telefónico para efectuar tus consultas a través del 0501 TUBANCA (8822622) (0212) 8220701 o (0212) 8220702 en horario corrido de Lunes a Domingo incluyendo los días feriados.</w:t>
      </w:r>
    </w:p>
    <w:p>
      <w:pPr>
        <w:pStyle w:val="ListParagraph"/>
        <w:numPr>
          <w:ilvl w:val="0"/>
          <w:numId w:val="2"/>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Depósitos amparados por el Fondo de Garantía de Depósitos y Protección Bancaria (FOGADE).</w:t>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t>Requisitos</w:t>
      </w:r>
    </w:p>
    <w:p>
      <w:pPr>
        <w:pStyle w:val="ListParagraph"/>
        <w:numPr>
          <w:ilvl w:val="0"/>
          <w:numId w:val="17"/>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Consignar los Recaudos en la Agencia Bancamiga de tu preferencia.</w:t>
      </w:r>
    </w:p>
    <w:p>
      <w:pPr>
        <w:pStyle w:val="ListParagraph"/>
        <w:numPr>
          <w:ilvl w:val="0"/>
          <w:numId w:val="17"/>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Ser mayor de 14 años.</w:t>
      </w:r>
    </w:p>
    <w:p>
      <w:pPr>
        <w:pStyle w:val="ListParagraph"/>
        <w:numPr>
          <w:ilvl w:val="0"/>
          <w:numId w:val="17"/>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Las personas entre 14 y 17 años de edad deberán contar con la presencia de su representante legal.</w:t>
      </w:r>
    </w:p>
    <w:p>
      <w:pPr>
        <w:pStyle w:val="ListParagraph"/>
        <w:numPr>
          <w:ilvl w:val="0"/>
          <w:numId w:val="17"/>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Solicitar la apertura de la cuenta a través de cualquiera de nuestras agencias.</w:t>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t>Recaudos</w:t>
      </w:r>
    </w:p>
    <w:tbl>
      <w:tblPr>
        <w:tblW w:w="8963" w:type="dxa"/>
        <w:jc w:val="left"/>
        <w:tblInd w:w="-113" w:type="dxa"/>
        <w:tblBorders/>
        <w:tblCellMar>
          <w:top w:w="15" w:type="dxa"/>
          <w:left w:w="15" w:type="dxa"/>
          <w:bottom w:w="15" w:type="dxa"/>
          <w:right w:w="15" w:type="dxa"/>
        </w:tblCellMar>
        <w:tblLook w:val="04a0" w:noVBand="1" w:noHBand="0" w:firstRow="1" w:lastRow="0" w:firstColumn="1" w:lastColumn="0"/>
      </w:tblPr>
      <w:tblGrid>
        <w:gridCol w:w="8963"/>
      </w:tblGrid>
      <w:tr>
        <w:trPr/>
        <w:tc>
          <w:tcPr>
            <w:tcW w:w="8963" w:type="dxa"/>
            <w:tcBorders/>
            <w:shd w:fill="auto" w:val="clear"/>
          </w:tcPr>
          <w:p>
            <w:pPr>
              <w:pStyle w:val="Normal"/>
              <w:numPr>
                <w:ilvl w:val="0"/>
                <w:numId w:val="3"/>
              </w:numPr>
              <w:spacing w:lineRule="auto" w:line="240" w:before="0" w:after="0"/>
              <w:ind w:left="570" w:hanging="36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Original y copia legible de la cédula de identidad vigente y laminada.</w:t>
            </w:r>
          </w:p>
          <w:p>
            <w:pPr>
              <w:pStyle w:val="Normal"/>
              <w:numPr>
                <w:ilvl w:val="0"/>
                <w:numId w:val="3"/>
              </w:numPr>
              <w:spacing w:lineRule="auto" w:line="240" w:before="0" w:after="0"/>
              <w:ind w:left="570" w:hanging="36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Copia legible del Registro de Información Fiscal (RIF) vigente o Comprobante Digital del Registro Único de Información Fiscal (RIF).</w:t>
            </w:r>
          </w:p>
          <w:p>
            <w:pPr>
              <w:pStyle w:val="Normal"/>
              <w:numPr>
                <w:ilvl w:val="0"/>
                <w:numId w:val="3"/>
              </w:numPr>
              <w:spacing w:lineRule="auto" w:line="240" w:before="0" w:after="0"/>
              <w:ind w:left="570" w:hanging="36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Copia de un (1) </w:t>
            </w:r>
            <w:r>
              <w:rPr>
                <w:rFonts w:eastAsia="Times New Roman" w:cs="Arial" w:ascii="Franklin Gothic Book" w:hAnsi="Franklin Gothic Book"/>
                <w:bCs/>
                <w:color w:val="404040" w:themeColor="text1" w:themeTint="bf"/>
                <w:lang w:eastAsia="es-VE"/>
              </w:rPr>
              <w:t>Recibo de servicio</w:t>
            </w:r>
            <w:r>
              <w:rPr>
                <w:rFonts w:eastAsia="Times New Roman" w:cs="Arial" w:ascii="Franklin Gothic Book" w:hAnsi="Franklin Gothic Book"/>
                <w:color w:val="404040" w:themeColor="text1" w:themeTint="bf"/>
                <w:lang w:eastAsia="es-VE"/>
              </w:rPr>
              <w:t> (agua, luz, teléfono o gas) a nombre del titular con la dirección de residencia o constancia de residencia emitida por la Jefatura Civil, Junta de Condominio o Consejo Comunal, con vigencia no mayor a tres (3) meses de emisión.</w:t>
            </w:r>
          </w:p>
          <w:p>
            <w:pPr>
              <w:pStyle w:val="Normal"/>
              <w:numPr>
                <w:ilvl w:val="0"/>
                <w:numId w:val="3"/>
              </w:numPr>
              <w:spacing w:lineRule="auto" w:line="240" w:before="0" w:after="0"/>
              <w:ind w:left="570" w:hanging="36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Una (1) referencia bancaria original. En caso de no poseer una cuenta en otro banco, deberá llenar el formato de "Declaración Jurada de no poseer Referencia"</w:t>
            </w:r>
          </w:p>
          <w:p>
            <w:pPr>
              <w:pStyle w:val="Normal"/>
              <w:numPr>
                <w:ilvl w:val="0"/>
                <w:numId w:val="3"/>
              </w:numPr>
              <w:spacing w:lineRule="auto" w:line="240" w:before="0" w:after="0"/>
              <w:ind w:left="570" w:hanging="36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Una (1) referencia personal original (no familiar) legible. La misma deberá contener:</w:t>
            </w:r>
          </w:p>
          <w:p>
            <w:pPr>
              <w:pStyle w:val="Normal"/>
              <w:spacing w:lineRule="auto" w:line="240" w:before="0" w:after="0"/>
              <w:ind w:left="570" w:hanging="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r>
          </w:p>
          <w:p>
            <w:pPr>
              <w:pStyle w:val="Normal"/>
              <w:numPr>
                <w:ilvl w:val="0"/>
                <w:numId w:val="4"/>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Nombres y apellidos completos.</w:t>
            </w:r>
          </w:p>
          <w:p>
            <w:pPr>
              <w:pStyle w:val="Normal"/>
              <w:numPr>
                <w:ilvl w:val="0"/>
                <w:numId w:val="4"/>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Número del documento de identidad.</w:t>
            </w:r>
          </w:p>
          <w:p>
            <w:pPr>
              <w:pStyle w:val="Normal"/>
              <w:numPr>
                <w:ilvl w:val="0"/>
                <w:numId w:val="4"/>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Número telefónico fijo residencial (no celular) del emisor.</w:t>
            </w:r>
          </w:p>
          <w:p>
            <w:pPr>
              <w:pStyle w:val="Normal"/>
              <w:numPr>
                <w:ilvl w:val="0"/>
                <w:numId w:val="5"/>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Dirección completa del emisor, tiempo de conocerse y copia del documento de identidad vigente de la persona que la emite.</w:t>
            </w:r>
          </w:p>
          <w:p>
            <w:pPr>
              <w:pStyle w:val="Normal"/>
              <w:spacing w:lineRule="auto" w:line="240" w:beforeAutospacing="1" w:afterAutospacing="1"/>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bCs/>
                <w:color w:val="404040" w:themeColor="text1" w:themeTint="bf"/>
                <w:lang w:eastAsia="es-VE"/>
              </w:rPr>
              <w:t>Todas las referencias deben contener:</w:t>
            </w:r>
          </w:p>
          <w:p>
            <w:pPr>
              <w:pStyle w:val="Normal"/>
              <w:numPr>
                <w:ilvl w:val="0"/>
                <w:numId w:val="6"/>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Dirección completa del emisor, tiempo de conocerse y copia del documento de identidad vigente de la persona que lo emite.</w:t>
            </w:r>
          </w:p>
          <w:p>
            <w:pPr>
              <w:pStyle w:val="Normal"/>
              <w:numPr>
                <w:ilvl w:val="0"/>
                <w:numId w:val="6"/>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Dirección y números fijos del banco, empresa o persona que la emite.</w:t>
            </w:r>
          </w:p>
          <w:p>
            <w:pPr>
              <w:pStyle w:val="Normal"/>
              <w:numPr>
                <w:ilvl w:val="0"/>
                <w:numId w:val="6"/>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Fecha de emisión menor a tres (3) meses.</w:t>
            </w:r>
          </w:p>
          <w:p>
            <w:pPr>
              <w:pStyle w:val="Normal"/>
              <w:spacing w:lineRule="auto" w:line="240" w:beforeAutospacing="1" w:afterAutospacing="1"/>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bCs/>
                <w:color w:val="404040" w:themeColor="text1" w:themeTint="bf"/>
                <w:lang w:eastAsia="es-VE"/>
              </w:rPr>
              <w:t>Recaudos para Cuentas de Menores de Edad:</w:t>
            </w:r>
          </w:p>
          <w:p>
            <w:pPr>
              <w:pStyle w:val="Normal"/>
              <w:numPr>
                <w:ilvl w:val="0"/>
                <w:numId w:val="43"/>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bCs/>
                <w:color w:val="404040" w:themeColor="text1" w:themeTint="bf"/>
                <w:lang w:eastAsia="es-VE"/>
              </w:rPr>
              <w:t>Representante Legal: </w:t>
            </w:r>
            <w:r>
              <w:rPr>
                <w:rFonts w:eastAsia="Times New Roman" w:cs="Arial" w:ascii="Franklin Gothic Book" w:hAnsi="Franklin Gothic Book"/>
                <w:color w:val="404040" w:themeColor="text1" w:themeTint="bf"/>
                <w:lang w:eastAsia="es-VE"/>
              </w:rPr>
              <w:t>Los mismos recaudos que se solicitan para las Cuentas de Ahorro.</w:t>
            </w:r>
          </w:p>
          <w:p>
            <w:pPr>
              <w:pStyle w:val="Normal"/>
              <w:numPr>
                <w:ilvl w:val="0"/>
                <w:numId w:val="43"/>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bCs/>
                <w:color w:val="404040" w:themeColor="text1" w:themeTint="bf"/>
                <w:lang w:eastAsia="es-VE"/>
              </w:rPr>
              <w:t>Menores de Edad: </w:t>
            </w:r>
            <w:r>
              <w:rPr>
                <w:rFonts w:eastAsia="Times New Roman" w:cs="Arial" w:ascii="Franklin Gothic Book" w:hAnsi="Franklin Gothic Book"/>
                <w:color w:val="404040" w:themeColor="text1" w:themeTint="bf"/>
                <w:lang w:eastAsia="es-VE"/>
              </w:rPr>
              <w:t>Cédula de Identidad laminada del niño, niña y/o adolescente.</w:t>
            </w:r>
          </w:p>
          <w:p>
            <w:pPr>
              <w:pStyle w:val="Normal"/>
              <w:numPr>
                <w:ilvl w:val="0"/>
                <w:numId w:val="43"/>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Acta de Nacimiento (a los fines de verificar la filiación entre el niño, niña, adolescente y el representante legal)</w:t>
            </w:r>
          </w:p>
          <w:p>
            <w:pPr>
              <w:pStyle w:val="Normal"/>
              <w:numPr>
                <w:ilvl w:val="0"/>
                <w:numId w:val="43"/>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En caso de que el representante legal no sea su padre o madre, deberá consignar la decisión emitida por un Tribunal de la República Bolivariana de Venezuela, con competencia en materia de protección a los niños, niñas y adolescentes donde se designe al representante o tutor.</w:t>
            </w:r>
          </w:p>
        </w:tc>
      </w:tr>
    </w:tbl>
    <w:p>
      <w:pPr>
        <w:pStyle w:val="Normal"/>
        <w:spacing w:lineRule="auto" w:line="240" w:beforeAutospacing="1" w:afterAutospacing="1"/>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Estos recaudos se rigen por lo establecido en la Resolución 119.10 "Política Conozca a su Cliente” emitida por la SUDEBAN. Para algunos casos será necesario consignar documentos adicionales.</w:t>
      </w:r>
    </w:p>
    <w:p>
      <w:pPr>
        <w:pStyle w:val="Normal"/>
        <w:spacing w:lineRule="auto" w:line="240" w:beforeAutospacing="1" w:afterAutospacing="1"/>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Abre una Cuenta Ahorros hoy en tu </w:t>
      </w:r>
      <w:r>
        <w:rPr>
          <w:rFonts w:eastAsia="Times New Roman" w:cs="Arial" w:ascii="Franklin Gothic Book" w:hAnsi="Franklin Gothic Book"/>
          <w:bCs/>
          <w:color w:val="404040" w:themeColor="text1" w:themeTint="bf"/>
          <w:lang w:eastAsia="es-VE"/>
        </w:rPr>
        <w:t>agencia Bancamiga más cercana!</w:t>
      </w:r>
    </w:p>
    <w:p>
      <w:pPr>
        <w:pStyle w:val="ListParagraph"/>
        <w:numPr>
          <w:ilvl w:val="4"/>
          <w:numId w:val="1"/>
        </w:numPr>
        <w:rPr>
          <w:rFonts w:ascii="Franklin Gothic Book" w:hAnsi="Franklin Gothic Book"/>
          <w:color w:val="00B050"/>
        </w:rPr>
      </w:pPr>
      <w:r>
        <w:rPr>
          <w:rFonts w:ascii="Franklin Gothic Book" w:hAnsi="Franklin Gothic Book"/>
          <w:color w:val="00B050"/>
        </w:rPr>
        <w:t>Enlace para Preguntas Frecuentes</w:t>
      </w:r>
    </w:p>
    <w:p>
      <w:pPr>
        <w:pStyle w:val="ListParagraph"/>
        <w:numPr>
          <w:ilvl w:val="4"/>
          <w:numId w:val="1"/>
        </w:numPr>
        <w:rPr>
          <w:rFonts w:ascii="Franklin Gothic Book" w:hAnsi="Franklin Gothic Book"/>
          <w:color w:val="00B050"/>
        </w:rPr>
      </w:pPr>
      <w:r>
        <w:rPr>
          <w:rFonts w:ascii="Franklin Gothic Book" w:hAnsi="Franklin Gothic Book"/>
          <w:color w:val="00B050"/>
        </w:rPr>
        <w:t>Enlace para Montos de  apertura</w:t>
      </w:r>
    </w:p>
    <w:p>
      <w:pPr>
        <w:pStyle w:val="ListParagraph"/>
        <w:numPr>
          <w:ilvl w:val="4"/>
          <w:numId w:val="1"/>
        </w:numPr>
        <w:rPr>
          <w:rFonts w:ascii="Franklin Gothic Book" w:hAnsi="Franklin Gothic Book"/>
          <w:color w:val="00B050"/>
        </w:rPr>
      </w:pPr>
      <w:r>
        <w:rPr>
          <w:rFonts w:ascii="Franklin Gothic Book" w:hAnsi="Franklin Gothic Book"/>
          <w:color w:val="00B050"/>
        </w:rPr>
        <w:t>Enlace de tarifas</w:t>
      </w:r>
    </w:p>
    <w:p>
      <w:pPr>
        <w:pStyle w:val="ListParagraph"/>
        <w:numPr>
          <w:ilvl w:val="4"/>
          <w:numId w:val="1"/>
        </w:numPr>
        <w:rPr>
          <w:rFonts w:ascii="Franklin Gothic Book" w:hAnsi="Franklin Gothic Book"/>
          <w:color w:val="00B050"/>
        </w:rPr>
      </w:pPr>
      <w:r>
        <w:rPr>
          <w:rFonts w:ascii="Franklin Gothic Book" w:hAnsi="Franklin Gothic Book"/>
          <w:color w:val="00B050"/>
        </w:rPr>
        <w:t>Enlace de Tasas</w:t>
      </w:r>
    </w:p>
    <w:p>
      <w:pPr>
        <w:pStyle w:val="ListParagraph"/>
        <w:numPr>
          <w:ilvl w:val="4"/>
          <w:numId w:val="1"/>
        </w:numPr>
        <w:rPr>
          <w:rFonts w:ascii="Franklin Gothic Book" w:hAnsi="Franklin Gothic Book"/>
          <w:color w:val="00B050"/>
        </w:rPr>
      </w:pPr>
      <w:r>
        <w:rPr>
          <w:rFonts w:ascii="Franklin Gothic Book" w:hAnsi="Franklin Gothic Book"/>
          <w:color w:val="00B050"/>
        </w:rPr>
        <w:t>Enlace de términos y condiciones</w:t>
      </w:r>
    </w:p>
    <w:p>
      <w:pPr>
        <w:pStyle w:val="ListParagraph"/>
        <w:numPr>
          <w:ilvl w:val="4"/>
          <w:numId w:val="1"/>
        </w:numPr>
        <w:rPr>
          <w:rFonts w:ascii="Franklin Gothic Book" w:hAnsi="Franklin Gothic Book"/>
          <w:color w:val="00B050"/>
        </w:rPr>
      </w:pPr>
      <w:r>
        <w:rPr>
          <w:rFonts w:ascii="Franklin Gothic Book" w:hAnsi="Franklin Gothic Book"/>
          <w:color w:val="00B050"/>
        </w:rPr>
        <w:t>Enlace para formatos, planillas y solicitudes</w:t>
      </w:r>
    </w:p>
    <w:p>
      <w:pPr>
        <w:pStyle w:val="ListParagraph"/>
        <w:numPr>
          <w:ilvl w:val="4"/>
          <w:numId w:val="1"/>
        </w:numPr>
        <w:rPr>
          <w:rFonts w:ascii="Franklin Gothic Book" w:hAnsi="Franklin Gothic Book"/>
          <w:color w:val="00B050"/>
        </w:rPr>
      </w:pPr>
      <w:r>
        <w:rPr>
          <w:rFonts w:ascii="Franklin Gothic Book" w:hAnsi="Franklin Gothic Book"/>
          <w:color w:val="00B050"/>
        </w:rPr>
        <w:t>Enlace Preguntas Frecuentes</w:t>
      </w:r>
    </w:p>
    <w:p>
      <w:pPr>
        <w:pStyle w:val="ListParagraph"/>
        <w:ind w:left="3600" w:hanging="0"/>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ListParagraph"/>
        <w:numPr>
          <w:ilvl w:val="0"/>
          <w:numId w:val="12"/>
        </w:numPr>
        <w:jc w:val="both"/>
        <w:rPr>
          <w:rFonts w:ascii="Franklin Gothic Book" w:hAnsi="Franklin Gothic Book"/>
          <w:b/>
          <w:b/>
          <w:color w:val="404040" w:themeColor="text1" w:themeTint="bf"/>
        </w:rPr>
      </w:pPr>
      <w:r>
        <w:rPr>
          <w:rFonts w:ascii="Franklin Gothic Book" w:hAnsi="Franklin Gothic Book"/>
          <w:b/>
          <w:color w:val="404040" w:themeColor="text1" w:themeTint="bf"/>
        </w:rPr>
        <w:t>Cuenta Corriente con Intereses</w:t>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t>Descripción</w:t>
      </w:r>
    </w:p>
    <w:p>
      <w:pPr>
        <w:pStyle w:val="Normal"/>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 xml:space="preserve">Queremos que obtengas el mejor rendimiento por tu dinero, por eso te presentamos la Cuenta Corriente con Intereses que </w:t>
      </w:r>
      <w:r>
        <w:rPr>
          <w:rFonts w:ascii="Franklin Gothic Book" w:hAnsi="Franklin Gothic Book"/>
          <w:color w:val="404040" w:themeColor="text1" w:themeTint="bf"/>
        </w:rPr>
        <w:t>puede ser movilizada a través de una chequera y nuestra Banca por Internet Bancamiga en Línea,</w:t>
      </w:r>
      <w:r>
        <w:rPr>
          <w:rFonts w:eastAsia="Times New Roman" w:cs="Arial" w:ascii="Franklin Gothic Book" w:hAnsi="Franklin Gothic Book"/>
          <w:color w:val="404040" w:themeColor="text1" w:themeTint="bf"/>
          <w:lang w:eastAsia="es-VE"/>
        </w:rPr>
        <w:t xml:space="preserve"> además</w:t>
      </w:r>
      <w:r>
        <w:rPr>
          <w:rFonts w:ascii="Franklin Gothic Book" w:hAnsi="Franklin Gothic Book"/>
          <w:color w:val="404040" w:themeColor="text1" w:themeTint="bf"/>
        </w:rPr>
        <w:t xml:space="preserve"> genera intereses sobre saldos diarios y los mismos son abonados a fin de mes.</w:t>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t>Características</w:t>
      </w:r>
    </w:p>
    <w:p>
      <w:pPr>
        <w:pStyle w:val="Normal"/>
        <w:numPr>
          <w:ilvl w:val="0"/>
          <w:numId w:val="27"/>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Monto de Apertura Flexible</w:t>
      </w:r>
    </w:p>
    <w:p>
      <w:pPr>
        <w:pStyle w:val="Normal"/>
        <w:numPr>
          <w:ilvl w:val="0"/>
          <w:numId w:val="27"/>
        </w:numPr>
        <w:spacing w:lineRule="auto" w:line="240" w:before="0" w:after="0"/>
        <w:jc w:val="both"/>
        <w:rPr/>
      </w:pPr>
      <w:r>
        <w:rPr>
          <w:rFonts w:eastAsia="Times New Roman" w:cs="Arial" w:ascii="Franklin Gothic Book" w:hAnsi="Franklin Gothic Book"/>
          <w:color w:val="404040" w:themeColor="text1" w:themeTint="bf"/>
          <w:lang w:eastAsia="es-VE"/>
        </w:rPr>
        <w:t xml:space="preserve">Los intereses son calculados sobre saldos diarios, según tabla referencial y abonados a fin de mes. </w:t>
      </w:r>
      <w:hyperlink r:id="rId2">
        <w:r>
          <w:rPr>
            <w:rStyle w:val="EnlacedeInternet"/>
            <w:rFonts w:eastAsia="Times New Roman" w:cs="Arial" w:ascii="Franklin Gothic Book" w:hAnsi="Franklin Gothic Book"/>
            <w:color w:val="404040" w:themeColor="text1" w:themeTint="bf"/>
            <w:lang w:eastAsia="es-VE"/>
          </w:rPr>
          <w:t>(</w:t>
        </w:r>
      </w:hyperlink>
      <w:hyperlink r:id="rId3">
        <w:r>
          <w:rPr>
            <w:rStyle w:val="EnlacedeInternet"/>
            <w:rFonts w:eastAsia="Times New Roman" w:cs="Arial" w:ascii="Franklin Gothic Book" w:hAnsi="Franklin Gothic Book"/>
            <w:color w:val="00B050"/>
            <w:lang w:eastAsia="es-VE"/>
          </w:rPr>
          <w:t>Ver tasas de interés</w:t>
        </w:r>
      </w:hyperlink>
      <w:hyperlink r:id="rId4">
        <w:r>
          <w:rPr>
            <w:rStyle w:val="EnlacedeInternet"/>
            <w:rFonts w:eastAsia="Times New Roman" w:cs="Arial" w:ascii="Franklin Gothic Book" w:hAnsi="Franklin Gothic Book"/>
            <w:color w:val="404040" w:themeColor="text1" w:themeTint="bf"/>
            <w:lang w:eastAsia="es-VE"/>
          </w:rPr>
          <w:t>)</w:t>
        </w:r>
      </w:hyperlink>
    </w:p>
    <w:p>
      <w:pPr>
        <w:pStyle w:val="Normal"/>
        <w:numPr>
          <w:ilvl w:val="0"/>
          <w:numId w:val="27"/>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Cheques aceptados a nivel nacional.</w:t>
      </w:r>
    </w:p>
    <w:p>
      <w:pPr>
        <w:pStyle w:val="Normal"/>
        <w:numPr>
          <w:ilvl w:val="0"/>
          <w:numId w:val="27"/>
        </w:numPr>
        <w:spacing w:lineRule="auto" w:line="240" w:before="0" w:after="0"/>
        <w:jc w:val="both"/>
        <w:rPr/>
      </w:pPr>
      <w:r>
        <w:rPr>
          <w:rFonts w:eastAsia="Times New Roman" w:cs="Arial" w:ascii="Franklin Gothic Book" w:hAnsi="Franklin Gothic Book"/>
          <w:color w:val="404040" w:themeColor="text1" w:themeTint="bf"/>
          <w:lang w:eastAsia="es-VE"/>
        </w:rPr>
        <w:t>Emisión de las primeras dos chequeras sin costo. (</w:t>
      </w:r>
      <w:hyperlink r:id="rId5">
        <w:r>
          <w:rPr>
            <w:rStyle w:val="EnlacedeInternet"/>
            <w:rFonts w:eastAsia="Times New Roman" w:cs="Arial" w:ascii="Franklin Gothic Book" w:hAnsi="Franklin Gothic Book"/>
            <w:color w:val="00B050"/>
            <w:lang w:eastAsia="es-VE"/>
          </w:rPr>
          <w:t>Ver comisiones</w:t>
        </w:r>
      </w:hyperlink>
      <w:r>
        <w:rPr>
          <w:rFonts w:eastAsia="Times New Roman" w:cs="Arial" w:ascii="Franklin Gothic Book" w:hAnsi="Franklin Gothic Book"/>
          <w:color w:val="404040" w:themeColor="text1" w:themeTint="bf"/>
          <w:lang w:eastAsia="es-VE"/>
        </w:rPr>
        <w:t>)</w:t>
      </w:r>
    </w:p>
    <w:p>
      <w:pPr>
        <w:pStyle w:val="Normal"/>
        <w:numPr>
          <w:ilvl w:val="0"/>
          <w:numId w:val="27"/>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Permite realizar transacciones ilimitadas.</w:t>
      </w:r>
    </w:p>
    <w:p>
      <w:pPr>
        <w:pStyle w:val="Normal"/>
        <w:numPr>
          <w:ilvl w:val="0"/>
          <w:numId w:val="27"/>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Movilidad a través de cheques, depósitos y retiros de efectivo en cualquiera de las agencias de  Bancamiga y a través de nuestra Banca por Internet Bancamiga en Línea.</w:t>
      </w:r>
    </w:p>
    <w:p>
      <w:pPr>
        <w:pStyle w:val="Normal"/>
        <w:numPr>
          <w:ilvl w:val="0"/>
          <w:numId w:val="27"/>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Seguridad en el pago a proveedores y de terceros, ya que al usar cheques se reduce el riesgo de manejo de efectivo.</w:t>
      </w:r>
    </w:p>
    <w:p>
      <w:pPr>
        <w:pStyle w:val="Normal"/>
        <w:numPr>
          <w:ilvl w:val="0"/>
          <w:numId w:val="27"/>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Chequeras disponibles según tu preferencia de 25 o 50 cheques.</w:t>
      </w:r>
    </w:p>
    <w:p>
      <w:pPr>
        <w:pStyle w:val="Normal"/>
        <w:numPr>
          <w:ilvl w:val="0"/>
          <w:numId w:val="27"/>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Afiliación sin costo al Servicio de Bancamiga en Línea donde podrás movilizar y consultar saldos cómodamente y en cualquier momento con tan sólo una conexión a Internet.</w:t>
      </w:r>
    </w:p>
    <w:p>
      <w:pPr>
        <w:pStyle w:val="Normal"/>
        <w:numPr>
          <w:ilvl w:val="0"/>
          <w:numId w:val="27"/>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Cuentas con el servicio telefónico para efectuar tus consultas a través del 0501 TUBANCA (8822622) (0212) 8220701 o (0212) 8220702 en horario corrido de Lunes a Domingo incluyendo los días feriados.</w:t>
      </w:r>
    </w:p>
    <w:p>
      <w:pPr>
        <w:pStyle w:val="Normal"/>
        <w:numPr>
          <w:ilvl w:val="0"/>
          <w:numId w:val="27"/>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Depósitos amparados por el Fondo de Garantía de Depósitos y Protección Bancaria (FOGADE).</w:t>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t>Requisitos</w:t>
      </w:r>
    </w:p>
    <w:p>
      <w:pPr>
        <w:pStyle w:val="Normal"/>
        <w:numPr>
          <w:ilvl w:val="0"/>
          <w:numId w:val="7"/>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Ser mayor de edad.</w:t>
      </w:r>
    </w:p>
    <w:p>
      <w:pPr>
        <w:pStyle w:val="Normal"/>
        <w:numPr>
          <w:ilvl w:val="0"/>
          <w:numId w:val="7"/>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Solicitar la apertura de la cuenta a través de cualquiera de nuestras agencias Bancamiga.</w:t>
      </w:r>
    </w:p>
    <w:p>
      <w:pPr>
        <w:pStyle w:val="Normal"/>
        <w:numPr>
          <w:ilvl w:val="0"/>
          <w:numId w:val="7"/>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Consignar los recaudos solicitados según el tipo de cliente, en la agencia más cercana.</w:t>
      </w:r>
    </w:p>
    <w:p>
      <w:pPr>
        <w:pStyle w:val="Normal"/>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r>
    </w:p>
    <w:p>
      <w:pPr>
        <w:pStyle w:val="Normal"/>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Recaudos</w:t>
      </w:r>
    </w:p>
    <w:p>
      <w:pPr>
        <w:pStyle w:val="Normal"/>
        <w:spacing w:lineRule="auto" w:line="240" w:before="0" w:after="0"/>
        <w:jc w:val="both"/>
        <w:rPr>
          <w:rFonts w:ascii="Franklin Gothic Book" w:hAnsi="Franklin Gothic Book" w:eastAsia="Times New Roman" w:cs="Arial"/>
          <w:b/>
          <w:b/>
          <w:color w:val="404040" w:themeColor="text1" w:themeTint="bf"/>
          <w:lang w:eastAsia="es-VE"/>
        </w:rPr>
      </w:pPr>
      <w:r>
        <w:rPr>
          <w:rFonts w:eastAsia="Times New Roman" w:cs="Arial" w:ascii="Franklin Gothic Book" w:hAnsi="Franklin Gothic Book"/>
          <w:b/>
          <w:color w:val="404040" w:themeColor="text1" w:themeTint="bf"/>
          <w:lang w:eastAsia="es-VE"/>
        </w:rPr>
      </w:r>
    </w:p>
    <w:tbl>
      <w:tblPr>
        <w:tblW w:w="8850" w:type="dxa"/>
        <w:jc w:val="left"/>
        <w:tblInd w:w="0" w:type="dxa"/>
        <w:tblBorders/>
        <w:tblCellMar>
          <w:top w:w="15" w:type="dxa"/>
          <w:left w:w="15" w:type="dxa"/>
          <w:bottom w:w="15" w:type="dxa"/>
          <w:right w:w="15" w:type="dxa"/>
        </w:tblCellMar>
        <w:tblLook w:val="04a0" w:noVBand="1" w:noHBand="0" w:lastColumn="0" w:firstColumn="1" w:lastRow="0" w:firstRow="1"/>
      </w:tblPr>
      <w:tblGrid>
        <w:gridCol w:w="8850"/>
      </w:tblGrid>
      <w:tr>
        <w:trPr/>
        <w:tc>
          <w:tcPr>
            <w:tcW w:w="8850" w:type="dxa"/>
            <w:tcBorders/>
            <w:shd w:fill="auto" w:val="clear"/>
          </w:tcPr>
          <w:p>
            <w:pPr>
              <w:pStyle w:val="Normal"/>
              <w:numPr>
                <w:ilvl w:val="0"/>
                <w:numId w:val="8"/>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Original y copia legible de la </w:t>
            </w:r>
            <w:r>
              <w:rPr>
                <w:rFonts w:eastAsia="Times New Roman" w:cs="Arial" w:ascii="Franklin Gothic Book" w:hAnsi="Franklin Gothic Book"/>
                <w:bCs/>
                <w:color w:val="404040" w:themeColor="text1" w:themeTint="bf"/>
                <w:lang w:eastAsia="es-VE"/>
              </w:rPr>
              <w:t>cédula de identidad</w:t>
            </w:r>
            <w:r>
              <w:rPr>
                <w:rFonts w:eastAsia="Times New Roman" w:cs="Arial" w:ascii="Franklin Gothic Book" w:hAnsi="Franklin Gothic Book"/>
                <w:color w:val="404040" w:themeColor="text1" w:themeTint="bf"/>
                <w:lang w:eastAsia="es-VE"/>
              </w:rPr>
              <w:t> vigente de los titulares, cotitulares y firmantes.</w:t>
            </w:r>
          </w:p>
          <w:p>
            <w:pPr>
              <w:pStyle w:val="Normal"/>
              <w:numPr>
                <w:ilvl w:val="0"/>
                <w:numId w:val="8"/>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Original y copia del </w:t>
            </w:r>
            <w:r>
              <w:rPr>
                <w:rFonts w:eastAsia="Times New Roman" w:cs="Arial" w:ascii="Franklin Gothic Book" w:hAnsi="Franklin Gothic Book"/>
                <w:bCs/>
                <w:color w:val="404040" w:themeColor="text1" w:themeTint="bf"/>
                <w:lang w:eastAsia="es-VE"/>
              </w:rPr>
              <w:t>RIF</w:t>
            </w:r>
            <w:r>
              <w:rPr>
                <w:rFonts w:eastAsia="Times New Roman" w:cs="Arial" w:ascii="Franklin Gothic Book" w:hAnsi="Franklin Gothic Book"/>
                <w:color w:val="404040" w:themeColor="text1" w:themeTint="bf"/>
                <w:lang w:eastAsia="es-VE"/>
              </w:rPr>
              <w:t> personal vigente. Aplica para el titular, cotitular y firmantes.</w:t>
            </w:r>
          </w:p>
          <w:p>
            <w:pPr>
              <w:pStyle w:val="Normal"/>
              <w:numPr>
                <w:ilvl w:val="0"/>
                <w:numId w:val="8"/>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Dos (2) </w:t>
            </w:r>
            <w:r>
              <w:rPr>
                <w:rFonts w:eastAsia="Times New Roman" w:cs="Arial" w:ascii="Franklin Gothic Book" w:hAnsi="Franklin Gothic Book"/>
                <w:bCs/>
                <w:color w:val="404040" w:themeColor="text1" w:themeTint="bf"/>
                <w:lang w:eastAsia="es-VE"/>
              </w:rPr>
              <w:t>Referencias Personales</w:t>
            </w:r>
            <w:r>
              <w:rPr>
                <w:rFonts w:eastAsia="Times New Roman" w:cs="Arial" w:ascii="Franklin Gothic Book" w:hAnsi="Franklin Gothic Book"/>
                <w:color w:val="404040" w:themeColor="text1" w:themeTint="bf"/>
                <w:lang w:eastAsia="es-VE"/>
              </w:rPr>
              <w:t> (no familiares), no mayor a tres (3) meses de emisión, donde se indique la dirección completa, tiempo de conocerse, profesión, teléfono local y celular, anexar copia del cédula de identidad del emisor vigente.</w:t>
            </w:r>
          </w:p>
          <w:p>
            <w:pPr>
              <w:pStyle w:val="Normal"/>
              <w:numPr>
                <w:ilvl w:val="0"/>
                <w:numId w:val="8"/>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Una (1) </w:t>
            </w:r>
            <w:r>
              <w:rPr>
                <w:rFonts w:eastAsia="Times New Roman" w:cs="Arial" w:ascii="Franklin Gothic Book" w:hAnsi="Franklin Gothic Book"/>
                <w:bCs/>
                <w:color w:val="404040" w:themeColor="text1" w:themeTint="bf"/>
                <w:lang w:eastAsia="es-VE"/>
              </w:rPr>
              <w:t>Referencia bancaria</w:t>
            </w:r>
            <w:r>
              <w:rPr>
                <w:rFonts w:eastAsia="Times New Roman" w:cs="Arial" w:ascii="Franklin Gothic Book" w:hAnsi="Franklin Gothic Book"/>
                <w:color w:val="404040" w:themeColor="text1" w:themeTint="bf"/>
                <w:lang w:eastAsia="es-VE"/>
              </w:rPr>
              <w:t> con sello húmedo del banco emisor con vigencia no mayor a tres (3) meses de emisión.</w:t>
            </w:r>
          </w:p>
          <w:p>
            <w:pPr>
              <w:pStyle w:val="Normal"/>
              <w:numPr>
                <w:ilvl w:val="0"/>
                <w:numId w:val="8"/>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Una (1) Referencia Comercial (si posee)</w:t>
            </w:r>
          </w:p>
          <w:p>
            <w:pPr>
              <w:pStyle w:val="Normal"/>
              <w:numPr>
                <w:ilvl w:val="0"/>
                <w:numId w:val="8"/>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Copia de un (1) </w:t>
            </w:r>
            <w:r>
              <w:rPr>
                <w:rFonts w:eastAsia="Times New Roman" w:cs="Arial" w:ascii="Franklin Gothic Book" w:hAnsi="Franklin Gothic Book"/>
                <w:bCs/>
                <w:color w:val="404040" w:themeColor="text1" w:themeTint="bf"/>
                <w:lang w:eastAsia="es-VE"/>
              </w:rPr>
              <w:t>Recibo de servicio</w:t>
            </w:r>
            <w:r>
              <w:rPr>
                <w:rFonts w:eastAsia="Times New Roman" w:cs="Arial" w:ascii="Franklin Gothic Book" w:hAnsi="Franklin Gothic Book"/>
                <w:color w:val="404040" w:themeColor="text1" w:themeTint="bf"/>
                <w:lang w:eastAsia="es-VE"/>
              </w:rPr>
              <w:t> (agua, luz, teléfono o gas) a nombre del titular con la dirección de residencia o constancia de residencia emitida por la Jefatura Civil, Junta de Condominio o Consejo Comunal, con vigencia no mayor a tres (3) meses de emisión.</w:t>
            </w:r>
          </w:p>
        </w:tc>
      </w:tr>
    </w:tbl>
    <w:p>
      <w:pPr>
        <w:pStyle w:val="Normal"/>
        <w:spacing w:lineRule="auto" w:line="240" w:beforeAutospacing="1" w:afterAutospacing="1"/>
        <w:jc w:val="both"/>
        <w:rPr/>
      </w:pPr>
      <w:r>
        <w:rPr>
          <w:rFonts w:eastAsia="Times New Roman" w:cs="Arial" w:ascii="Franklin Gothic Book" w:hAnsi="Franklin Gothic Book"/>
          <w:color w:val="404040" w:themeColor="text1" w:themeTint="bf"/>
          <w:lang w:eastAsia="es-VE"/>
        </w:rPr>
        <w:t>Estos recaudos se rigen por lo establecido en la </w:t>
      </w:r>
      <w:hyperlink r:id="rId6">
        <w:r>
          <w:rPr>
            <w:rStyle w:val="EnlacedeInternet"/>
            <w:rFonts w:eastAsia="Times New Roman" w:cs="Arial" w:ascii="Franklin Gothic Book" w:hAnsi="Franklin Gothic Book"/>
            <w:color w:val="00B050"/>
            <w:u w:val="single"/>
            <w:lang w:eastAsia="es-VE"/>
          </w:rPr>
          <w:t>Resolución 119.10</w:t>
        </w:r>
      </w:hyperlink>
      <w:r>
        <w:rPr>
          <w:rFonts w:eastAsia="Times New Roman" w:cs="Arial" w:ascii="Franklin Gothic Book" w:hAnsi="Franklin Gothic Book"/>
          <w:color w:val="404040" w:themeColor="text1" w:themeTint="bf"/>
          <w:lang w:eastAsia="es-VE"/>
        </w:rPr>
        <w:t> "Política conozca a su cliente” emitida por la SUDEBAN. Para algunos casos será necesario consignar documentos adicionales.</w:t>
      </w:r>
    </w:p>
    <w:p>
      <w:pPr>
        <w:pStyle w:val="Normal"/>
        <w:spacing w:lineRule="auto" w:line="240" w:beforeAutospacing="1" w:afterAutospacing="1"/>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Abre una Cuenta hoy en tu </w:t>
      </w:r>
      <w:r>
        <w:rPr>
          <w:rFonts w:eastAsia="Times New Roman" w:cs="Arial" w:ascii="Franklin Gothic Book" w:hAnsi="Franklin Gothic Book"/>
          <w:bCs/>
          <w:color w:val="404040" w:themeColor="text1" w:themeTint="bf"/>
          <w:lang w:eastAsia="es-VE"/>
        </w:rPr>
        <w:t>agencia Bancamiga</w:t>
      </w:r>
      <w:r>
        <w:rPr>
          <w:rFonts w:eastAsia="Times New Roman" w:cs="Arial" w:ascii="Franklin Gothic Book" w:hAnsi="Franklin Gothic Book"/>
          <w:color w:val="404040" w:themeColor="text1" w:themeTint="bf"/>
          <w:lang w:eastAsia="es-VE"/>
        </w:rPr>
        <w:t xml:space="preserve"> más cercana!</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Preguntas Frecuentes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Montos de Apertura</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de Tarifas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de Tasas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de Términos y condiciones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formatos, planillas y solicitudes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Preguntas Frecuentes</w:t>
      </w:r>
    </w:p>
    <w:p>
      <w:pPr>
        <w:pStyle w:val="ListParagraph"/>
        <w:ind w:left="3600" w:hanging="0"/>
        <w:jc w:val="both"/>
        <w:rPr>
          <w:rFonts w:ascii="Franklin Gothic Book" w:hAnsi="Franklin Gothic Book"/>
        </w:rPr>
      </w:pPr>
      <w:r>
        <w:rPr>
          <w:rFonts w:ascii="Franklin Gothic Book" w:hAnsi="Franklin Gothic Book"/>
        </w:rPr>
      </w:r>
    </w:p>
    <w:p>
      <w:pPr>
        <w:pStyle w:val="ListParagraph"/>
        <w:ind w:left="3600" w:hanging="0"/>
        <w:jc w:val="both"/>
        <w:rPr>
          <w:rFonts w:ascii="Franklin Gothic Book" w:hAnsi="Franklin Gothic Book"/>
        </w:rPr>
      </w:pPr>
      <w:r>
        <w:rPr>
          <w:rFonts w:ascii="Franklin Gothic Book" w:hAnsi="Franklin Gothic Book"/>
        </w:rPr>
      </w:r>
    </w:p>
    <w:p>
      <w:pPr>
        <w:pStyle w:val="ListParagraph"/>
        <w:numPr>
          <w:ilvl w:val="3"/>
          <w:numId w:val="1"/>
        </w:numPr>
        <w:jc w:val="both"/>
        <w:rPr/>
      </w:pPr>
      <w:r>
        <w:rPr>
          <w:rFonts w:ascii="Franklin Gothic Book" w:hAnsi="Franklin Gothic Book"/>
          <w:b/>
        </w:rPr>
        <w:t>Cuenta No Remunerada</w:t>
      </w:r>
    </w:p>
    <w:p>
      <w:pPr>
        <w:pStyle w:val="Normal"/>
        <w:jc w:val="both"/>
        <w:rPr>
          <w:rFonts w:ascii="Franklin Gothic Book" w:hAnsi="Franklin Gothic Book"/>
        </w:rPr>
      </w:pPr>
      <w:r>
        <w:rPr>
          <w:rFonts w:ascii="Franklin Gothic Book" w:hAnsi="Franklin Gothic Book"/>
        </w:rPr>
        <w:t>Descripción</w:t>
      </w:r>
    </w:p>
    <w:p>
      <w:pPr>
        <w:pStyle w:val="Normal"/>
        <w:jc w:val="both"/>
        <w:rPr>
          <w:rFonts w:ascii="Franklin Gothic Book" w:hAnsi="Franklin Gothic Book"/>
        </w:rPr>
      </w:pPr>
      <w:r>
        <w:rPr>
          <w:rFonts w:cs="Arial" w:ascii="Franklin Gothic Book" w:hAnsi="Franklin Gothic Book"/>
          <w:color w:val="404040" w:themeColor="text1" w:themeTint="bf"/>
        </w:rPr>
        <w:t>La Cuenta No Remunerada es un instrumento financiero de alta movilidad transaccional con disponibilidad inmediata de los fondos, ideal para realizar tus pagos cómodamente a través de cheques</w:t>
      </w:r>
      <w:r>
        <w:rPr>
          <w:rStyle w:val="Appleconvertedspace"/>
          <w:rFonts w:cs="Arial" w:ascii="Franklin Gothic Book" w:hAnsi="Franklin Gothic Book"/>
          <w:color w:val="404040" w:themeColor="text1" w:themeTint="bf"/>
        </w:rPr>
        <w:t> </w:t>
      </w:r>
      <w:r>
        <w:rPr>
          <w:rFonts w:cs="Arial" w:ascii="Franklin Gothic Book" w:hAnsi="Franklin Gothic Book"/>
          <w:color w:val="404040" w:themeColor="text1" w:themeTint="bf"/>
        </w:rPr>
        <w:t xml:space="preserve">Bancamiga, </w:t>
      </w:r>
      <w:r>
        <w:rPr>
          <w:rFonts w:cs="Arial" w:ascii="Franklin Gothic Book" w:hAnsi="Franklin Gothic Book"/>
          <w:color w:val="555555"/>
        </w:rPr>
        <w:t>además, si tienes un crédito con Bancamiga puedes depositar tu cuota y la descontaremos en la fecha del vencimiento, sin necesidad de trasladarte a una agencia.</w:t>
      </w:r>
    </w:p>
    <w:p>
      <w:pPr>
        <w:pStyle w:val="ListParagraph"/>
        <w:ind w:left="3600" w:hanging="0"/>
        <w:jc w:val="both"/>
        <w:rPr>
          <w:rFonts w:ascii="Franklin Gothic Book" w:hAnsi="Franklin Gothic Book"/>
        </w:rPr>
      </w:pPr>
      <w:r>
        <w:rPr>
          <w:rFonts w:ascii="Franklin Gothic Book" w:hAnsi="Franklin Gothic Book"/>
        </w:rPr>
      </w:r>
    </w:p>
    <w:p>
      <w:pPr>
        <w:pStyle w:val="Normal"/>
        <w:jc w:val="both"/>
        <w:rPr>
          <w:rFonts w:ascii="Franklin Gothic Book" w:hAnsi="Franklin Gothic Book"/>
        </w:rPr>
      </w:pPr>
      <w:r>
        <w:rPr>
          <w:rFonts w:ascii="Franklin Gothic Book" w:hAnsi="Franklin Gothic Book"/>
        </w:rPr>
        <w:t xml:space="preserve">Características </w:t>
      </w:r>
    </w:p>
    <w:p>
      <w:pPr>
        <w:pStyle w:val="Normal"/>
        <w:numPr>
          <w:ilvl w:val="0"/>
          <w:numId w:val="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Monto de apertura flexible.</w:t>
      </w:r>
    </w:p>
    <w:p>
      <w:pPr>
        <w:pStyle w:val="Normal"/>
        <w:numPr>
          <w:ilvl w:val="0"/>
          <w:numId w:val="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 xml:space="preserve">Cuenta sin intereses con disponibilidad inmediata de los fondos. </w:t>
      </w:r>
    </w:p>
    <w:p>
      <w:pPr>
        <w:pStyle w:val="Normal"/>
        <w:numPr>
          <w:ilvl w:val="0"/>
          <w:numId w:val="9"/>
        </w:numPr>
        <w:spacing w:lineRule="auto" w:line="240" w:before="0" w:after="0"/>
        <w:jc w:val="both"/>
        <w:rPr/>
      </w:pPr>
      <w:r>
        <w:rPr>
          <w:rFonts w:eastAsia="Times New Roman" w:cs="Arial" w:ascii="Franklin Gothic Book" w:hAnsi="Franklin Gothic Book"/>
          <w:color w:val="404040" w:themeColor="text1" w:themeTint="bf"/>
          <w:lang w:eastAsia="es-VE"/>
        </w:rPr>
        <w:t>Emisión de las primeras dos chequeras sin costo. (</w:t>
      </w:r>
      <w:hyperlink r:id="rId7">
        <w:r>
          <w:rPr>
            <w:rStyle w:val="EnlacedeInternet"/>
            <w:rFonts w:eastAsia="Times New Roman" w:cs="Arial" w:ascii="Franklin Gothic Book" w:hAnsi="Franklin Gothic Book"/>
            <w:color w:val="00B050"/>
            <w:lang w:eastAsia="es-VE"/>
          </w:rPr>
          <w:t>Ver comisiones</w:t>
        </w:r>
      </w:hyperlink>
      <w:r>
        <w:rPr>
          <w:rFonts w:eastAsia="Times New Roman" w:cs="Arial" w:ascii="Franklin Gothic Book" w:hAnsi="Franklin Gothic Book"/>
          <w:color w:val="404040" w:themeColor="text1" w:themeTint="bf"/>
          <w:lang w:eastAsia="es-VE"/>
        </w:rPr>
        <w:t>)</w:t>
      </w:r>
    </w:p>
    <w:p>
      <w:pPr>
        <w:pStyle w:val="Normal"/>
        <w:numPr>
          <w:ilvl w:val="0"/>
          <w:numId w:val="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Cheques aceptados a nivel nacional y transacciones ilimitadas.</w:t>
      </w:r>
    </w:p>
    <w:p>
      <w:pPr>
        <w:pStyle w:val="Normal"/>
        <w:numPr>
          <w:ilvl w:val="0"/>
          <w:numId w:val="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Movilidad a través de cheques, depósitos y retiros de efectivo en cualquiera de las agencias de Bancamiga</w:t>
      </w:r>
      <w:r>
        <w:rPr>
          <w:rFonts w:eastAsia="Times New Roman" w:cs="Arial" w:ascii="Franklin Gothic Book" w:hAnsi="Franklin Gothic Book"/>
          <w:b/>
          <w:bCs/>
          <w:color w:val="404040" w:themeColor="text1" w:themeTint="bf"/>
          <w:lang w:eastAsia="es-VE"/>
        </w:rPr>
        <w:t>.</w:t>
      </w:r>
    </w:p>
    <w:p>
      <w:pPr>
        <w:pStyle w:val="Normal"/>
        <w:numPr>
          <w:ilvl w:val="0"/>
          <w:numId w:val="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Seguridad en el pago a proveedores y de terceros, ya que al usar cheques se reduce el riesgo de manejo de efectivo.</w:t>
      </w:r>
    </w:p>
    <w:p>
      <w:pPr>
        <w:pStyle w:val="Normal"/>
        <w:numPr>
          <w:ilvl w:val="0"/>
          <w:numId w:val="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Chequeras disponibles según tu preferencia de 25 o 50 cheques.</w:t>
      </w:r>
    </w:p>
    <w:p>
      <w:pPr>
        <w:pStyle w:val="Normal"/>
        <w:numPr>
          <w:ilvl w:val="0"/>
          <w:numId w:val="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Emisión de estados de cuenta mensual enviado por correspondencia o correo electrónico.</w:t>
      </w:r>
    </w:p>
    <w:p>
      <w:pPr>
        <w:pStyle w:val="Normal"/>
        <w:numPr>
          <w:ilvl w:val="0"/>
          <w:numId w:val="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Afiliación sin costo al Servicio de </w:t>
      </w:r>
      <w:r>
        <w:rPr>
          <w:rFonts w:eastAsia="Times New Roman" w:cs="Arial" w:ascii="Franklin Gothic Book" w:hAnsi="Franklin Gothic Book"/>
          <w:bCs/>
          <w:color w:val="404040" w:themeColor="text1" w:themeTint="bf"/>
          <w:lang w:eastAsia="es-VE"/>
        </w:rPr>
        <w:t>Bancamiga en Línea</w:t>
      </w:r>
      <w:r>
        <w:rPr>
          <w:rFonts w:eastAsia="Times New Roman" w:cs="Arial" w:ascii="Franklin Gothic Book" w:hAnsi="Franklin Gothic Book"/>
          <w:color w:val="404040" w:themeColor="text1" w:themeTint="bf"/>
          <w:lang w:eastAsia="es-VE"/>
        </w:rPr>
        <w:t> donde podrás movilizar y consultar saldos cómodamente y en cualquier momento con tan sólo una conexión a Internet.</w:t>
      </w:r>
    </w:p>
    <w:p>
      <w:pPr>
        <w:pStyle w:val="Normal"/>
        <w:numPr>
          <w:ilvl w:val="0"/>
          <w:numId w:val="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Cuentas con el servicio telefónico para efectuar tus consultas a través del 0501 TUBANCA (8822622) (0212) 8220701 o (0212) 8220702 en horario corrido de Lunes a Domingo incluyendo los días feriados.</w:t>
      </w:r>
    </w:p>
    <w:p>
      <w:pPr>
        <w:pStyle w:val="Normal"/>
        <w:numPr>
          <w:ilvl w:val="0"/>
          <w:numId w:val="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Depósitos amparados por el Fondo de Garantía de Depósitos y Protección Bancaria (FOGADE).</w:t>
      </w:r>
    </w:p>
    <w:p>
      <w:pPr>
        <w:pStyle w:val="ListParagraph"/>
        <w:ind w:left="3600" w:hanging="0"/>
        <w:jc w:val="both"/>
        <w:rPr>
          <w:rFonts w:ascii="Franklin Gothic Book" w:hAnsi="Franklin Gothic Book"/>
        </w:rPr>
      </w:pPr>
      <w:r>
        <w:rPr>
          <w:rFonts w:ascii="Franklin Gothic Book" w:hAnsi="Franklin Gothic Book"/>
        </w:rPr>
      </w:r>
    </w:p>
    <w:p>
      <w:pPr>
        <w:pStyle w:val="Normal"/>
        <w:jc w:val="both"/>
        <w:rPr>
          <w:rFonts w:ascii="Franklin Gothic Book" w:hAnsi="Franklin Gothic Book"/>
        </w:rPr>
      </w:pPr>
      <w:r>
        <w:rPr>
          <w:rFonts w:ascii="Franklin Gothic Book" w:hAnsi="Franklin Gothic Book"/>
        </w:rPr>
        <w:t>Requisitos</w:t>
      </w:r>
    </w:p>
    <w:p>
      <w:pPr>
        <w:pStyle w:val="ListParagraph"/>
        <w:numPr>
          <w:ilvl w:val="0"/>
          <w:numId w:val="10"/>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Ser mayor de edad.</w:t>
      </w:r>
    </w:p>
    <w:p>
      <w:pPr>
        <w:pStyle w:val="ListParagraph"/>
        <w:numPr>
          <w:ilvl w:val="0"/>
          <w:numId w:val="10"/>
        </w:numPr>
        <w:spacing w:lineRule="auto" w:line="240" w:before="0" w:after="0"/>
        <w:jc w:val="both"/>
        <w:rPr/>
      </w:pPr>
      <w:r>
        <w:rPr>
          <w:rFonts w:eastAsia="Times New Roman" w:cs="Arial" w:ascii="Franklin Gothic Book" w:hAnsi="Franklin Gothic Book"/>
          <w:color w:val="404040" w:themeColor="text1" w:themeTint="bf"/>
          <w:lang w:eastAsia="es-VE"/>
        </w:rPr>
        <w:t>Solicitar la apertura de la cuenta a través de cualquiera de nuestras </w:t>
      </w:r>
      <w:hyperlink r:id="rId8">
        <w:r>
          <w:rPr>
            <w:rStyle w:val="EnlacedeInternet"/>
            <w:rFonts w:eastAsia="Times New Roman" w:cs="Arial" w:ascii="Franklin Gothic Book" w:hAnsi="Franklin Gothic Book"/>
            <w:color w:val="404040" w:themeColor="text1" w:themeTint="bf"/>
            <w:lang w:eastAsia="es-VE"/>
          </w:rPr>
          <w:t>agencias</w:t>
        </w:r>
      </w:hyperlink>
      <w:hyperlink r:id="rId9">
        <w:r>
          <w:rPr>
            <w:rStyle w:val="EnlacedeInternet"/>
            <w:rFonts w:eastAsia="Times New Roman" w:cs="Arial" w:ascii="Franklin Gothic Book" w:hAnsi="Franklin Gothic Book"/>
            <w:color w:val="404040" w:themeColor="text1" w:themeTint="bf"/>
            <w:lang w:eastAsia="es-VE"/>
          </w:rPr>
          <w:t> Bancamiga</w:t>
        </w:r>
      </w:hyperlink>
      <w:r>
        <w:rPr>
          <w:rFonts w:eastAsia="Times New Roman" w:cs="Arial" w:ascii="Franklin Gothic Book" w:hAnsi="Franklin Gothic Book"/>
          <w:color w:val="555555"/>
          <w:lang w:eastAsia="es-VE"/>
        </w:rPr>
        <w:t>.</w:t>
      </w:r>
    </w:p>
    <w:p>
      <w:pPr>
        <w:pStyle w:val="ListParagraph"/>
        <w:numPr>
          <w:ilvl w:val="0"/>
          <w:numId w:val="10"/>
        </w:numPr>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Consignar los recaudos solicitados según el tipo de cliente, en la agencia más cercana.</w:t>
      </w:r>
    </w:p>
    <w:p>
      <w:pPr>
        <w:pStyle w:val="Normal"/>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r>
    </w:p>
    <w:p>
      <w:pPr>
        <w:pStyle w:val="Normal"/>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Recaudos</w:t>
      </w:r>
    </w:p>
    <w:p>
      <w:pPr>
        <w:pStyle w:val="Normal"/>
        <w:spacing w:lineRule="auto" w:line="240" w:before="0" w:after="0"/>
        <w:jc w:val="both"/>
        <w:rPr>
          <w:rFonts w:ascii="Franklin Gothic Book" w:hAnsi="Franklin Gothic Book" w:eastAsia="Times New Roman" w:cs="Arial"/>
          <w:b/>
          <w:b/>
          <w:color w:val="555555"/>
          <w:lang w:eastAsia="es-VE"/>
        </w:rPr>
      </w:pPr>
      <w:r>
        <w:rPr>
          <w:rFonts w:eastAsia="Times New Roman" w:cs="Arial" w:ascii="Franklin Gothic Book" w:hAnsi="Franklin Gothic Book"/>
          <w:b/>
          <w:color w:val="555555"/>
          <w:lang w:eastAsia="es-VE"/>
        </w:rPr>
      </w:r>
    </w:p>
    <w:tbl>
      <w:tblPr>
        <w:tblW w:w="8850" w:type="dxa"/>
        <w:jc w:val="left"/>
        <w:tblInd w:w="0" w:type="dxa"/>
        <w:tblBorders/>
        <w:tblCellMar>
          <w:top w:w="15" w:type="dxa"/>
          <w:left w:w="15" w:type="dxa"/>
          <w:bottom w:w="15" w:type="dxa"/>
          <w:right w:w="15" w:type="dxa"/>
        </w:tblCellMar>
        <w:tblLook w:val="04a0" w:noVBand="1" w:noHBand="0" w:lastColumn="0" w:firstColumn="1" w:lastRow="0" w:firstRow="1"/>
      </w:tblPr>
      <w:tblGrid>
        <w:gridCol w:w="8850"/>
      </w:tblGrid>
      <w:tr>
        <w:trPr/>
        <w:tc>
          <w:tcPr>
            <w:tcW w:w="8850" w:type="dxa"/>
            <w:tcBorders/>
            <w:shd w:fill="auto" w:val="clear"/>
          </w:tcPr>
          <w:p>
            <w:pPr>
              <w:pStyle w:val="ListParagraph"/>
              <w:numPr>
                <w:ilvl w:val="0"/>
                <w:numId w:val="11"/>
              </w:numPr>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Original y copia legible de la </w:t>
            </w:r>
            <w:r>
              <w:rPr>
                <w:rFonts w:eastAsia="Times New Roman" w:cs="Arial" w:ascii="Franklin Gothic Book" w:hAnsi="Franklin Gothic Book"/>
                <w:bCs/>
                <w:color w:val="555555"/>
                <w:lang w:eastAsia="es-VE"/>
              </w:rPr>
              <w:t>cédula de identidad</w:t>
            </w:r>
            <w:r>
              <w:rPr>
                <w:rFonts w:eastAsia="Times New Roman" w:cs="Arial" w:ascii="Franklin Gothic Book" w:hAnsi="Franklin Gothic Book"/>
                <w:color w:val="555555"/>
                <w:lang w:eastAsia="es-VE"/>
              </w:rPr>
              <w:t> vigente de los titulares, cotitulares y firmantes.</w:t>
            </w:r>
          </w:p>
          <w:p>
            <w:pPr>
              <w:pStyle w:val="ListParagraph"/>
              <w:numPr>
                <w:ilvl w:val="0"/>
                <w:numId w:val="11"/>
              </w:numPr>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Original y copia del </w:t>
            </w:r>
            <w:r>
              <w:rPr>
                <w:rFonts w:eastAsia="Times New Roman" w:cs="Arial" w:ascii="Franklin Gothic Book" w:hAnsi="Franklin Gothic Book"/>
                <w:bCs/>
                <w:color w:val="555555"/>
                <w:lang w:eastAsia="es-VE"/>
              </w:rPr>
              <w:t>RIF</w:t>
            </w:r>
            <w:r>
              <w:rPr>
                <w:rFonts w:eastAsia="Times New Roman" w:cs="Arial" w:ascii="Franklin Gothic Book" w:hAnsi="Franklin Gothic Book"/>
                <w:color w:val="555555"/>
                <w:lang w:eastAsia="es-VE"/>
              </w:rPr>
              <w:t> personal vigente. Aplica para el titular, cotitular y firmantes.</w:t>
            </w:r>
          </w:p>
          <w:p>
            <w:pPr>
              <w:pStyle w:val="ListParagraph"/>
              <w:numPr>
                <w:ilvl w:val="0"/>
                <w:numId w:val="11"/>
              </w:numPr>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Dos (2) </w:t>
            </w:r>
            <w:r>
              <w:rPr>
                <w:rFonts w:eastAsia="Times New Roman" w:cs="Arial" w:ascii="Franklin Gothic Book" w:hAnsi="Franklin Gothic Book"/>
                <w:bCs/>
                <w:color w:val="555555"/>
                <w:lang w:eastAsia="es-VE"/>
              </w:rPr>
              <w:t>Referencias Personales</w:t>
            </w:r>
            <w:r>
              <w:rPr>
                <w:rFonts w:eastAsia="Times New Roman" w:cs="Arial" w:ascii="Franklin Gothic Book" w:hAnsi="Franklin Gothic Book"/>
                <w:color w:val="555555"/>
                <w:lang w:eastAsia="es-VE"/>
              </w:rPr>
              <w:t> (no familiares), con vigencia no mayor a tres (3) meses de emisión, donde se indique la dirección completa, tiempo de conocerse, profesión, teléfono local y celular, anexar copia del cédula de identidad del emisor vigente.</w:t>
            </w:r>
          </w:p>
          <w:p>
            <w:pPr>
              <w:pStyle w:val="ListParagraph"/>
              <w:numPr>
                <w:ilvl w:val="0"/>
                <w:numId w:val="11"/>
              </w:numPr>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Una (1) </w:t>
            </w:r>
            <w:r>
              <w:rPr>
                <w:rFonts w:eastAsia="Times New Roman" w:cs="Arial" w:ascii="Franklin Gothic Book" w:hAnsi="Franklin Gothic Book"/>
                <w:bCs/>
                <w:color w:val="555555"/>
                <w:lang w:eastAsia="es-VE"/>
              </w:rPr>
              <w:t>Referencia bancaria</w:t>
            </w:r>
            <w:r>
              <w:rPr>
                <w:rFonts w:eastAsia="Times New Roman" w:cs="Arial" w:ascii="Franklin Gothic Book" w:hAnsi="Franklin Gothic Book"/>
                <w:color w:val="555555"/>
                <w:lang w:eastAsia="es-VE"/>
              </w:rPr>
              <w:t> con sello húmedo del banco emisor con vigencia no mayor a tres (3) meses.</w:t>
            </w:r>
          </w:p>
          <w:p>
            <w:pPr>
              <w:pStyle w:val="ListParagraph"/>
              <w:numPr>
                <w:ilvl w:val="0"/>
                <w:numId w:val="11"/>
              </w:numPr>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Una (1) Referencia Comercial (si posee)</w:t>
            </w:r>
          </w:p>
          <w:p>
            <w:pPr>
              <w:pStyle w:val="ListParagraph"/>
              <w:numPr>
                <w:ilvl w:val="0"/>
                <w:numId w:val="11"/>
              </w:numPr>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Copia de un (1) </w:t>
            </w:r>
            <w:r>
              <w:rPr>
                <w:rFonts w:eastAsia="Times New Roman" w:cs="Arial" w:ascii="Franklin Gothic Book" w:hAnsi="Franklin Gothic Book"/>
                <w:bCs/>
                <w:color w:val="555555"/>
                <w:lang w:eastAsia="es-VE"/>
              </w:rPr>
              <w:t>Recibo de servicio</w:t>
            </w:r>
            <w:r>
              <w:rPr>
                <w:rFonts w:eastAsia="Times New Roman" w:cs="Arial" w:ascii="Franklin Gothic Book" w:hAnsi="Franklin Gothic Book"/>
                <w:color w:val="555555"/>
                <w:lang w:eastAsia="es-VE"/>
              </w:rPr>
              <w:t> (agua, luz, teléfono o gas) a nombre del titular con la dirección de residencia o constancia de residencia emitida por la Jefatura Civil, Junta de Condominio o Consejo Comunal, con vigencia no mayor a tres (3) meses de emisión.</w:t>
            </w:r>
          </w:p>
        </w:tc>
      </w:tr>
    </w:tbl>
    <w:p>
      <w:pPr>
        <w:pStyle w:val="Normal"/>
        <w:spacing w:lineRule="auto" w:line="240" w:beforeAutospacing="1" w:afterAutospacing="1"/>
        <w:jc w:val="both"/>
        <w:rPr/>
      </w:pPr>
      <w:r>
        <w:rPr>
          <w:rFonts w:eastAsia="Times New Roman" w:cs="Arial" w:ascii="Franklin Gothic Book" w:hAnsi="Franklin Gothic Book"/>
          <w:color w:val="555555"/>
          <w:lang w:eastAsia="es-VE"/>
        </w:rPr>
        <w:t xml:space="preserve">Estos recaudos se rigen por lo establecido en la </w:t>
      </w:r>
      <w:hyperlink r:id="rId10">
        <w:r>
          <w:rPr>
            <w:rStyle w:val="EnlacedeInternet"/>
            <w:rFonts w:eastAsia="Times New Roman" w:cs="Arial" w:ascii="Franklin Gothic Book" w:hAnsi="Franklin Gothic Book"/>
            <w:color w:val="00B050"/>
            <w:u w:val="single"/>
            <w:lang w:eastAsia="es-VE"/>
          </w:rPr>
          <w:t>Resolución 119.10</w:t>
        </w:r>
      </w:hyperlink>
      <w:r>
        <w:rPr>
          <w:rFonts w:eastAsia="Times New Roman" w:cs="Arial" w:ascii="Franklin Gothic Book" w:hAnsi="Franklin Gothic Book"/>
          <w:color w:val="00B050"/>
          <w:u w:val="single"/>
          <w:lang w:eastAsia="es-VE"/>
        </w:rPr>
        <w:t xml:space="preserve"> </w:t>
      </w:r>
      <w:r>
        <w:rPr>
          <w:rFonts w:eastAsia="Times New Roman" w:cs="Arial" w:ascii="Franklin Gothic Book" w:hAnsi="Franklin Gothic Book"/>
          <w:color w:val="555555"/>
          <w:lang w:eastAsia="es-VE"/>
        </w:rPr>
        <w:t>"Política conozca a su cliente” emitida por la SUDEBAN. Para algunos casos será necesario consignar documentos adicionales. </w:t>
      </w:r>
    </w:p>
    <w:p>
      <w:pPr>
        <w:pStyle w:val="Normal"/>
        <w:spacing w:lineRule="auto" w:line="240" w:beforeAutospacing="1" w:afterAutospacing="1"/>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Abre una Cuenta Corriente hoy en tu </w:t>
      </w:r>
      <w:r>
        <w:rPr>
          <w:rFonts w:eastAsia="Times New Roman" w:cs="Arial" w:ascii="Franklin Gothic Book" w:hAnsi="Franklin Gothic Book"/>
          <w:bCs/>
          <w:color w:val="555555"/>
          <w:lang w:eastAsia="es-VE"/>
        </w:rPr>
        <w:t>agencia Bancamiga</w:t>
      </w:r>
      <w:r>
        <w:rPr>
          <w:rFonts w:eastAsia="Times New Roman" w:cs="Arial" w:ascii="Franklin Gothic Book" w:hAnsi="Franklin Gothic Book"/>
          <w:color w:val="555555"/>
          <w:lang w:eastAsia="es-VE"/>
        </w:rPr>
        <w:t xml:space="preserve"> más cercana!</w:t>
      </w:r>
    </w:p>
    <w:p>
      <w:pPr>
        <w:pStyle w:val="ListParagraph"/>
        <w:ind w:left="3600" w:hanging="0"/>
        <w:jc w:val="both"/>
        <w:rPr>
          <w:rFonts w:ascii="Franklin Gothic Book" w:hAnsi="Franklin Gothic Book"/>
          <w:color w:val="00B050"/>
        </w:rPr>
      </w:pPr>
      <w:r>
        <w:rPr>
          <w:rFonts w:ascii="Franklin Gothic Book" w:hAnsi="Franklin Gothic Book"/>
          <w:color w:val="00B050"/>
        </w:rPr>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Preguntas Frecuentes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Montos de Apertura</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de Tarifas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de Tasas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de Términos y condiciones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formatos, planillas y solicitudes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Preguntas Frecuentes</w:t>
      </w:r>
    </w:p>
    <w:p>
      <w:pPr>
        <w:pStyle w:val="ListParagraph"/>
        <w:ind w:left="3600" w:hanging="0"/>
        <w:jc w:val="both"/>
        <w:rPr>
          <w:rFonts w:ascii="Franklin Gothic Book" w:hAnsi="Franklin Gothic Book"/>
        </w:rPr>
      </w:pPr>
      <w:r>
        <w:rPr>
          <w:rFonts w:ascii="Franklin Gothic Book" w:hAnsi="Franklin Gothic Book"/>
        </w:rPr>
      </w:r>
    </w:p>
    <w:p>
      <w:pPr>
        <w:pStyle w:val="ListParagraph"/>
        <w:numPr>
          <w:ilvl w:val="3"/>
          <w:numId w:val="1"/>
        </w:numPr>
        <w:jc w:val="both"/>
        <w:rPr>
          <w:rFonts w:ascii="Franklin Gothic Book" w:hAnsi="Franklin Gothic Book"/>
          <w:b/>
          <w:b/>
          <w:color w:val="7030A0"/>
        </w:rPr>
      </w:pPr>
      <w:r>
        <w:rPr>
          <w:rFonts w:ascii="Franklin Gothic Book" w:hAnsi="Franklin Gothic Book"/>
          <w:b/>
          <w:color w:val="7030A0"/>
        </w:rPr>
        <w:t>Cuenta Electrónica</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Descripción</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Preguntas Frecuentes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Montos de Apertura</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de Tarifas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de Tasas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de Términos y condiciones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formatos, planillas y solicitudes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Preguntas Frecuentes</w:t>
      </w:r>
    </w:p>
    <w:p>
      <w:pPr>
        <w:pStyle w:val="ListParagraph"/>
        <w:numPr>
          <w:ilvl w:val="3"/>
          <w:numId w:val="1"/>
        </w:numPr>
        <w:jc w:val="both"/>
        <w:rPr>
          <w:rFonts w:ascii="Franklin Gothic Book" w:hAnsi="Franklin Gothic Book"/>
          <w:b/>
          <w:b/>
          <w:color w:val="7030A0"/>
        </w:rPr>
      </w:pPr>
      <w:r>
        <w:rPr>
          <w:rFonts w:ascii="Franklin Gothic Book" w:hAnsi="Franklin Gothic Book"/>
          <w:b/>
          <w:color w:val="7030A0"/>
        </w:rPr>
        <w:t>Cuenta en Moneda Extranjera</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Descripción</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Preguntas Frecuentes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Montos de Apertura</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de Tarifas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de Tasas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de Términos y condiciones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formatos, planillas y solicitudes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Preguntas Frecuentes</w:t>
      </w:r>
    </w:p>
    <w:p>
      <w:pPr>
        <w:pStyle w:val="ListParagraph"/>
        <w:ind w:left="3600" w:hanging="0"/>
        <w:jc w:val="both"/>
        <w:rPr>
          <w:rFonts w:ascii="Franklin Gothic Book" w:hAnsi="Franklin Gothic Book"/>
          <w:color w:val="7030A0"/>
        </w:rPr>
      </w:pPr>
      <w:r>
        <w:rPr>
          <w:rFonts w:ascii="Franklin Gothic Book" w:hAnsi="Franklin Gothic Book"/>
          <w:color w:val="7030A0"/>
        </w:rPr>
      </w:r>
    </w:p>
    <w:p>
      <w:pPr>
        <w:pStyle w:val="ListParagraph"/>
        <w:numPr>
          <w:ilvl w:val="2"/>
          <w:numId w:val="1"/>
        </w:numPr>
        <w:jc w:val="both"/>
        <w:rPr>
          <w:rFonts w:ascii="Franklin Gothic Book" w:hAnsi="Franklin Gothic Book"/>
        </w:rPr>
      </w:pPr>
      <w:r>
        <w:rPr>
          <w:rFonts w:ascii="Franklin Gothic Book" w:hAnsi="Franklin Gothic Book"/>
        </w:rPr>
        <w:t>Inversiones</w:t>
      </w:r>
    </w:p>
    <w:p>
      <w:pPr>
        <w:pStyle w:val="ListParagraph"/>
        <w:ind w:left="2160" w:hanging="0"/>
        <w:jc w:val="both"/>
        <w:rPr>
          <w:rFonts w:ascii="Franklin Gothic Book" w:hAnsi="Franklin Gothic Book"/>
        </w:rPr>
      </w:pPr>
      <w:r>
        <w:rPr>
          <w:rFonts w:ascii="Franklin Gothic Book" w:hAnsi="Franklin Gothic Book"/>
        </w:rPr>
      </w:r>
    </w:p>
    <w:p>
      <w:pPr>
        <w:pStyle w:val="ListParagraph"/>
        <w:numPr>
          <w:ilvl w:val="3"/>
          <w:numId w:val="1"/>
        </w:numPr>
        <w:jc w:val="both"/>
        <w:rPr>
          <w:rFonts w:ascii="Franklin Gothic Book" w:hAnsi="Franklin Gothic Book"/>
          <w:b/>
          <w:b/>
        </w:rPr>
      </w:pPr>
      <w:r>
        <w:rPr>
          <w:rFonts w:ascii="Franklin Gothic Book" w:hAnsi="Franklin Gothic Book"/>
          <w:b/>
        </w:rPr>
        <w:t>Certificado de Ahorro</w:t>
      </w:r>
    </w:p>
    <w:p>
      <w:pPr>
        <w:pStyle w:val="Normal"/>
        <w:jc w:val="both"/>
        <w:rPr>
          <w:rFonts w:ascii="Franklin Gothic Book" w:hAnsi="Franklin Gothic Book"/>
        </w:rPr>
      </w:pPr>
      <w:r>
        <w:rPr>
          <w:rFonts w:ascii="Franklin Gothic Book" w:hAnsi="Franklin Gothic Book"/>
        </w:rPr>
        <w:t>Descripción</w:t>
      </w:r>
    </w:p>
    <w:p>
      <w:pPr>
        <w:pStyle w:val="Normal"/>
        <w:jc w:val="both"/>
        <w:rPr>
          <w:rFonts w:ascii="Franklin Gothic Book" w:hAnsi="Franklin Gothic Book" w:cs="Arial"/>
          <w:color w:val="404040" w:themeColor="text1" w:themeTint="bf"/>
        </w:rPr>
      </w:pPr>
      <w:r>
        <w:rPr>
          <w:rFonts w:cs="Arial" w:ascii="Franklin Gothic Book" w:hAnsi="Franklin Gothic Book"/>
          <w:color w:val="404040" w:themeColor="text1" w:themeTint="bf"/>
        </w:rPr>
        <w:t>El Certificado de Ahorro es el producto ideal para ti que deseas realizar inversiones en un corto plazo a una tasa de interés competitiva que puede ser negociable y cuyo rendimiento es pagado al finalizar el periodo acordado.</w:t>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t>Características</w:t>
      </w:r>
    </w:p>
    <w:p>
      <w:pPr>
        <w:pStyle w:val="ListParagraph"/>
        <w:numPr>
          <w:ilvl w:val="0"/>
          <w:numId w:val="13"/>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Monto de la inversión desde Bs. 5.000,00.</w:t>
      </w:r>
    </w:p>
    <w:p>
      <w:pPr>
        <w:pStyle w:val="ListParagraph"/>
        <w:numPr>
          <w:ilvl w:val="0"/>
          <w:numId w:val="13"/>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Plazos desde 21 días hasta 30 días.</w:t>
      </w:r>
    </w:p>
    <w:p>
      <w:pPr>
        <w:pStyle w:val="ListParagraph"/>
        <w:numPr>
          <w:ilvl w:val="0"/>
          <w:numId w:val="13"/>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La tasa será fija durante el periodo de vigencia del Certificado.</w:t>
      </w:r>
    </w:p>
    <w:p>
      <w:pPr>
        <w:pStyle w:val="ListParagraph"/>
        <w:numPr>
          <w:ilvl w:val="0"/>
          <w:numId w:val="13"/>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Disponibilidad del capital al vencimiento de la inversión.</w:t>
      </w:r>
    </w:p>
    <w:p>
      <w:pPr>
        <w:pStyle w:val="ListParagraph"/>
        <w:numPr>
          <w:ilvl w:val="0"/>
          <w:numId w:val="13"/>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El pago de los intereses y el capital serán abonados en la cuenta al vencimiento del plazo.</w:t>
      </w:r>
    </w:p>
    <w:p>
      <w:pPr>
        <w:pStyle w:val="ListParagraph"/>
        <w:numPr>
          <w:ilvl w:val="0"/>
          <w:numId w:val="13"/>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No permite la renovación automática, sin embargo, podrás solicitar la apertura de un nuevo Certificado al finalizar el plazo convenido, con la posibilidad de cambiar el monto y plazo de inversión. Para hacerlo deberás dirigirte a una Agencia Bancamiga de tu preferencia con 24 horas de anticipación a la solicitud.</w:t>
      </w:r>
    </w:p>
    <w:p>
      <w:pPr>
        <w:pStyle w:val="ListParagraph"/>
        <w:numPr>
          <w:ilvl w:val="0"/>
          <w:numId w:val="13"/>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Cuentas con el servicio telefónico para efectuar tus consultas a través del 0501 TUBANCA (8822622) (0212) 8220701 o (0212) 8220702 en horario corrido de Lunes a Domingo incluyendo los días feriados.</w:t>
      </w:r>
    </w:p>
    <w:p>
      <w:pPr>
        <w:pStyle w:val="ListParagraph"/>
        <w:numPr>
          <w:ilvl w:val="0"/>
          <w:numId w:val="13"/>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Producto amparado por la garantía de depósitos que constituye el Fondo de Garantía de Depósitos y Protección Bancaria (FOGADE).</w:t>
      </w:r>
    </w:p>
    <w:p>
      <w:pPr>
        <w:pStyle w:val="ListParagraph"/>
        <w:numPr>
          <w:ilvl w:val="0"/>
          <w:numId w:val="13"/>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Podrás rentabilizar tu dinero en el corto plazo.</w:t>
      </w:r>
    </w:p>
    <w:p>
      <w:pPr>
        <w:pStyle w:val="ListParagraph"/>
        <w:numPr>
          <w:ilvl w:val="0"/>
          <w:numId w:val="13"/>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Plazos cortos y convenientes para la inversión y liquidez.</w:t>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t>Requisitos</w:t>
      </w:r>
    </w:p>
    <w:p>
      <w:pPr>
        <w:pStyle w:val="ListParagraph"/>
        <w:numPr>
          <w:ilvl w:val="0"/>
          <w:numId w:val="14"/>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Ser mayor de edad.</w:t>
      </w:r>
    </w:p>
    <w:p>
      <w:pPr>
        <w:pStyle w:val="ListParagraph"/>
        <w:numPr>
          <w:ilvl w:val="0"/>
          <w:numId w:val="14"/>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highlight w:val="yellow"/>
          <w:lang w:eastAsia="es-VE"/>
        </w:rPr>
        <w:t>Tener una cuenta en Bancamiga.</w:t>
      </w:r>
    </w:p>
    <w:p>
      <w:pPr>
        <w:pStyle w:val="ListParagraph"/>
        <w:numPr>
          <w:ilvl w:val="0"/>
          <w:numId w:val="14"/>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Solicitar el producto a través de cualquiera de nuestras agencias.</w:t>
      </w:r>
    </w:p>
    <w:p>
      <w:pPr>
        <w:pStyle w:val="ListParagraph"/>
        <w:numPr>
          <w:ilvl w:val="0"/>
          <w:numId w:val="14"/>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highlight w:val="yellow"/>
          <w:lang w:eastAsia="es-VE"/>
        </w:rPr>
        <w:t>Contar con el monto de la inversión en tu Cuenta Bancamiga.</w:t>
      </w:r>
    </w:p>
    <w:p>
      <w:pPr>
        <w:pStyle w:val="Normal"/>
        <w:jc w:val="both"/>
        <w:rPr>
          <w:rFonts w:ascii="Franklin Gothic Book" w:hAnsi="Franklin Gothic Book"/>
          <w:color w:val="00B050"/>
        </w:rPr>
      </w:pPr>
      <w:r>
        <w:rPr>
          <w:rFonts w:ascii="Franklin Gothic Book" w:hAnsi="Franklin Gothic Book"/>
          <w:color w:val="00B050"/>
        </w:rPr>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Tarifas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Tasas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de Términos y Condiciones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Preguntas Frecuentes</w:t>
      </w:r>
    </w:p>
    <w:p>
      <w:pPr>
        <w:pStyle w:val="ListParagraph"/>
        <w:ind w:left="3600" w:hanging="0"/>
        <w:jc w:val="both"/>
        <w:rPr>
          <w:rFonts w:ascii="Franklin Gothic Book" w:hAnsi="Franklin Gothic Book"/>
        </w:rPr>
      </w:pPr>
      <w:r>
        <w:rPr>
          <w:rFonts w:ascii="Franklin Gothic Book" w:hAnsi="Franklin Gothic Book"/>
        </w:rPr>
      </w:r>
    </w:p>
    <w:p>
      <w:pPr>
        <w:pStyle w:val="ListParagraph"/>
        <w:numPr>
          <w:ilvl w:val="3"/>
          <w:numId w:val="1"/>
        </w:numPr>
        <w:jc w:val="both"/>
        <w:rPr>
          <w:rFonts w:ascii="Franklin Gothic Book" w:hAnsi="Franklin Gothic Book"/>
          <w:b/>
          <w:b/>
        </w:rPr>
      </w:pPr>
      <w:r>
        <w:rPr>
          <w:rFonts w:ascii="Franklin Gothic Book" w:hAnsi="Franklin Gothic Book"/>
          <w:b/>
        </w:rPr>
        <w:t>Certificado de Depósito a Plazo</w:t>
      </w:r>
    </w:p>
    <w:p>
      <w:pPr>
        <w:pStyle w:val="ListParagraph"/>
        <w:ind w:left="2880" w:hanging="0"/>
        <w:jc w:val="both"/>
        <w:rPr>
          <w:rFonts w:ascii="Franklin Gothic Book" w:hAnsi="Franklin Gothic Book"/>
          <w:b/>
          <w:b/>
        </w:rPr>
      </w:pPr>
      <w:r>
        <w:rPr>
          <w:rFonts w:ascii="Franklin Gothic Book" w:hAnsi="Franklin Gothic Book"/>
          <w:b/>
        </w:rPr>
      </w:r>
    </w:p>
    <w:p>
      <w:pPr>
        <w:pStyle w:val="Normal"/>
        <w:jc w:val="both"/>
        <w:rPr>
          <w:rFonts w:ascii="Franklin Gothic Book" w:hAnsi="Franklin Gothic Book"/>
        </w:rPr>
      </w:pPr>
      <w:r>
        <w:rPr>
          <w:rFonts w:ascii="Franklin Gothic Book" w:hAnsi="Franklin Gothic Book"/>
        </w:rPr>
        <w:t>Descripción</w:t>
      </w:r>
    </w:p>
    <w:p>
      <w:pPr>
        <w:pStyle w:val="Normal"/>
        <w:jc w:val="both"/>
        <w:rPr>
          <w:rFonts w:ascii="Franklin Gothic Book" w:hAnsi="Franklin Gothic Book" w:cs="Arial"/>
          <w:color w:val="555555"/>
        </w:rPr>
      </w:pPr>
      <w:r>
        <w:rPr>
          <w:rFonts w:cs="Arial" w:ascii="Franklin Gothic Book" w:hAnsi="Franklin Gothic Book"/>
          <w:color w:val="555555"/>
        </w:rPr>
        <w:t>Con los Certificados de Depósito a Plazo podrás rentabilizar el dinero que no necesites movilizar de forma inmediata, siendo una excelente opción para el rendimiento de tu dinero en el plazo y tiempo que sea más conveniente para ti.</w:t>
      </w:r>
    </w:p>
    <w:p>
      <w:pPr>
        <w:pStyle w:val="Normal"/>
        <w:spacing w:lineRule="auto" w:line="240" w:before="0" w:after="0"/>
        <w:jc w:val="both"/>
        <w:rPr>
          <w:rFonts w:ascii="Franklin Gothic Book" w:hAnsi="Franklin Gothic Book"/>
        </w:rPr>
      </w:pPr>
      <w:r>
        <w:rPr>
          <w:rFonts w:ascii="Franklin Gothic Book" w:hAnsi="Franklin Gothic Book"/>
        </w:rPr>
        <w:t>Características</w:t>
      </w:r>
    </w:p>
    <w:p>
      <w:pPr>
        <w:pStyle w:val="Normal"/>
        <w:spacing w:lineRule="auto" w:line="240" w:before="0" w:after="0"/>
        <w:ind w:left="210" w:hanging="0"/>
        <w:jc w:val="both"/>
        <w:rPr>
          <w:rFonts w:ascii="Franklin Gothic Book" w:hAnsi="Franklin Gothic Book"/>
        </w:rPr>
      </w:pPr>
      <w:r>
        <w:rPr>
          <w:rFonts w:ascii="Franklin Gothic Book" w:hAnsi="Franklin Gothic Book"/>
        </w:rPr>
      </w:r>
    </w:p>
    <w:p>
      <w:pPr>
        <w:pStyle w:val="ListParagraph"/>
        <w:numPr>
          <w:ilvl w:val="0"/>
          <w:numId w:val="15"/>
        </w:numPr>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Monto de la inversión desde Bs. 5.000,00</w:t>
      </w:r>
    </w:p>
    <w:p>
      <w:pPr>
        <w:pStyle w:val="Normal"/>
        <w:numPr>
          <w:ilvl w:val="0"/>
          <w:numId w:val="15"/>
        </w:numPr>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Plazos desde 31 días hasta 90 días.</w:t>
      </w:r>
    </w:p>
    <w:p>
      <w:pPr>
        <w:pStyle w:val="Normal"/>
        <w:numPr>
          <w:ilvl w:val="0"/>
          <w:numId w:val="15"/>
        </w:numPr>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Los intereses varían según el monto, plazo de la inversión y tasa de interés vigente, son pagados al vencimiento del plazo en su cuenta.</w:t>
      </w:r>
    </w:p>
    <w:p>
      <w:pPr>
        <w:pStyle w:val="Normal"/>
        <w:numPr>
          <w:ilvl w:val="0"/>
          <w:numId w:val="15"/>
        </w:numPr>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Tasa fija durante el periodo de vigencia del certificado.</w:t>
      </w:r>
    </w:p>
    <w:p>
      <w:pPr>
        <w:pStyle w:val="Normal"/>
        <w:numPr>
          <w:ilvl w:val="0"/>
          <w:numId w:val="15"/>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Podrás disponer de los fondos al vencimiento del plazo.</w:t>
      </w:r>
    </w:p>
    <w:p>
      <w:pPr>
        <w:pStyle w:val="Normal"/>
        <w:numPr>
          <w:ilvl w:val="0"/>
          <w:numId w:val="15"/>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No permite la renovación automática, sin embargo podrás solicitar la  apertura de un nuevo Certificado al finalizar el plazo convenido, con la posibilidad de cambiar el monto y plazo de inversión. Para hacerlo deberás dirigirte a la Agencia Bancamiga de tu preferencia con 24 horas de anticipación a la solicitud.</w:t>
      </w:r>
    </w:p>
    <w:p>
      <w:pPr>
        <w:pStyle w:val="Normal"/>
        <w:numPr>
          <w:ilvl w:val="0"/>
          <w:numId w:val="15"/>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Cuentas con el servicio telefónico para efectuar tus consultas a través del 0501 TUBANCA (8822622) (0212) 8220701 o (0212) 8220702 en horario corrido de Lunes a Domingo incluyendo los días feriados.</w:t>
      </w:r>
    </w:p>
    <w:p>
      <w:pPr>
        <w:pStyle w:val="Normal"/>
        <w:numPr>
          <w:ilvl w:val="0"/>
          <w:numId w:val="15"/>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Producto amparado por la garantía de depósitos que constituye el Fondo de Garantía de Depósitos y Protección Bancaria (FOGADE).</w:t>
      </w:r>
    </w:p>
    <w:p>
      <w:pPr>
        <w:pStyle w:val="Normal"/>
        <w:numPr>
          <w:ilvl w:val="0"/>
          <w:numId w:val="15"/>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Podrás rentabilizar tu dinero en el corto y mediano plazo.</w:t>
      </w:r>
    </w:p>
    <w:p>
      <w:pPr>
        <w:pStyle w:val="Normal"/>
        <w:numPr>
          <w:ilvl w:val="0"/>
          <w:numId w:val="15"/>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Plazos convenientes para la inversión y liquidez.</w:t>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t>Requisitos</w:t>
      </w:r>
    </w:p>
    <w:p>
      <w:pPr>
        <w:pStyle w:val="Normal"/>
        <w:numPr>
          <w:ilvl w:val="0"/>
          <w:numId w:val="16"/>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highlight w:val="yellow"/>
          <w:lang w:eastAsia="es-VE"/>
        </w:rPr>
        <w:t>Ser mayor de edad.</w:t>
      </w:r>
    </w:p>
    <w:p>
      <w:pPr>
        <w:pStyle w:val="Normal"/>
        <w:numPr>
          <w:ilvl w:val="0"/>
          <w:numId w:val="16"/>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highlight w:val="yellow"/>
          <w:lang w:eastAsia="es-VE"/>
        </w:rPr>
        <w:t>Tener una cuenta en Bancamiga.</w:t>
      </w:r>
    </w:p>
    <w:p>
      <w:pPr>
        <w:pStyle w:val="Normal"/>
        <w:numPr>
          <w:ilvl w:val="0"/>
          <w:numId w:val="16"/>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highlight w:val="yellow"/>
          <w:lang w:eastAsia="es-VE"/>
        </w:rPr>
        <w:t>Solicitar el producto a través de cualquiera de nuestras agencias.</w:t>
      </w:r>
    </w:p>
    <w:p>
      <w:pPr>
        <w:pStyle w:val="Normal"/>
        <w:numPr>
          <w:ilvl w:val="0"/>
          <w:numId w:val="16"/>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Contar con el monto de la inversión en tu Cuenta Bancamiga.</w:t>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Tarifas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Tasas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de Términos y Condiciones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Preguntas Frecuentes</w:t>
      </w:r>
    </w:p>
    <w:p>
      <w:pPr>
        <w:pStyle w:val="ListParagraph"/>
        <w:ind w:left="3600" w:hanging="0"/>
        <w:jc w:val="both"/>
        <w:rPr>
          <w:rFonts w:ascii="Franklin Gothic Book" w:hAnsi="Franklin Gothic Book"/>
        </w:rPr>
      </w:pPr>
      <w:r>
        <w:rPr>
          <w:rFonts w:ascii="Franklin Gothic Book" w:hAnsi="Franklin Gothic Book"/>
        </w:rPr>
      </w:r>
    </w:p>
    <w:p>
      <w:pPr>
        <w:pStyle w:val="ListParagraph"/>
        <w:numPr>
          <w:ilvl w:val="3"/>
          <w:numId w:val="1"/>
        </w:numPr>
        <w:jc w:val="both"/>
        <w:rPr>
          <w:rFonts w:ascii="Franklin Gothic Book" w:hAnsi="Franklin Gothic Book"/>
          <w:b/>
          <w:b/>
          <w:color w:val="7030A0"/>
        </w:rPr>
      </w:pPr>
      <w:r>
        <w:rPr>
          <w:rFonts w:ascii="Franklin Gothic Book" w:hAnsi="Franklin Gothic Book"/>
          <w:b/>
          <w:color w:val="7030A0"/>
        </w:rPr>
        <w:t>Depósitos a Plazo Fijo</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Características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Tarifas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Tasas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de Términos y Condiciones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Preguntas Frecuentes</w:t>
      </w:r>
    </w:p>
    <w:p>
      <w:pPr>
        <w:pStyle w:val="ListParagraph"/>
        <w:ind w:left="3600" w:hanging="0"/>
        <w:jc w:val="both"/>
        <w:rPr>
          <w:rFonts w:ascii="Franklin Gothic Book" w:hAnsi="Franklin Gothic Book"/>
          <w:color w:val="7030A0"/>
        </w:rPr>
      </w:pPr>
      <w:r>
        <w:rPr>
          <w:rFonts w:ascii="Franklin Gothic Book" w:hAnsi="Franklin Gothic Book"/>
          <w:color w:val="7030A0"/>
        </w:rPr>
      </w:r>
    </w:p>
    <w:p>
      <w:pPr>
        <w:pStyle w:val="ListParagraph"/>
        <w:numPr>
          <w:ilvl w:val="2"/>
          <w:numId w:val="1"/>
        </w:numPr>
        <w:jc w:val="both"/>
        <w:rPr>
          <w:rFonts w:ascii="Franklin Gothic Book" w:hAnsi="Franklin Gothic Book"/>
        </w:rPr>
      </w:pPr>
      <w:r>
        <w:rPr>
          <w:rFonts w:ascii="Franklin Gothic Book" w:hAnsi="Franklin Gothic Book"/>
        </w:rPr>
        <w:t>Créditos</w:t>
      </w:r>
    </w:p>
    <w:p>
      <w:pPr>
        <w:pStyle w:val="ListParagraph"/>
        <w:ind w:left="2160" w:hanging="0"/>
        <w:jc w:val="both"/>
        <w:rPr>
          <w:rFonts w:ascii="Franklin Gothic Book" w:hAnsi="Franklin Gothic Book"/>
        </w:rPr>
      </w:pPr>
      <w:r>
        <w:rPr>
          <w:rFonts w:ascii="Franklin Gothic Book" w:hAnsi="Franklin Gothic Book"/>
        </w:rPr>
      </w:r>
    </w:p>
    <w:p>
      <w:pPr>
        <w:pStyle w:val="ListParagraph"/>
        <w:numPr>
          <w:ilvl w:val="3"/>
          <w:numId w:val="1"/>
        </w:numPr>
        <w:jc w:val="both"/>
        <w:rPr>
          <w:rFonts w:ascii="Franklin Gothic Book" w:hAnsi="Franklin Gothic Book"/>
          <w:b/>
          <w:b/>
        </w:rPr>
      </w:pPr>
      <w:r>
        <w:rPr>
          <w:rFonts w:ascii="Franklin Gothic Book" w:hAnsi="Franklin Gothic Book"/>
          <w:b/>
        </w:rPr>
        <w:t>Microcréditos</w:t>
      </w:r>
    </w:p>
    <w:p>
      <w:pPr>
        <w:pStyle w:val="Normal"/>
        <w:ind w:left="2520" w:hanging="0"/>
        <w:jc w:val="both"/>
        <w:rPr>
          <w:rFonts w:ascii="Franklin Gothic Book" w:hAnsi="Franklin Gothic Book"/>
          <w:b/>
          <w:b/>
          <w:color w:val="404040" w:themeColor="text1" w:themeTint="bf"/>
        </w:rPr>
      </w:pPr>
      <w:r>
        <w:rPr>
          <w:rFonts w:ascii="Franklin Gothic Book" w:hAnsi="Franklin Gothic Book"/>
          <w:b/>
          <w:color w:val="404040" w:themeColor="text1" w:themeTint="bf"/>
        </w:rPr>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t>Descripción</w:t>
      </w:r>
    </w:p>
    <w:p>
      <w:pPr>
        <w:pStyle w:val="Normal"/>
        <w:spacing w:lineRule="auto" w:line="240" w:beforeAutospacing="1" w:afterAutospacing="1"/>
        <w:ind w:left="360" w:hanging="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Son créditos concedidos a los usuarios del sistema microfinanciero, destinado a financiar actividades de producción, comercialización o servicios, cuya fuente principal de pago lo constituye el producto de los ingresos generados por dichas actividades. Ideal para emprendedores que ya cuentan con experiencia previa o tienen conocimiento en el negocio que desean iniciar.</w:t>
      </w:r>
    </w:p>
    <w:p>
      <w:pPr>
        <w:pStyle w:val="Normal"/>
        <w:spacing w:lineRule="auto" w:line="240" w:beforeAutospacing="1" w:afterAutospacing="1"/>
        <w:jc w:val="both"/>
        <w:rPr>
          <w:rFonts w:ascii="Franklin Gothic Book" w:hAnsi="Franklin Gothic Book" w:eastAsia="Times New Roman" w:cs="Times New Roman"/>
          <w:color w:val="404040" w:themeColor="text1" w:themeTint="bf"/>
          <w:lang w:eastAsia="es-VE"/>
        </w:rPr>
      </w:pPr>
      <w:r>
        <w:rPr>
          <w:rFonts w:eastAsia="Times New Roman" w:cs="Arial" w:ascii="Franklin Gothic Book" w:hAnsi="Franklin Gothic Book"/>
          <w:color w:val="404040" w:themeColor="text1" w:themeTint="bf"/>
          <w:lang w:eastAsia="es-VE"/>
        </w:rPr>
        <w:t>Con Microcréditos Bancamiga podrás:</w:t>
      </w:r>
    </w:p>
    <w:p>
      <w:pPr>
        <w:pStyle w:val="Normal"/>
        <w:numPr>
          <w:ilvl w:val="0"/>
          <w:numId w:val="28"/>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Adquirir vehículos de carga o transporte.</w:t>
      </w:r>
    </w:p>
    <w:p>
      <w:pPr>
        <w:pStyle w:val="Normal"/>
        <w:numPr>
          <w:ilvl w:val="0"/>
          <w:numId w:val="28"/>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Comprar maquinarias o herramientas.</w:t>
      </w:r>
    </w:p>
    <w:p>
      <w:pPr>
        <w:pStyle w:val="Normal"/>
        <w:numPr>
          <w:ilvl w:val="0"/>
          <w:numId w:val="28"/>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Equipar tu negocio con computadoras, impresoras, fotocopiadoras y equipos eléctricos en general.</w:t>
      </w:r>
    </w:p>
    <w:p>
      <w:pPr>
        <w:pStyle w:val="Normal"/>
        <w:numPr>
          <w:ilvl w:val="0"/>
          <w:numId w:val="28"/>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Adquirir mercancí</w:t>
        <w:softHyphen/>
        <w:t>a, productos terminados y materia prima necesaria para tu negocio.</w:t>
      </w:r>
    </w:p>
    <w:p>
      <w:pPr>
        <w:pStyle w:val="Normal"/>
        <w:numPr>
          <w:ilvl w:val="0"/>
          <w:numId w:val="28"/>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Realizar mejoras y acondicionamiento de las instalaciones de tu negocio.</w:t>
      </w:r>
    </w:p>
    <w:p>
      <w:pPr>
        <w:pStyle w:val="Normal"/>
        <w:numPr>
          <w:ilvl w:val="0"/>
          <w:numId w:val="28"/>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Puedes hasta remodelar o iniciar tu negocio.</w:t>
      </w:r>
    </w:p>
    <w:p>
      <w:pPr>
        <w:pStyle w:val="ListParagraph"/>
        <w:spacing w:before="0" w:after="0"/>
        <w:ind w:left="3600" w:hanging="0"/>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t>Características</w:t>
      </w:r>
    </w:p>
    <w:p>
      <w:pPr>
        <w:pStyle w:val="Normal"/>
        <w:numPr>
          <w:ilvl w:val="0"/>
          <w:numId w:val="2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Destinado para capital de trabajo, adquisición de activos fijos y vehículos.</w:t>
      </w:r>
    </w:p>
    <w:p>
      <w:pPr>
        <w:pStyle w:val="Normal"/>
        <w:numPr>
          <w:ilvl w:val="0"/>
          <w:numId w:val="2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Financiamiento hasta 36 meses  </w:t>
      </w:r>
    </w:p>
    <w:p>
      <w:pPr>
        <w:pStyle w:val="Normal"/>
        <w:numPr>
          <w:ilvl w:val="0"/>
          <w:numId w:val="2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Amortizaciones sin ninguna penalización</w:t>
      </w:r>
    </w:p>
    <w:p>
      <w:pPr>
        <w:pStyle w:val="Normal"/>
        <w:numPr>
          <w:ilvl w:val="0"/>
          <w:numId w:val="2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Pagos en cuotas mensuales y consecutivas, compuestas de capital e intereses.</w:t>
      </w:r>
    </w:p>
    <w:p>
      <w:pPr>
        <w:pStyle w:val="Normal"/>
        <w:numPr>
          <w:ilvl w:val="0"/>
          <w:numId w:val="2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Garantías de acuerdo al destino de los fondos.</w:t>
      </w:r>
    </w:p>
    <w:p>
      <w:pPr>
        <w:pStyle w:val="Normal"/>
        <w:numPr>
          <w:ilvl w:val="0"/>
          <w:numId w:val="2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Respuestas rápidas y oportunas a tu solicitud.</w:t>
      </w:r>
    </w:p>
    <w:p>
      <w:pPr>
        <w:pStyle w:val="Normal"/>
        <w:numPr>
          <w:ilvl w:val="0"/>
          <w:numId w:val="2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Consulta del crédito cómodamente a través de nuestro servicio de Bancamiga en Línea con tan sólo una conexión a Internet. ¡Afíliate sin costo!</w:t>
      </w:r>
    </w:p>
    <w:p>
      <w:pPr>
        <w:pStyle w:val="Normal"/>
        <w:numPr>
          <w:ilvl w:val="0"/>
          <w:numId w:val="2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Cuentas con el servicio telefónico para efectuar tus consultas a través del 0501 TUBANCA (8822622)  (0212) 8220701 o (0212) 8220702 en horario corrido de Lunes a Domingo incluyendo los días feriados.</w:t>
      </w:r>
    </w:p>
    <w:p>
      <w:pPr>
        <w:pStyle w:val="ListParagraph"/>
        <w:ind w:left="3600" w:hanging="0"/>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t>Requisitos</w:t>
      </w:r>
    </w:p>
    <w:p>
      <w:pPr>
        <w:pStyle w:val="Normal"/>
        <w:numPr>
          <w:ilvl w:val="0"/>
          <w:numId w:val="44"/>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Preferiblemente desarrollar una actividad económica propia de producción o de  comercialización.</w:t>
      </w:r>
    </w:p>
    <w:p>
      <w:pPr>
        <w:pStyle w:val="Normal"/>
        <w:numPr>
          <w:ilvl w:val="0"/>
          <w:numId w:val="44"/>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Prestación de servicio por lo menos durante un (1) año y en un domicilio comprobable.</w:t>
      </w:r>
    </w:p>
    <w:p>
      <w:pPr>
        <w:pStyle w:val="Normal"/>
        <w:numPr>
          <w:ilvl w:val="0"/>
          <w:numId w:val="44"/>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Poseer o abrir una Cuenta Corriente en Bancamiga para descontar las cuotas mensuales del crédito.</w:t>
      </w:r>
    </w:p>
    <w:p>
      <w:pPr>
        <w:pStyle w:val="Normal"/>
        <w:numPr>
          <w:ilvl w:val="0"/>
          <w:numId w:val="44"/>
        </w:numPr>
        <w:spacing w:lineRule="auto" w:line="240" w:before="0" w:after="0"/>
        <w:jc w:val="both"/>
        <w:rPr/>
      </w:pPr>
      <w:r>
        <w:rPr>
          <w:rFonts w:eastAsia="Times New Roman" w:cs="Arial" w:ascii="Franklin Gothic Book" w:hAnsi="Franklin Gothic Book"/>
          <w:color w:val="404040" w:themeColor="text1" w:themeTint="bf"/>
          <w:lang w:eastAsia="es-VE"/>
        </w:rPr>
        <w:t>Llenar la</w:t>
      </w:r>
      <w:hyperlink r:id="rId11">
        <w:r>
          <w:rPr>
            <w:rStyle w:val="EnlacedeInternet"/>
            <w:rFonts w:eastAsia="Times New Roman" w:cs="Arial" w:ascii="Franklin Gothic Book" w:hAnsi="Franklin Gothic Book"/>
            <w:color w:val="404040" w:themeColor="text1" w:themeTint="bf"/>
            <w:lang w:eastAsia="es-VE"/>
          </w:rPr>
          <w:t> </w:t>
        </w:r>
        <w:r>
          <w:rPr>
            <w:rStyle w:val="EnlacedeInternet"/>
            <w:rFonts w:eastAsia="Times New Roman" w:cs="Arial" w:ascii="Franklin Gothic Book" w:hAnsi="Franklin Gothic Book"/>
            <w:bCs/>
            <w:color w:val="00B050"/>
            <w:lang w:eastAsia="es-VE"/>
          </w:rPr>
          <w:t>planilla</w:t>
        </w:r>
        <w:r>
          <w:rPr>
            <w:rStyle w:val="EnlacedeInternet"/>
            <w:rFonts w:eastAsia="Times New Roman" w:cs="Arial" w:ascii="Franklin Gothic Book" w:hAnsi="Franklin Gothic Book"/>
            <w:color w:val="00B050"/>
            <w:lang w:eastAsia="es-VE"/>
          </w:rPr>
          <w:t> </w:t>
        </w:r>
        <w:r>
          <w:rPr>
            <w:rStyle w:val="EnlacedeInternet"/>
            <w:rFonts w:eastAsia="Times New Roman" w:cs="Arial" w:ascii="Franklin Gothic Book" w:hAnsi="Franklin Gothic Book"/>
            <w:bCs/>
            <w:color w:val="00B050"/>
            <w:lang w:eastAsia="es-VE"/>
          </w:rPr>
          <w:t>de solicitud</w:t>
        </w:r>
      </w:hyperlink>
      <w:r>
        <w:rPr>
          <w:rFonts w:eastAsia="Times New Roman" w:cs="Arial" w:ascii="Franklin Gothic Book" w:hAnsi="Franklin Gothic Book"/>
          <w:color w:val="404040" w:themeColor="text1" w:themeTint="bf"/>
          <w:lang w:eastAsia="es-VE"/>
        </w:rPr>
        <w:t> de Microcrédito.</w:t>
      </w:r>
    </w:p>
    <w:p>
      <w:pPr>
        <w:pStyle w:val="Normal"/>
        <w:numPr>
          <w:ilvl w:val="0"/>
          <w:numId w:val="44"/>
        </w:numPr>
        <w:spacing w:lineRule="auto" w:line="240" w:before="0" w:after="0"/>
        <w:jc w:val="both"/>
        <w:rPr>
          <w:rFonts w:ascii="Franklin Gothic Book" w:hAnsi="Franklin Gothic Book"/>
          <w:color w:val="404040" w:themeColor="text1" w:themeTint="bf"/>
        </w:rPr>
      </w:pPr>
      <w:r>
        <w:rPr>
          <w:rFonts w:eastAsia="Times New Roman" w:cs="Arial" w:ascii="Franklin Gothic Book" w:hAnsi="Franklin Gothic Book"/>
          <w:color w:val="404040" w:themeColor="text1" w:themeTint="bf"/>
          <w:lang w:eastAsia="es-VE"/>
        </w:rPr>
        <w:t>Consignar los recaudos solicitados según el tipo de cliente en la agencia más cercana.</w:t>
      </w:r>
    </w:p>
    <w:p>
      <w:pPr>
        <w:pStyle w:val="ListParagraph"/>
        <w:numPr>
          <w:ilvl w:val="0"/>
          <w:numId w:val="44"/>
        </w:numPr>
        <w:jc w:val="both"/>
        <w:rPr/>
      </w:pPr>
      <w:r>
        <w:rPr>
          <w:rFonts w:cs="Arial" w:ascii="Franklin Gothic Book" w:hAnsi="Franklin Gothic Book"/>
          <w:color w:val="404040" w:themeColor="text1" w:themeTint="bf"/>
        </w:rPr>
        <w:t>Solicita tu Microcrédito en la </w:t>
      </w:r>
      <w:hyperlink r:id="rId12">
        <w:r>
          <w:rPr>
            <w:rStyle w:val="EnlacedeInternet"/>
            <w:rFonts w:cs="Arial" w:ascii="Franklin Gothic Book" w:hAnsi="Franklin Gothic Book"/>
            <w:color w:val="404040" w:themeColor="text1" w:themeTint="bf"/>
          </w:rPr>
          <w:t>agencia Bancamiga</w:t>
        </w:r>
      </w:hyperlink>
      <w:r>
        <w:rPr>
          <w:rFonts w:cs="Arial" w:ascii="Franklin Gothic Book" w:hAnsi="Franklin Gothic Book"/>
          <w:color w:val="404040" w:themeColor="text1" w:themeTint="bf"/>
        </w:rPr>
        <w:t> más cercana</w:t>
      </w:r>
      <w:r>
        <w:rPr>
          <w:rFonts w:cs="Arial" w:ascii="Franklin Gothic Book" w:hAnsi="Franklin Gothic Book"/>
          <w:b/>
          <w:bCs/>
          <w:color w:val="404040" w:themeColor="text1" w:themeTint="bf"/>
        </w:rPr>
        <w:t>, </w:t>
      </w:r>
      <w:r>
        <w:rPr>
          <w:rFonts w:cs="Arial" w:ascii="Franklin Gothic Book" w:hAnsi="Franklin Gothic Book"/>
          <w:color w:val="404040" w:themeColor="text1" w:themeTint="bf"/>
        </w:rPr>
        <w:t>te asesoramos.</w:t>
      </w:r>
    </w:p>
    <w:p>
      <w:pPr>
        <w:pStyle w:val="ListParagraph"/>
        <w:jc w:val="both"/>
        <w:rPr>
          <w:rFonts w:ascii="Franklin Gothic Book" w:hAnsi="Franklin Gothic Book"/>
        </w:rPr>
      </w:pPr>
      <w:r>
        <w:rPr>
          <w:rFonts w:ascii="Franklin Gothic Book" w:hAnsi="Franklin Gothic Book"/>
        </w:rPr>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Tasas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Recaudos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Planillas y Solicitudes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Preguntas Frecuentes</w:t>
      </w:r>
    </w:p>
    <w:p>
      <w:pPr>
        <w:pStyle w:val="ListParagraph"/>
        <w:ind w:left="3600" w:hanging="0"/>
        <w:jc w:val="both"/>
        <w:rPr>
          <w:rFonts w:ascii="Franklin Gothic Book" w:hAnsi="Franklin Gothic Book"/>
        </w:rPr>
      </w:pPr>
      <w:r>
        <w:rPr>
          <w:rFonts w:ascii="Franklin Gothic Book" w:hAnsi="Franklin Gothic Book"/>
        </w:rPr>
      </w:r>
    </w:p>
    <w:p>
      <w:pPr>
        <w:pStyle w:val="ListParagraph"/>
        <w:numPr>
          <w:ilvl w:val="0"/>
          <w:numId w:val="45"/>
        </w:numPr>
        <w:jc w:val="center"/>
        <w:rPr>
          <w:rFonts w:ascii="Franklin Gothic Book" w:hAnsi="Franklin Gothic Book"/>
          <w:b/>
          <w:b/>
        </w:rPr>
      </w:pPr>
      <w:r>
        <w:rPr>
          <w:rFonts w:ascii="Franklin Gothic Book" w:hAnsi="Franklin Gothic Book"/>
          <w:b/>
        </w:rPr>
        <w:t>Crédito Relámpago</w:t>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t>Descripción</w:t>
      </w:r>
    </w:p>
    <w:p>
      <w:pPr>
        <w:pStyle w:val="Normal"/>
        <w:jc w:val="both"/>
        <w:rPr>
          <w:rFonts w:ascii="Franklin Gothic Book" w:hAnsi="Franklin Gothic Book"/>
          <w:color w:val="404040" w:themeColor="text1" w:themeTint="bf"/>
        </w:rPr>
      </w:pPr>
      <w:r>
        <w:rPr>
          <w:rFonts w:cs="Arial" w:ascii="Franklin Gothic Book" w:hAnsi="Franklin Gothic Book"/>
          <w:color w:val="404040" w:themeColor="text1" w:themeTint="bf"/>
        </w:rPr>
        <w:t>Si perteneces a una Asociación, Cooperativa o Línea de Transporte que mantenga un convenio en</w:t>
      </w:r>
      <w:r>
        <w:rPr>
          <w:rStyle w:val="Appleconvertedspace"/>
          <w:rFonts w:cs="Arial" w:ascii="Franklin Gothic Book" w:hAnsi="Franklin Gothic Book"/>
          <w:color w:val="404040" w:themeColor="text1" w:themeTint="bf"/>
        </w:rPr>
        <w:t> </w:t>
      </w:r>
      <w:r>
        <w:rPr>
          <w:rFonts w:cs="Arial" w:ascii="Franklin Gothic Book" w:hAnsi="Franklin Gothic Book"/>
          <w:color w:val="404040" w:themeColor="text1" w:themeTint="bf"/>
        </w:rPr>
        <w:t>Bancamiga</w:t>
      </w:r>
      <w:r>
        <w:rPr>
          <w:rStyle w:val="Appleconvertedspace"/>
          <w:rFonts w:cs="Arial" w:ascii="Franklin Gothic Book" w:hAnsi="Franklin Gothic Book"/>
          <w:color w:val="404040" w:themeColor="text1" w:themeTint="bf"/>
        </w:rPr>
        <w:t> </w:t>
      </w:r>
      <w:r>
        <w:rPr>
          <w:rFonts w:cs="Arial" w:ascii="Franklin Gothic Book" w:hAnsi="Franklin Gothic Book"/>
          <w:color w:val="404040" w:themeColor="text1" w:themeTint="bf"/>
        </w:rPr>
        <w:t>y necesitas la mejor alternativa de financiamiento para  mejorar o repotenciar  unidades de transporte, no busques más. Tenemos el Crédito Relámpago; una línea de crédito que ofrece la flexibilidad que necesitas con un plazo de utilización de hasta 1 año y los mejores tiempos de respuesta a su solicitud. Solicite ya la Línea de Crédito Relámpago en su Agencia</w:t>
      </w:r>
      <w:r>
        <w:rPr>
          <w:rStyle w:val="Appleconvertedspace"/>
          <w:rFonts w:cs="Arial" w:ascii="Franklin Gothic Book" w:hAnsi="Franklin Gothic Book"/>
          <w:color w:val="404040" w:themeColor="text1" w:themeTint="bf"/>
        </w:rPr>
        <w:t> </w:t>
      </w:r>
      <w:r>
        <w:rPr>
          <w:rFonts w:cs="Arial" w:ascii="Franklin Gothic Book" w:hAnsi="Franklin Gothic Book"/>
          <w:color w:val="404040" w:themeColor="text1" w:themeTint="bf"/>
        </w:rPr>
        <w:t>Bancamiga más cercana.</w:t>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t>Características</w:t>
      </w:r>
    </w:p>
    <w:p>
      <w:pPr>
        <w:pStyle w:val="Normal"/>
        <w:numPr>
          <w:ilvl w:val="0"/>
          <w:numId w:val="30"/>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Línea de Crédito con aprobación del trámite en 48 horas. </w:t>
      </w:r>
    </w:p>
    <w:p>
      <w:pPr>
        <w:pStyle w:val="Normal"/>
        <w:numPr>
          <w:ilvl w:val="0"/>
          <w:numId w:val="30"/>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Sin garantías ni fiador.</w:t>
      </w:r>
    </w:p>
    <w:p>
      <w:pPr>
        <w:pStyle w:val="Normal"/>
        <w:numPr>
          <w:ilvl w:val="0"/>
          <w:numId w:val="30"/>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Rápida aprobación y con los mínimos requisitos solicitados.</w:t>
      </w:r>
    </w:p>
    <w:p>
      <w:pPr>
        <w:pStyle w:val="Normal"/>
        <w:numPr>
          <w:ilvl w:val="0"/>
          <w:numId w:val="30"/>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Brindamos el apoyo oportuno al sector del transporte a nivel nacional.</w:t>
      </w:r>
    </w:p>
    <w:p>
      <w:pPr>
        <w:pStyle w:val="Normal"/>
        <w:numPr>
          <w:ilvl w:val="0"/>
          <w:numId w:val="30"/>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Ofrecemos la oportunidad de mejorar la flota de vehículos de su línea, asociación o cooperativa.</w:t>
      </w:r>
    </w:p>
    <w:p>
      <w:pPr>
        <w:pStyle w:val="Normal"/>
        <w:numPr>
          <w:ilvl w:val="0"/>
          <w:numId w:val="30"/>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Le brindamos asesoría personalizada en nuestra Red de Agencias.</w:t>
      </w:r>
    </w:p>
    <w:p>
      <w:pPr>
        <w:pStyle w:val="Normal"/>
        <w:numPr>
          <w:ilvl w:val="0"/>
          <w:numId w:val="30"/>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Los socios de las Líneas, Cooperativas o Asociaciones podrán contar con una línea de crédito aprobada de acuerdo a su capacidad de pago y realizar el uso total o en varias partes en el momento que lo necesite.</w:t>
      </w:r>
    </w:p>
    <w:p>
      <w:pPr>
        <w:pStyle w:val="Normal"/>
        <w:spacing w:lineRule="auto" w:line="240" w:beforeAutospacing="1" w:afterAutospacing="1"/>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bCs/>
          <w:color w:val="404040" w:themeColor="text1" w:themeTint="bf"/>
          <w:lang w:eastAsia="es-VE"/>
        </w:rPr>
        <w:t>Características de La Línea de Crédito</w:t>
      </w:r>
    </w:p>
    <w:p>
      <w:pPr>
        <w:pStyle w:val="Normal"/>
        <w:numPr>
          <w:ilvl w:val="0"/>
          <w:numId w:val="18"/>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Otorgamos montos hasta 750.000 según sea la capacidad de pago.</w:t>
      </w:r>
    </w:p>
    <w:p>
      <w:pPr>
        <w:pStyle w:val="Normal"/>
        <w:numPr>
          <w:ilvl w:val="0"/>
          <w:numId w:val="18"/>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La vigencia de la línea es de 12 meses y puede renovar anualmente la Línea de Crédito de acuerdo al movimiento de los pago de sus cuotas.</w:t>
      </w:r>
    </w:p>
    <w:p>
      <w:pPr>
        <w:pStyle w:val="Normal"/>
        <w:numPr>
          <w:ilvl w:val="0"/>
          <w:numId w:val="18"/>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Dirigida a clientes naturales que sean propietarios de al menos (1) una unidad de transporte asociada a una Línea, Cooperativa o Asociación de conductores que tenga convenio con Bancamiga. </w:t>
      </w:r>
    </w:p>
    <w:p>
      <w:pPr>
        <w:pStyle w:val="Normal"/>
        <w:spacing w:lineRule="auto" w:line="240" w:beforeAutospacing="1" w:afterAutospacing="1"/>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bCs/>
          <w:color w:val="404040" w:themeColor="text1" w:themeTint="bf"/>
          <w:lang w:eastAsia="es-VE"/>
        </w:rPr>
        <w:t>Características del uso de la Línea de Crédito</w:t>
      </w:r>
    </w:p>
    <w:p>
      <w:pPr>
        <w:pStyle w:val="Normal"/>
        <w:numPr>
          <w:ilvl w:val="0"/>
          <w:numId w:val="31"/>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Una vez aprobado el Crédito Relámpago, Bancamiga realizará el primer desembolso por la cantidad mínima de Bs. 30.000 o por la cantidad máxima de la línea otorgada.</w:t>
      </w:r>
    </w:p>
    <w:p>
      <w:pPr>
        <w:pStyle w:val="Normal"/>
        <w:numPr>
          <w:ilvl w:val="0"/>
          <w:numId w:val="31"/>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Plazo de financiamiento de hasta 12 meses.</w:t>
      </w:r>
    </w:p>
    <w:p>
      <w:pPr>
        <w:pStyle w:val="Normal"/>
        <w:numPr>
          <w:ilvl w:val="0"/>
          <w:numId w:val="31"/>
        </w:numPr>
        <w:spacing w:lineRule="auto" w:line="240" w:before="0" w:after="0"/>
        <w:jc w:val="both"/>
        <w:rPr/>
      </w:pPr>
      <w:r>
        <w:rPr>
          <w:rFonts w:eastAsia="Times New Roman" w:cs="Arial" w:ascii="Franklin Gothic Book" w:hAnsi="Franklin Gothic Book"/>
          <w:color w:val="404040" w:themeColor="text1" w:themeTint="bf"/>
          <w:lang w:eastAsia="es-VE"/>
        </w:rPr>
        <w:t>Tasa de interés variable de acuerdo a las ultimas publicada por el BCV. </w:t>
      </w:r>
      <w:hyperlink r:id="rId13">
        <w:r>
          <w:rPr>
            <w:rStyle w:val="EnlacedeInternet"/>
            <w:rFonts w:eastAsia="Times New Roman" w:cs="Arial" w:ascii="Franklin Gothic Book" w:hAnsi="Franklin Gothic Book"/>
            <w:color w:val="404040" w:themeColor="text1" w:themeTint="bf"/>
            <w:lang w:eastAsia="es-VE"/>
          </w:rPr>
          <w:t>(</w:t>
        </w:r>
      </w:hyperlink>
      <w:hyperlink r:id="rId14">
        <w:r>
          <w:rPr>
            <w:rStyle w:val="EnlacedeInternet"/>
            <w:rFonts w:eastAsia="Times New Roman" w:cs="Arial" w:ascii="Franklin Gothic Book" w:hAnsi="Franklin Gothic Book"/>
            <w:color w:val="00B050"/>
            <w:lang w:eastAsia="es-VE"/>
          </w:rPr>
          <w:t>Ver tasas de interés</w:t>
        </w:r>
      </w:hyperlink>
      <w:hyperlink r:id="rId15">
        <w:r>
          <w:rPr>
            <w:rStyle w:val="EnlacedeInternet"/>
            <w:rFonts w:eastAsia="Times New Roman" w:cs="Arial" w:ascii="Franklin Gothic Book" w:hAnsi="Franklin Gothic Book"/>
            <w:color w:val="404040" w:themeColor="text1" w:themeTint="bf"/>
            <w:lang w:eastAsia="es-VE"/>
          </w:rPr>
          <w:t>)</w:t>
        </w:r>
      </w:hyperlink>
    </w:p>
    <w:p>
      <w:pPr>
        <w:pStyle w:val="Normal"/>
        <w:numPr>
          <w:ilvl w:val="0"/>
          <w:numId w:val="31"/>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Financiamos hasta el 100% del presupuesto presentado sin incluir el I.V.A. según saldo disponible en la Línea de Crédito aprobada.</w:t>
      </w:r>
    </w:p>
    <w:p>
      <w:pPr>
        <w:pStyle w:val="Normal"/>
        <w:numPr>
          <w:ilvl w:val="0"/>
          <w:numId w:val="31"/>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Forma de pago mensual de capital e intereses con cargo automático en su cuenta asociada al crédito.</w:t>
      </w:r>
    </w:p>
    <w:p>
      <w:pPr>
        <w:pStyle w:val="Normal"/>
        <w:numPr>
          <w:ilvl w:val="0"/>
          <w:numId w:val="31"/>
        </w:numPr>
        <w:spacing w:lineRule="auto" w:line="240" w:before="0" w:after="0"/>
        <w:jc w:val="both"/>
        <w:rPr>
          <w:rFonts w:ascii="Franklin Gothic Book" w:hAnsi="Franklin Gothic Book"/>
        </w:rPr>
      </w:pPr>
      <w:r>
        <w:rPr>
          <w:rFonts w:eastAsia="Times New Roman" w:cs="Arial" w:ascii="Franklin Gothic Book" w:hAnsi="Franklin Gothic Book"/>
          <w:color w:val="404040" w:themeColor="text1" w:themeTint="bf"/>
          <w:lang w:eastAsia="es-VE"/>
        </w:rPr>
        <w:t>Comisión flat de 7,5% calculados sobre el monto a financiar, cobrados al momento del desembolso del crédito. </w:t>
      </w:r>
      <w:r>
        <w:rPr>
          <w:rFonts w:ascii="Franklin Gothic Book" w:hAnsi="Franklin Gothic Book"/>
        </w:rPr>
        <w:t xml:space="preserve"> </w:t>
      </w:r>
    </w:p>
    <w:p>
      <w:pPr>
        <w:pStyle w:val="ListParagraph"/>
        <w:ind w:left="3600" w:hanging="0"/>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t>Requisitos</w:t>
      </w:r>
    </w:p>
    <w:p>
      <w:pPr>
        <w:pStyle w:val="Normal"/>
        <w:spacing w:lineRule="auto" w:line="240" w:beforeAutospacing="1" w:afterAutospacing="1"/>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bCs/>
          <w:color w:val="404040" w:themeColor="text1" w:themeTint="bf"/>
          <w:lang w:eastAsia="es-VE"/>
        </w:rPr>
        <w:t>Para solicitar la Línea de Crédito es necesario que tenga los siguientes requisitos</w:t>
      </w:r>
    </w:p>
    <w:p>
      <w:pPr>
        <w:pStyle w:val="Normal"/>
        <w:numPr>
          <w:ilvl w:val="0"/>
          <w:numId w:val="1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Edad mínima 25 años.</w:t>
      </w:r>
    </w:p>
    <w:p>
      <w:pPr>
        <w:pStyle w:val="Normal"/>
        <w:numPr>
          <w:ilvl w:val="0"/>
          <w:numId w:val="1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Antigüedad como socio de la Línea, Cooperativa o Asociación: Mínimo un (1) año.</w:t>
      </w:r>
    </w:p>
    <w:p>
      <w:pPr>
        <w:pStyle w:val="Normal"/>
        <w:numPr>
          <w:ilvl w:val="0"/>
          <w:numId w:val="1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Original y copia del RIF.</w:t>
      </w:r>
    </w:p>
    <w:p>
      <w:pPr>
        <w:pStyle w:val="Normal"/>
        <w:numPr>
          <w:ilvl w:val="0"/>
          <w:numId w:val="1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Original y copia de la Cédula de Identidad.</w:t>
      </w:r>
    </w:p>
    <w:p>
      <w:pPr>
        <w:pStyle w:val="Normal"/>
        <w:numPr>
          <w:ilvl w:val="0"/>
          <w:numId w:val="1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Planilla de solicitud.</w:t>
      </w:r>
    </w:p>
    <w:p>
      <w:pPr>
        <w:pStyle w:val="Normal"/>
        <w:numPr>
          <w:ilvl w:val="0"/>
          <w:numId w:val="1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Firma del documento.</w:t>
      </w:r>
    </w:p>
    <w:p>
      <w:pPr>
        <w:pStyle w:val="Normal"/>
        <w:numPr>
          <w:ilvl w:val="0"/>
          <w:numId w:val="1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Original y copia de  los documentos del vehículo.</w:t>
      </w:r>
    </w:p>
    <w:p>
      <w:pPr>
        <w:pStyle w:val="Normal"/>
        <w:numPr>
          <w:ilvl w:val="0"/>
          <w:numId w:val="1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Presentar Certificado original expedido por la Línea de Transportistas, que acredite que el solicitante es socio activo de la Línea de transporte por más de un (1) año.</w:t>
      </w:r>
    </w:p>
    <w:p>
      <w:pPr>
        <w:pStyle w:val="Normal"/>
        <w:numPr>
          <w:ilvl w:val="0"/>
          <w:numId w:val="1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Poseer al menos una (1) unidad de transporte asociada a la línea.</w:t>
      </w:r>
    </w:p>
    <w:p>
      <w:pPr>
        <w:pStyle w:val="Normal"/>
        <w:numPr>
          <w:ilvl w:val="0"/>
          <w:numId w:val="1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Revisión del I.N.T.T</w:t>
      </w:r>
    </w:p>
    <w:p>
      <w:pPr>
        <w:pStyle w:val="Normal"/>
        <w:numPr>
          <w:ilvl w:val="0"/>
          <w:numId w:val="1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Listado del DT9 de la Línea de Transportistas sellado por el I.N.T.T</w:t>
      </w:r>
    </w:p>
    <w:p>
      <w:pPr>
        <w:pStyle w:val="Normal"/>
        <w:numPr>
          <w:ilvl w:val="0"/>
          <w:numId w:val="1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Referencias bancarias, comerciales o personales (según aplique).</w:t>
      </w:r>
    </w:p>
    <w:p>
      <w:pPr>
        <w:pStyle w:val="Normal"/>
        <w:numPr>
          <w:ilvl w:val="0"/>
          <w:numId w:val="1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Abrir o poseer una cuenta corriente en Bancamiga.</w:t>
      </w:r>
    </w:p>
    <w:p>
      <w:pPr>
        <w:pStyle w:val="Normal"/>
        <w:spacing w:lineRule="auto" w:line="240" w:beforeAutospacing="1" w:afterAutospacing="1"/>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bCs/>
          <w:color w:val="404040" w:themeColor="text1" w:themeTint="bf"/>
          <w:lang w:eastAsia="es-VE"/>
        </w:rPr>
        <w:t>Para realizar desembolsos o uso de la línea de Crédito</w:t>
      </w:r>
    </w:p>
    <w:p>
      <w:pPr>
        <w:pStyle w:val="Normal"/>
        <w:numPr>
          <w:ilvl w:val="0"/>
          <w:numId w:val="20"/>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Original y Copia de la Cédula de Identidad.</w:t>
      </w:r>
    </w:p>
    <w:p>
      <w:pPr>
        <w:pStyle w:val="Normal"/>
        <w:numPr>
          <w:ilvl w:val="0"/>
          <w:numId w:val="20"/>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Planilla de solicitud. </w:t>
      </w:r>
    </w:p>
    <w:p>
      <w:pPr>
        <w:pStyle w:val="Normal"/>
        <w:numPr>
          <w:ilvl w:val="0"/>
          <w:numId w:val="20"/>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Firma del documento de desembolso.</w:t>
      </w:r>
    </w:p>
    <w:p>
      <w:pPr>
        <w:pStyle w:val="Normal"/>
        <w:numPr>
          <w:ilvl w:val="0"/>
          <w:numId w:val="20"/>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Presupuesto de la mejora a realizar.</w:t>
      </w:r>
    </w:p>
    <w:p>
      <w:pPr>
        <w:pStyle w:val="Normal"/>
        <w:spacing w:lineRule="auto" w:line="240" w:before="0" w:after="0"/>
        <w:ind w:left="210" w:hanging="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r>
    </w:p>
    <w:p>
      <w:pPr>
        <w:pStyle w:val="Normal"/>
        <w:spacing w:lineRule="auto" w:line="240" w:beforeAutospacing="1" w:afterAutospacing="1"/>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bCs/>
          <w:color w:val="404040" w:themeColor="text1" w:themeTint="bf"/>
          <w:lang w:eastAsia="es-VE"/>
        </w:rPr>
        <w:t>Para solicitar el Crédito Relámpago es necesario que tenga los siguientes recaudos</w:t>
      </w:r>
    </w:p>
    <w:p>
      <w:pPr>
        <w:pStyle w:val="Normal"/>
        <w:numPr>
          <w:ilvl w:val="0"/>
          <w:numId w:val="21"/>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Original y copia legible de la Cédula de Identidad vigente, laminada (del cónyuge si aplica).</w:t>
      </w:r>
    </w:p>
    <w:p>
      <w:pPr>
        <w:pStyle w:val="Normal"/>
        <w:numPr>
          <w:ilvl w:val="0"/>
          <w:numId w:val="21"/>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Copia legible del Registro de Información Fiscal (RIF) vigente (y del cónyuge si aplica).</w:t>
      </w:r>
    </w:p>
    <w:p>
      <w:pPr>
        <w:pStyle w:val="Normal"/>
        <w:numPr>
          <w:ilvl w:val="0"/>
          <w:numId w:val="21"/>
        </w:numPr>
        <w:spacing w:lineRule="auto" w:line="240" w:before="0" w:after="0"/>
        <w:jc w:val="both"/>
        <w:rPr/>
      </w:pPr>
      <w:r>
        <w:rPr>
          <w:rFonts w:eastAsia="Times New Roman" w:cs="Arial" w:ascii="Franklin Gothic Book" w:hAnsi="Franklin Gothic Book"/>
          <w:color w:val="404040" w:themeColor="text1" w:themeTint="bf"/>
          <w:lang w:eastAsia="es-VE"/>
        </w:rPr>
        <w:t>Formato Solicitud de Crédito (PN) debidamente completada y firmada (para descargar la planilla de solicitud haga clic </w:t>
      </w:r>
      <w:hyperlink r:id="rId16">
        <w:r>
          <w:rPr>
            <w:rStyle w:val="EnlacedeInternet"/>
            <w:rFonts w:eastAsia="Times New Roman" w:cs="Arial" w:ascii="Franklin Gothic Book" w:hAnsi="Franklin Gothic Book"/>
            <w:color w:val="404040" w:themeColor="text1" w:themeTint="bf"/>
            <w:lang w:eastAsia="es-VE"/>
          </w:rPr>
          <w:t>aquí</w:t>
        </w:r>
      </w:hyperlink>
      <w:r>
        <w:rPr>
          <w:rFonts w:eastAsia="Times New Roman" w:cs="Arial" w:ascii="Franklin Gothic Book" w:hAnsi="Franklin Gothic Book"/>
          <w:color w:val="404040" w:themeColor="text1" w:themeTint="bf"/>
          <w:lang w:eastAsia="es-VE"/>
        </w:rPr>
        <w:t>).</w:t>
      </w:r>
    </w:p>
    <w:p>
      <w:pPr>
        <w:pStyle w:val="Normal"/>
        <w:numPr>
          <w:ilvl w:val="0"/>
          <w:numId w:val="21"/>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Copia del título de propiedad o documentos que respalden la propiedad del vehículo. En caso de repotenciación a nombre del solicitante. </w:t>
      </w:r>
    </w:p>
    <w:p>
      <w:pPr>
        <w:pStyle w:val="Normal"/>
        <w:numPr>
          <w:ilvl w:val="0"/>
          <w:numId w:val="21"/>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Constancia de afiliación a la línea de transporte, que acrediten que el solicitante es socio activo de la Línea de transporte por más de un año.</w:t>
      </w:r>
    </w:p>
    <w:p>
      <w:pPr>
        <w:pStyle w:val="Normal"/>
        <w:numPr>
          <w:ilvl w:val="0"/>
          <w:numId w:val="21"/>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Listado del DT9 de la línea sellado por el I.N.T.T (No mayor a 90 días de vigencia), evidenciando todos los cupos que posea.</w:t>
      </w:r>
    </w:p>
    <w:p>
      <w:pPr>
        <w:pStyle w:val="Normal"/>
        <w:numPr>
          <w:ilvl w:val="0"/>
          <w:numId w:val="21"/>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Impresión de la revisión del I.N.T.T de todos los vehículos que sean reportados (si aplica).</w:t>
      </w:r>
    </w:p>
    <w:p>
      <w:pPr>
        <w:pStyle w:val="Normal"/>
        <w:spacing w:lineRule="auto" w:line="240" w:before="0" w:after="0"/>
        <w:ind w:left="720" w:hanging="0"/>
        <w:jc w:val="both"/>
        <w:rPr>
          <w:rFonts w:ascii="Franklin Gothic Book" w:hAnsi="Franklin Gothic Book" w:eastAsia="Times New Roman" w:cs="Arial"/>
          <w:b/>
          <w:b/>
          <w:color w:val="404040" w:themeColor="text1" w:themeTint="bf"/>
          <w:lang w:eastAsia="es-VE"/>
        </w:rPr>
      </w:pPr>
      <w:r>
        <w:rPr>
          <w:rFonts w:eastAsia="Times New Roman" w:cs="Arial" w:ascii="Franklin Gothic Book" w:hAnsi="Franklin Gothic Book"/>
          <w:b/>
          <w:color w:val="404040" w:themeColor="text1" w:themeTint="bf"/>
          <w:lang w:eastAsia="es-VE"/>
        </w:rPr>
      </w:r>
    </w:p>
    <w:p>
      <w:pPr>
        <w:pStyle w:val="Normal"/>
        <w:spacing w:lineRule="auto" w:line="240" w:before="0" w:after="0"/>
        <w:ind w:left="720" w:hanging="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Referencias</w:t>
      </w:r>
    </w:p>
    <w:p>
      <w:pPr>
        <w:pStyle w:val="Normal"/>
        <w:spacing w:lineRule="auto" w:line="240" w:before="0" w:after="0"/>
        <w:ind w:left="720" w:hanging="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r>
    </w:p>
    <w:p>
      <w:pPr>
        <w:pStyle w:val="Normal"/>
        <w:numPr>
          <w:ilvl w:val="0"/>
          <w:numId w:val="32"/>
        </w:numPr>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Una (1) Referencia Bancaria con sello húmedo del banco emisor con vigencia de hasta tres (3) meses o una (1) Referencia Comercial (si posee).</w:t>
      </w:r>
    </w:p>
    <w:p>
      <w:pPr>
        <w:pStyle w:val="Normal"/>
        <w:numPr>
          <w:ilvl w:val="0"/>
          <w:numId w:val="32"/>
        </w:numPr>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Vigencia hasta dos (2) meses o dos (2) Referencias Personales (no familiares), no mayor a tres (3) meses de emisión, donde se indique la dirección completa, tiempo de conocerse, profesión, teléfono local y celular, anexar copia legible y vigente de la cédula de identidad del emisor.</w:t>
      </w:r>
    </w:p>
    <w:p>
      <w:pPr>
        <w:pStyle w:val="Normal"/>
        <w:spacing w:lineRule="auto" w:line="240" w:before="0" w:after="0"/>
        <w:ind w:left="210" w:hanging="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r>
    </w:p>
    <w:p>
      <w:pPr>
        <w:pStyle w:val="Normal"/>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bCs/>
          <w:color w:val="404040" w:themeColor="text1" w:themeTint="bf"/>
          <w:lang w:eastAsia="es-VE"/>
        </w:rPr>
        <w:t>Recaudos adicionales para</w:t>
      </w:r>
      <w:r>
        <w:rPr>
          <w:rFonts w:eastAsia="Times New Roman" w:cs="Arial" w:ascii="Franklin Gothic Book" w:hAnsi="Franklin Gothic Book"/>
          <w:color w:val="404040" w:themeColor="text1" w:themeTint="bf"/>
          <w:lang w:eastAsia="es-VE"/>
        </w:rPr>
        <w:t> </w:t>
      </w:r>
      <w:r>
        <w:rPr>
          <w:rFonts w:eastAsia="Times New Roman" w:cs="Arial" w:ascii="Franklin Gothic Book" w:hAnsi="Franklin Gothic Book"/>
          <w:bCs/>
          <w:color w:val="404040" w:themeColor="text1" w:themeTint="bf"/>
          <w:lang w:eastAsia="es-VE"/>
        </w:rPr>
        <w:t>realizar desembolsos o uso de la Línea de Crédito:</w:t>
      </w:r>
    </w:p>
    <w:p>
      <w:pPr>
        <w:pStyle w:val="Normal"/>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 </w:t>
      </w:r>
    </w:p>
    <w:p>
      <w:pPr>
        <w:pStyle w:val="Normal"/>
        <w:numPr>
          <w:ilvl w:val="0"/>
          <w:numId w:val="22"/>
        </w:numPr>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Original y copia legible de la Cédula de Identidad vigente, laminada (del cónyuge si aplica).</w:t>
      </w:r>
    </w:p>
    <w:p>
      <w:pPr>
        <w:pStyle w:val="Normal"/>
        <w:numPr>
          <w:ilvl w:val="0"/>
          <w:numId w:val="22"/>
        </w:numPr>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Formato de Solicitud de Crédito (PN) debidamente completado y firmado.</w:t>
      </w:r>
    </w:p>
    <w:p>
      <w:pPr>
        <w:pStyle w:val="Normal"/>
        <w:numPr>
          <w:ilvl w:val="0"/>
          <w:numId w:val="22"/>
        </w:numPr>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Firma del documento Préstamo por cuotas dentro de línea de Crédito Relámpago.</w:t>
      </w:r>
    </w:p>
    <w:p>
      <w:pPr>
        <w:pStyle w:val="Normal"/>
        <w:numPr>
          <w:ilvl w:val="0"/>
          <w:numId w:val="22"/>
        </w:numPr>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Presupuesto de la inversión a realizar con máximo dos (2) meses de antigüedad.</w:t>
      </w:r>
    </w:p>
    <w:p>
      <w:pPr>
        <w:pStyle w:val="Normal"/>
        <w:spacing w:lineRule="auto" w:line="240" w:before="0" w:after="0"/>
        <w:ind w:left="210" w:hanging="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r>
    </w:p>
    <w:p>
      <w:pPr>
        <w:pStyle w:val="Normal"/>
        <w:jc w:val="both"/>
        <w:rPr>
          <w:rFonts w:ascii="Franklin Gothic Book" w:hAnsi="Franklin Gothic Book"/>
        </w:rPr>
      </w:pPr>
      <w:r>
        <w:rPr>
          <w:rFonts w:ascii="Franklin Gothic Book" w:hAnsi="Franklin Gothic Book"/>
        </w:rPr>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Tasas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Recaudos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Planillas y Solicitudes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Preguntas Frecuentes</w:t>
      </w:r>
    </w:p>
    <w:p>
      <w:pPr>
        <w:pStyle w:val="ListParagraph"/>
        <w:ind w:left="3600" w:hanging="0"/>
        <w:jc w:val="both"/>
        <w:rPr>
          <w:rFonts w:ascii="Franklin Gothic Book" w:hAnsi="Franklin Gothic Book"/>
        </w:rPr>
      </w:pPr>
      <w:r>
        <w:rPr>
          <w:rFonts w:ascii="Franklin Gothic Book" w:hAnsi="Franklin Gothic Book"/>
        </w:rPr>
      </w:r>
    </w:p>
    <w:p>
      <w:pPr>
        <w:pStyle w:val="ListParagraph"/>
        <w:numPr>
          <w:ilvl w:val="0"/>
          <w:numId w:val="45"/>
        </w:numPr>
        <w:jc w:val="center"/>
        <w:rPr>
          <w:rFonts w:ascii="Franklin Gothic Book" w:hAnsi="Franklin Gothic Book"/>
          <w:b/>
          <w:b/>
        </w:rPr>
      </w:pPr>
      <w:r>
        <w:rPr>
          <w:rFonts w:ascii="Franklin Gothic Book" w:hAnsi="Franklin Gothic Book"/>
          <w:b/>
        </w:rPr>
        <w:t>Préstamos para ti</w:t>
      </w:r>
    </w:p>
    <w:p>
      <w:pPr>
        <w:pStyle w:val="Normal"/>
        <w:jc w:val="both"/>
        <w:rPr>
          <w:rFonts w:ascii="Franklin Gothic Book" w:hAnsi="Franklin Gothic Book"/>
        </w:rPr>
      </w:pPr>
      <w:r>
        <w:rPr>
          <w:rFonts w:ascii="Franklin Gothic Book" w:hAnsi="Franklin Gothic Book"/>
        </w:rPr>
        <w:t>Descripción</w:t>
      </w:r>
    </w:p>
    <w:p>
      <w:pPr>
        <w:pStyle w:val="Normal"/>
        <w:jc w:val="both"/>
        <w:rPr>
          <w:rFonts w:ascii="Franklin Gothic Book" w:hAnsi="Franklin Gothic Book"/>
        </w:rPr>
      </w:pPr>
      <w:r>
        <w:rPr>
          <w:rFonts w:cs="Arial" w:ascii="Franklin Gothic Book" w:hAnsi="Franklin Gothic Book"/>
          <w:color w:val="555555"/>
        </w:rPr>
        <w:t>Préstamos concedidos para mejorar tus inversiones, rentabilidad y negocios, donde la fuente principal de pago la constituya el producto de los ingresos generados por tus actividades. Ideal para ti, que buscas expandirte, incrementar tu producción, diversificar tus fuentes de ingresos y obtener capital de trabajo para así poder llegar a más clientes.</w:t>
      </w:r>
    </w:p>
    <w:p>
      <w:pPr>
        <w:pStyle w:val="Normal"/>
        <w:jc w:val="both"/>
        <w:rPr>
          <w:rFonts w:ascii="Franklin Gothic Book" w:hAnsi="Franklin Gothic Book"/>
          <w:b/>
          <w:b/>
        </w:rPr>
      </w:pPr>
      <w:r>
        <w:rPr>
          <w:rFonts w:ascii="Franklin Gothic Book" w:hAnsi="Franklin Gothic Book"/>
          <w:b/>
        </w:rPr>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t>Características</w:t>
      </w:r>
    </w:p>
    <w:p>
      <w:pPr>
        <w:pStyle w:val="ListParagraph"/>
        <w:numPr>
          <w:ilvl w:val="0"/>
          <w:numId w:val="33"/>
        </w:numPr>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Opciones que se adaptan a tu estilo de negocio</w:t>
      </w:r>
    </w:p>
    <w:p>
      <w:pPr>
        <w:pStyle w:val="ListParagraph"/>
        <w:numPr>
          <w:ilvl w:val="0"/>
          <w:numId w:val="33"/>
        </w:numPr>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Créditos diseñados de acuerdo a tu capacidad de pago.</w:t>
      </w:r>
    </w:p>
    <w:p>
      <w:pPr>
        <w:pStyle w:val="ListParagraph"/>
        <w:numPr>
          <w:ilvl w:val="0"/>
          <w:numId w:val="33"/>
        </w:numPr>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Plazos de financiamiento hasta 36 meses.</w:t>
      </w:r>
    </w:p>
    <w:p>
      <w:pPr>
        <w:pStyle w:val="ListParagraph"/>
        <w:numPr>
          <w:ilvl w:val="0"/>
          <w:numId w:val="33"/>
        </w:numPr>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Amortizaciones sin ninguna penalización.</w:t>
      </w:r>
    </w:p>
    <w:p>
      <w:pPr>
        <w:pStyle w:val="ListParagraph"/>
        <w:numPr>
          <w:ilvl w:val="0"/>
          <w:numId w:val="33"/>
        </w:numPr>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Garantías de acuerdo al destino de los fondos.</w:t>
      </w:r>
    </w:p>
    <w:p>
      <w:pPr>
        <w:pStyle w:val="ListParagraph"/>
        <w:numPr>
          <w:ilvl w:val="0"/>
          <w:numId w:val="33"/>
        </w:numPr>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Forma de pago a través de cuotas mensuales y consecutivas, contentivas de capital más intereses.</w:t>
      </w:r>
    </w:p>
    <w:p>
      <w:pPr>
        <w:pStyle w:val="ListParagraph"/>
        <w:numPr>
          <w:ilvl w:val="0"/>
          <w:numId w:val="33"/>
        </w:numPr>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Puedes consultar tu crédito cómodamente a través de nuestro servicio de </w:t>
      </w:r>
      <w:r>
        <w:rPr>
          <w:rFonts w:eastAsia="Times New Roman" w:cs="Arial" w:ascii="Franklin Gothic Book" w:hAnsi="Franklin Gothic Book"/>
          <w:b/>
          <w:bCs/>
          <w:color w:val="555555"/>
          <w:lang w:eastAsia="es-VE"/>
        </w:rPr>
        <w:t>Bancamiga en Línea</w:t>
      </w:r>
      <w:r>
        <w:rPr>
          <w:rFonts w:eastAsia="Times New Roman" w:cs="Arial" w:ascii="Franklin Gothic Book" w:hAnsi="Franklin Gothic Book"/>
          <w:color w:val="555555"/>
          <w:lang w:eastAsia="es-VE"/>
        </w:rPr>
        <w:t> con tan sólo una conexión a Internet. Afíliate sin costo! </w:t>
      </w:r>
    </w:p>
    <w:p>
      <w:pPr>
        <w:pStyle w:val="ListParagraph"/>
        <w:numPr>
          <w:ilvl w:val="0"/>
          <w:numId w:val="33"/>
        </w:numPr>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Cuentas con el servicio telefónico para efectuar tus consultas a través del 0501 TUBANCA (8822622) (0212) 8220701 o (0212) 8220702 en horario corrido de Lunes a Domingo incluyendo los días feriados.</w:t>
      </w:r>
    </w:p>
    <w:p>
      <w:pPr>
        <w:pStyle w:val="ListParagraph"/>
        <w:ind w:left="3600" w:hanging="0"/>
        <w:jc w:val="both"/>
        <w:rPr>
          <w:rFonts w:ascii="Franklin Gothic Book" w:hAnsi="Franklin Gothic Book"/>
        </w:rPr>
      </w:pPr>
      <w:r>
        <w:rPr>
          <w:rFonts w:ascii="Franklin Gothic Book" w:hAnsi="Franklin Gothic Book"/>
        </w:rPr>
      </w:r>
    </w:p>
    <w:p>
      <w:pPr>
        <w:pStyle w:val="ListParagraph"/>
        <w:ind w:left="3600" w:hanging="0"/>
        <w:jc w:val="both"/>
        <w:rPr>
          <w:rFonts w:ascii="Franklin Gothic Book" w:hAnsi="Franklin Gothic Book"/>
        </w:rPr>
      </w:pPr>
      <w:r>
        <w:rPr>
          <w:rFonts w:ascii="Franklin Gothic Book" w:hAnsi="Franklin Gothic Book"/>
        </w:rPr>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t>Requisitos</w:t>
      </w:r>
    </w:p>
    <w:p>
      <w:pPr>
        <w:pStyle w:val="ListParagraph"/>
        <w:numPr>
          <w:ilvl w:val="0"/>
          <w:numId w:val="34"/>
        </w:numPr>
        <w:spacing w:lineRule="auto" w:line="240" w:before="0" w:after="0"/>
        <w:jc w:val="both"/>
        <w:rPr>
          <w:rFonts w:ascii="Franklin Gothic Book" w:hAnsi="Franklin Gothic Book" w:cs="Arial"/>
          <w:color w:val="555555"/>
        </w:rPr>
      </w:pPr>
      <w:r>
        <w:rPr>
          <w:rFonts w:cs="Arial" w:ascii="Franklin Gothic Book" w:hAnsi="Franklin Gothic Book"/>
          <w:color w:val="555555"/>
        </w:rPr>
        <w:t>Poseer o abrir una Cuenta Corriente en Bancamiga para el cobro de las cuotas mensuales.</w:t>
      </w:r>
    </w:p>
    <w:p>
      <w:pPr>
        <w:pStyle w:val="ListParagraph"/>
        <w:numPr>
          <w:ilvl w:val="0"/>
          <w:numId w:val="34"/>
        </w:numPr>
        <w:spacing w:lineRule="auto" w:line="240" w:before="0" w:after="0"/>
        <w:jc w:val="both"/>
        <w:rPr>
          <w:rFonts w:ascii="Franklin Gothic Book" w:hAnsi="Franklin Gothic Book" w:cs="Arial"/>
          <w:color w:val="555555"/>
        </w:rPr>
      </w:pPr>
      <w:r>
        <w:rPr>
          <w:rFonts w:cs="Arial" w:ascii="Franklin Gothic Book" w:hAnsi="Franklin Gothic Book"/>
          <w:color w:val="555555"/>
        </w:rPr>
        <w:t>Consignar los recaudos solicitados según el tipo de crédito.</w:t>
      </w:r>
    </w:p>
    <w:p>
      <w:pPr>
        <w:pStyle w:val="ListParagraph"/>
        <w:numPr>
          <w:ilvl w:val="0"/>
          <w:numId w:val="34"/>
        </w:numPr>
        <w:spacing w:lineRule="auto" w:line="240" w:before="0" w:after="0"/>
        <w:jc w:val="both"/>
        <w:rPr/>
      </w:pPr>
      <w:r>
        <w:rPr>
          <w:rFonts w:cs="Arial" w:ascii="Franklin Gothic Book" w:hAnsi="Franklin Gothic Book"/>
          <w:color w:val="555555"/>
        </w:rPr>
        <w:t>Solicita tu crédito en la</w:t>
      </w:r>
      <w:r>
        <w:rPr>
          <w:rStyle w:val="Appleconvertedspace"/>
          <w:rFonts w:cs="Arial" w:ascii="Franklin Gothic Book" w:hAnsi="Franklin Gothic Book"/>
          <w:color w:val="555555"/>
        </w:rPr>
        <w:t> </w:t>
      </w:r>
      <w:hyperlink r:id="rId17">
        <w:r>
          <w:rPr>
            <w:rStyle w:val="EnlacedeInternet"/>
            <w:rFonts w:cs="Arial" w:ascii="Franklin Gothic Book" w:hAnsi="Franklin Gothic Book"/>
            <w:color w:val="404040" w:themeColor="text1" w:themeTint="bf"/>
            <w:u w:val="none"/>
          </w:rPr>
          <w:t>agencia Bancamiga</w:t>
        </w:r>
      </w:hyperlink>
      <w:r>
        <w:rPr>
          <w:rStyle w:val="Appleconvertedspace"/>
          <w:rFonts w:cs="Arial" w:ascii="Franklin Gothic Book" w:hAnsi="Franklin Gothic Book"/>
          <w:color w:val="555555"/>
        </w:rPr>
        <w:t> </w:t>
      </w:r>
      <w:r>
        <w:rPr>
          <w:rFonts w:cs="Arial" w:ascii="Franklin Gothic Book" w:hAnsi="Franklin Gothic Book"/>
          <w:color w:val="555555"/>
        </w:rPr>
        <w:t>más cercana</w:t>
      </w:r>
      <w:r>
        <w:rPr>
          <w:rStyle w:val="Strong"/>
          <w:rFonts w:cs="Arial" w:ascii="Franklin Gothic Book" w:hAnsi="Franklin Gothic Book"/>
          <w:color w:val="555555"/>
        </w:rPr>
        <w:t>,</w:t>
      </w:r>
      <w:r>
        <w:rPr>
          <w:rStyle w:val="Appleconvertedspace"/>
          <w:rFonts w:cs="Arial" w:ascii="Franklin Gothic Book" w:hAnsi="Franklin Gothic Book"/>
          <w:b/>
          <w:bCs/>
          <w:color w:val="555555"/>
        </w:rPr>
        <w:t> </w:t>
      </w:r>
      <w:r>
        <w:rPr>
          <w:rFonts w:cs="Arial" w:ascii="Franklin Gothic Book" w:hAnsi="Franklin Gothic Book"/>
          <w:color w:val="555555"/>
        </w:rPr>
        <w:t>te asesoramos</w:t>
      </w:r>
    </w:p>
    <w:p>
      <w:pPr>
        <w:pStyle w:val="ListParagraph"/>
        <w:numPr>
          <w:ilvl w:val="0"/>
          <w:numId w:val="34"/>
        </w:numPr>
        <w:spacing w:lineRule="auto" w:line="240" w:beforeAutospacing="1" w:afterAutospacing="1"/>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Los recaudos se rigen por lo establecido en la Resolución 119.10 "Política conozca a su cliente” emitida por la SUDEBAN. Para algunos casos será necesario consignar documentos adicionales.</w:t>
      </w:r>
    </w:p>
    <w:p>
      <w:pPr>
        <w:pStyle w:val="ListParagraph"/>
        <w:spacing w:lineRule="auto" w:line="240" w:beforeAutospacing="1" w:afterAutospacing="1"/>
        <w:jc w:val="both"/>
        <w:rPr>
          <w:rFonts w:ascii="Franklin Gothic Book" w:hAnsi="Franklin Gothic Book" w:eastAsia="Times New Roman" w:cs="Arial"/>
          <w:color w:val="00B050"/>
          <w:lang w:eastAsia="es-VE"/>
        </w:rPr>
      </w:pPr>
      <w:r>
        <w:rPr>
          <w:rFonts w:eastAsia="Times New Roman" w:cs="Arial" w:ascii="Franklin Gothic Book" w:hAnsi="Franklin Gothic Book"/>
          <w:color w:val="00B050"/>
          <w:lang w:eastAsia="es-VE"/>
        </w:rPr>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Tasas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Recaudos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Planillas y Solicitudes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Preguntas Frecuentes</w:t>
      </w:r>
    </w:p>
    <w:p>
      <w:pPr>
        <w:pStyle w:val="ListParagraph"/>
        <w:ind w:left="3600" w:hanging="0"/>
        <w:jc w:val="both"/>
        <w:rPr>
          <w:rFonts w:ascii="Franklin Gothic Book" w:hAnsi="Franklin Gothic Book"/>
        </w:rPr>
      </w:pPr>
      <w:r>
        <w:rPr>
          <w:rFonts w:ascii="Franklin Gothic Book" w:hAnsi="Franklin Gothic Book"/>
        </w:rPr>
      </w:r>
    </w:p>
    <w:p>
      <w:pPr>
        <w:pStyle w:val="ListParagraph"/>
        <w:ind w:left="3600" w:hanging="0"/>
        <w:jc w:val="both"/>
        <w:rPr>
          <w:rFonts w:ascii="Franklin Gothic Book" w:hAnsi="Franklin Gothic Book"/>
        </w:rPr>
      </w:pPr>
      <w:r>
        <w:rPr>
          <w:rFonts w:ascii="Franklin Gothic Book" w:hAnsi="Franklin Gothic Book"/>
        </w:rPr>
      </w:r>
    </w:p>
    <w:p>
      <w:pPr>
        <w:pStyle w:val="ListParagraph"/>
        <w:numPr>
          <w:ilvl w:val="0"/>
          <w:numId w:val="45"/>
        </w:numPr>
        <w:jc w:val="center"/>
        <w:rPr>
          <w:rFonts w:ascii="Franklin Gothic Book" w:hAnsi="Franklin Gothic Book"/>
          <w:b/>
          <w:b/>
        </w:rPr>
      </w:pPr>
      <w:r>
        <w:rPr>
          <w:rFonts w:ascii="Franklin Gothic Book" w:hAnsi="Franklin Gothic Book"/>
          <w:b/>
        </w:rPr>
        <w:t>Línea de Crédito</w:t>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t>Descripción</w:t>
      </w:r>
    </w:p>
    <w:p>
      <w:pPr>
        <w:pStyle w:val="Normal"/>
        <w:jc w:val="both"/>
        <w:rPr>
          <w:rFonts w:ascii="Franklin Gothic Book" w:hAnsi="Franklin Gothic Book"/>
          <w:color w:val="404040" w:themeColor="text1" w:themeTint="bf"/>
        </w:rPr>
      </w:pPr>
      <w:r>
        <w:rPr>
          <w:rFonts w:cs="Arial" w:ascii="Franklin Gothic Book" w:hAnsi="Franklin Gothic Book"/>
          <w:color w:val="404040" w:themeColor="text1" w:themeTint="bf"/>
        </w:rPr>
        <w:t>Línea de Crédito, concedida para mejorar tu inversión, rentabilidad, negocios, obtener capital de trabajo o la alternativa que necesites para cubrir los requerimientos de tu actividad económica. Crédito dinámico diseñado de acuerdo a tu capacidad y cuya fuente principal de pago lo constituye el producto de los ingresos generados por dicha actividad.</w:t>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t>Características</w:t>
      </w:r>
    </w:p>
    <w:p>
      <w:pPr>
        <w:pStyle w:val="Normal"/>
        <w:numPr>
          <w:ilvl w:val="0"/>
          <w:numId w:val="23"/>
        </w:numPr>
        <w:spacing w:lineRule="auto" w:line="240" w:before="0" w:after="0"/>
        <w:ind w:left="210" w:hanging="36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Disponibilidad inmediata de los fondos.</w:t>
      </w:r>
    </w:p>
    <w:p>
      <w:pPr>
        <w:pStyle w:val="Normal"/>
        <w:numPr>
          <w:ilvl w:val="0"/>
          <w:numId w:val="23"/>
        </w:numPr>
        <w:spacing w:lineRule="auto" w:line="240" w:before="0" w:after="0"/>
        <w:ind w:left="210" w:hanging="36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Opciones que se adaptan a tu estilo de negocio.</w:t>
      </w:r>
    </w:p>
    <w:p>
      <w:pPr>
        <w:pStyle w:val="Normal"/>
        <w:numPr>
          <w:ilvl w:val="0"/>
          <w:numId w:val="23"/>
        </w:numPr>
        <w:spacing w:lineRule="auto" w:line="240" w:before="0" w:after="0"/>
        <w:ind w:left="210" w:hanging="36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La modalidad de ejecución se establece mediante un préstamo, pagaré  o utilización en cuenta corriente.</w:t>
      </w:r>
    </w:p>
    <w:p>
      <w:pPr>
        <w:pStyle w:val="Normal"/>
        <w:numPr>
          <w:ilvl w:val="0"/>
          <w:numId w:val="23"/>
        </w:numPr>
        <w:spacing w:lineRule="auto" w:line="240" w:before="0" w:after="0"/>
        <w:ind w:left="210" w:hanging="36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Plazo de vigencia, hasta un (1) año con renovaciones previa presentación de recaudos actualizados.</w:t>
      </w:r>
    </w:p>
    <w:p>
      <w:pPr>
        <w:pStyle w:val="Normal"/>
        <w:numPr>
          <w:ilvl w:val="0"/>
          <w:numId w:val="23"/>
        </w:numPr>
        <w:spacing w:lineRule="auto" w:line="240" w:before="0" w:after="0"/>
        <w:ind w:left="210" w:hanging="36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Garantías a satisfacción del banco y de acuerdo a las características del Crédito.</w:t>
      </w:r>
    </w:p>
    <w:p>
      <w:pPr>
        <w:pStyle w:val="Normal"/>
        <w:numPr>
          <w:ilvl w:val="0"/>
          <w:numId w:val="23"/>
        </w:numPr>
        <w:spacing w:lineRule="auto" w:line="240" w:before="0" w:after="0"/>
        <w:ind w:left="210" w:hanging="36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Puedes consultar tu crédito cómodamente a través de nuestro servicio de </w:t>
      </w:r>
      <w:r>
        <w:rPr>
          <w:rFonts w:eastAsia="Times New Roman" w:cs="Arial" w:ascii="Franklin Gothic Book" w:hAnsi="Franklin Gothic Book"/>
          <w:bCs/>
          <w:color w:val="404040" w:themeColor="text1" w:themeTint="bf"/>
          <w:lang w:eastAsia="es-VE"/>
        </w:rPr>
        <w:t>Bancamiga en Línea</w:t>
      </w:r>
      <w:r>
        <w:rPr>
          <w:rFonts w:eastAsia="Times New Roman" w:cs="Arial" w:ascii="Franklin Gothic Book" w:hAnsi="Franklin Gothic Book"/>
          <w:color w:val="404040" w:themeColor="text1" w:themeTint="bf"/>
          <w:lang w:eastAsia="es-VE"/>
        </w:rPr>
        <w:t> con tan sólo una conexión a Internet. Afíliate!</w:t>
      </w:r>
    </w:p>
    <w:p>
      <w:pPr>
        <w:pStyle w:val="Normal"/>
        <w:numPr>
          <w:ilvl w:val="0"/>
          <w:numId w:val="23"/>
        </w:numPr>
        <w:spacing w:lineRule="auto" w:line="240" w:before="0" w:after="0"/>
        <w:ind w:left="210" w:hanging="36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Cuentas con el servicio telefónico para efectuar tus consultas a través del 0501 TUBANCA (8822622)  (0212) 8220701 o (0212) 8220702 en horario corrido de Lunes a Domingo incluyendo los días feriados.</w:t>
      </w:r>
    </w:p>
    <w:p>
      <w:pPr>
        <w:pStyle w:val="Normal"/>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r>
    </w:p>
    <w:p>
      <w:pPr>
        <w:pStyle w:val="Normal"/>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ListParagraph"/>
        <w:ind w:left="3600" w:hanging="0"/>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t>Requisitos</w:t>
      </w:r>
    </w:p>
    <w:tbl>
      <w:tblPr>
        <w:tblW w:w="8850" w:type="dxa"/>
        <w:jc w:val="left"/>
        <w:tblInd w:w="0" w:type="dxa"/>
        <w:tblBorders/>
        <w:tblCellMar>
          <w:top w:w="15" w:type="dxa"/>
          <w:left w:w="15" w:type="dxa"/>
          <w:bottom w:w="15" w:type="dxa"/>
          <w:right w:w="15" w:type="dxa"/>
        </w:tblCellMar>
        <w:tblLook w:val="04a0" w:noVBand="1" w:noHBand="0" w:lastColumn="0" w:firstColumn="1" w:lastRow="0" w:firstRow="1"/>
      </w:tblPr>
      <w:tblGrid>
        <w:gridCol w:w="8850"/>
      </w:tblGrid>
      <w:tr>
        <w:trPr/>
        <w:tc>
          <w:tcPr>
            <w:tcW w:w="8850" w:type="dxa"/>
            <w:tcBorders/>
            <w:shd w:fill="auto" w:val="clear"/>
          </w:tcPr>
          <w:p>
            <w:pPr>
              <w:pStyle w:val="Normal"/>
              <w:numPr>
                <w:ilvl w:val="0"/>
                <w:numId w:val="24"/>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Poseer o abrir una Cuenta Corriente en Bancamiga.</w:t>
            </w:r>
          </w:p>
          <w:p>
            <w:pPr>
              <w:pStyle w:val="Normal"/>
              <w:numPr>
                <w:ilvl w:val="0"/>
                <w:numId w:val="24"/>
              </w:numPr>
              <w:spacing w:lineRule="auto" w:line="240" w:before="0" w:after="0"/>
              <w:jc w:val="both"/>
              <w:rPr>
                <w:rFonts w:ascii="Franklin Gothic Book" w:hAnsi="Franklin Gothic Book" w:eastAsia="Times New Roman" w:cs="Times New Roman"/>
                <w:color w:val="404040" w:themeColor="text1" w:themeTint="bf"/>
                <w:lang w:eastAsia="es-VE"/>
              </w:rPr>
            </w:pPr>
            <w:r>
              <w:rPr>
                <w:rFonts w:eastAsia="Times New Roman" w:cs="Arial" w:ascii="Franklin Gothic Book" w:hAnsi="Franklin Gothic Book"/>
                <w:color w:val="404040" w:themeColor="text1" w:themeTint="bf"/>
                <w:lang w:eastAsia="es-VE"/>
              </w:rPr>
              <w:t>Consignar los siguientes recaudos según el tipo de crédito.</w:t>
            </w:r>
          </w:p>
        </w:tc>
      </w:tr>
    </w:tbl>
    <w:p>
      <w:pPr>
        <w:pStyle w:val="Normal"/>
        <w:spacing w:lineRule="auto" w:line="240" w:beforeAutospacing="1" w:afterAutospacing="1"/>
        <w:jc w:val="both"/>
        <w:rPr>
          <w:rFonts w:ascii="Franklin Gothic Book" w:hAnsi="Franklin Gothic Book" w:cs="Arial"/>
          <w:color w:val="404040" w:themeColor="text1" w:themeTint="bf"/>
        </w:rPr>
      </w:pPr>
      <w:r>
        <w:rPr>
          <w:rFonts w:cs="Arial" w:ascii="Franklin Gothic Book" w:hAnsi="Franklin Gothic Book"/>
          <w:color w:val="404040" w:themeColor="text1" w:themeTint="bf"/>
        </w:rPr>
        <w:t>Los recaudos se rigen por lo establecido en la Resolución 119.10 "Política conozca a su cliente” emitida por la SUDEBAN. Para algunos casos será necesario consignar documentos adicionales.</w:t>
      </w:r>
    </w:p>
    <w:p>
      <w:pPr>
        <w:pStyle w:val="Normal"/>
        <w:spacing w:lineRule="auto" w:line="240" w:beforeAutospacing="1" w:afterAutospacing="1"/>
        <w:jc w:val="both"/>
        <w:rPr/>
      </w:pPr>
      <w:r>
        <w:rPr>
          <w:rFonts w:eastAsia="Times New Roman" w:cs="Arial" w:ascii="Franklin Gothic Book" w:hAnsi="Franklin Gothic Book"/>
          <w:color w:val="404040" w:themeColor="text1" w:themeTint="bf"/>
          <w:lang w:eastAsia="es-VE"/>
        </w:rPr>
        <w:t>Solicita tu crédito en la </w:t>
      </w:r>
      <w:hyperlink r:id="rId18">
        <w:r>
          <w:rPr>
            <w:rStyle w:val="EnlacedeInternet"/>
            <w:rFonts w:eastAsia="Times New Roman" w:cs="Arial" w:ascii="Franklin Gothic Book" w:hAnsi="Franklin Gothic Book"/>
            <w:color w:val="404040" w:themeColor="text1" w:themeTint="bf"/>
            <w:lang w:eastAsia="es-VE"/>
          </w:rPr>
          <w:t>agencia Bancamiga</w:t>
        </w:r>
      </w:hyperlink>
      <w:r>
        <w:rPr>
          <w:rFonts w:eastAsia="Times New Roman" w:cs="Arial" w:ascii="Franklin Gothic Book" w:hAnsi="Franklin Gothic Book"/>
          <w:color w:val="404040" w:themeColor="text1" w:themeTint="bf"/>
          <w:lang w:eastAsia="es-VE"/>
        </w:rPr>
        <w:t> más cercana</w:t>
      </w:r>
      <w:r>
        <w:rPr>
          <w:rFonts w:eastAsia="Times New Roman" w:cs="Arial" w:ascii="Franklin Gothic Book" w:hAnsi="Franklin Gothic Book"/>
          <w:b/>
          <w:bCs/>
          <w:color w:val="404040" w:themeColor="text1" w:themeTint="bf"/>
          <w:lang w:eastAsia="es-VE"/>
        </w:rPr>
        <w:t>, </w:t>
      </w:r>
      <w:r>
        <w:rPr>
          <w:rFonts w:eastAsia="Times New Roman" w:cs="Arial" w:ascii="Franklin Gothic Book" w:hAnsi="Franklin Gothic Book"/>
          <w:color w:val="404040" w:themeColor="text1" w:themeTint="bf"/>
          <w:lang w:eastAsia="es-VE"/>
        </w:rPr>
        <w:t>te asesoramos.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Tasas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Recaudos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Planillas y Solicitudes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Preguntas Frecuentes</w:t>
      </w:r>
    </w:p>
    <w:p>
      <w:pPr>
        <w:pStyle w:val="ListParagraph"/>
        <w:ind w:left="3600" w:hanging="0"/>
        <w:jc w:val="both"/>
        <w:rPr>
          <w:rFonts w:ascii="Franklin Gothic Book" w:hAnsi="Franklin Gothic Book"/>
        </w:rPr>
      </w:pPr>
      <w:r>
        <w:rPr>
          <w:rFonts w:ascii="Franklin Gothic Book" w:hAnsi="Franklin Gothic Book"/>
        </w:rPr>
      </w:r>
    </w:p>
    <w:p>
      <w:pPr>
        <w:pStyle w:val="ListParagraph"/>
        <w:numPr>
          <w:ilvl w:val="3"/>
          <w:numId w:val="1"/>
        </w:numPr>
        <w:jc w:val="both"/>
        <w:rPr>
          <w:rFonts w:ascii="Franklin Gothic Book" w:hAnsi="Franklin Gothic Book"/>
          <w:b/>
          <w:b/>
          <w:color w:val="7030A0"/>
        </w:rPr>
      </w:pPr>
      <w:r>
        <w:rPr>
          <w:rFonts w:ascii="Franklin Gothic Book" w:hAnsi="Franklin Gothic Book"/>
          <w:b/>
          <w:color w:val="7030A0"/>
        </w:rPr>
        <w:t>Crédito Personal</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Características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Tasas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Recaudos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Planillas y Solicitudes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Preguntas Frecuentes</w:t>
      </w:r>
    </w:p>
    <w:p>
      <w:pPr>
        <w:pStyle w:val="ListParagraph"/>
        <w:numPr>
          <w:ilvl w:val="3"/>
          <w:numId w:val="1"/>
        </w:numPr>
        <w:jc w:val="both"/>
        <w:rPr>
          <w:rFonts w:ascii="Franklin Gothic Book" w:hAnsi="Franklin Gothic Book"/>
          <w:b/>
          <w:b/>
          <w:color w:val="7030A0"/>
        </w:rPr>
      </w:pPr>
      <w:r>
        <w:rPr>
          <w:rFonts w:ascii="Franklin Gothic Book" w:hAnsi="Franklin Gothic Book"/>
          <w:b/>
          <w:color w:val="7030A0"/>
        </w:rPr>
        <w:t>Pagaré</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Características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Tasas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Recaudos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Planillas y Solicitudes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Preguntas Frecuentes</w:t>
      </w:r>
    </w:p>
    <w:p>
      <w:pPr>
        <w:pStyle w:val="ListParagraph"/>
        <w:numPr>
          <w:ilvl w:val="3"/>
          <w:numId w:val="1"/>
        </w:numPr>
        <w:jc w:val="both"/>
        <w:rPr>
          <w:rFonts w:ascii="Franklin Gothic Book" w:hAnsi="Franklin Gothic Book"/>
          <w:b/>
          <w:b/>
          <w:color w:val="7030A0"/>
        </w:rPr>
      </w:pPr>
      <w:r>
        <w:rPr>
          <w:rFonts w:ascii="Franklin Gothic Book" w:hAnsi="Franklin Gothic Book"/>
          <w:b/>
          <w:color w:val="7030A0"/>
        </w:rPr>
        <w:t>Adquisición de Inmuebles Comerciales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Características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Tasas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Recaudos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Planillas y Solicitudes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Preguntas Frecuentes</w:t>
      </w:r>
    </w:p>
    <w:p>
      <w:pPr>
        <w:pStyle w:val="ListParagraph"/>
        <w:numPr>
          <w:ilvl w:val="3"/>
          <w:numId w:val="1"/>
        </w:numPr>
        <w:jc w:val="both"/>
        <w:rPr>
          <w:rFonts w:ascii="Franklin Gothic Book" w:hAnsi="Franklin Gothic Book"/>
          <w:b/>
          <w:b/>
          <w:color w:val="7030A0"/>
        </w:rPr>
      </w:pPr>
      <w:r>
        <w:rPr>
          <w:rFonts w:ascii="Franklin Gothic Book" w:hAnsi="Franklin Gothic Book"/>
          <w:b/>
          <w:color w:val="7030A0"/>
        </w:rPr>
        <w:t>Fianzas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Características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Tasas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Recaudos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Planillas y Solicitudes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Preguntas Frecuentes</w:t>
      </w:r>
    </w:p>
    <w:p>
      <w:pPr>
        <w:pStyle w:val="ListParagraph"/>
        <w:numPr>
          <w:ilvl w:val="3"/>
          <w:numId w:val="1"/>
        </w:numPr>
        <w:jc w:val="both"/>
        <w:rPr>
          <w:rFonts w:ascii="Franklin Gothic Book" w:hAnsi="Franklin Gothic Book"/>
          <w:b/>
          <w:b/>
          <w:color w:val="7030A0"/>
        </w:rPr>
      </w:pPr>
      <w:r>
        <w:rPr>
          <w:rFonts w:ascii="Franklin Gothic Book" w:hAnsi="Franklin Gothic Book"/>
          <w:b/>
          <w:color w:val="7030A0"/>
        </w:rPr>
        <w:t>Crédito Hipotecario</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Características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Tasas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Recaudos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Planillas y Solicitudes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Preguntas Frecuentes</w:t>
      </w:r>
    </w:p>
    <w:p>
      <w:pPr>
        <w:pStyle w:val="ListParagraph"/>
        <w:numPr>
          <w:ilvl w:val="3"/>
          <w:numId w:val="1"/>
        </w:numPr>
        <w:jc w:val="both"/>
        <w:rPr>
          <w:rFonts w:ascii="Franklin Gothic Book" w:hAnsi="Franklin Gothic Book"/>
          <w:b/>
          <w:b/>
          <w:color w:val="7030A0"/>
        </w:rPr>
      </w:pPr>
      <w:r>
        <w:rPr>
          <w:rFonts w:ascii="Franklin Gothic Book" w:hAnsi="Franklin Gothic Book"/>
          <w:b/>
          <w:color w:val="7030A0"/>
        </w:rPr>
        <w:t>Crédito FAOV</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Características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Tasas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Recaudos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Planillas y Solicitudes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Preguntas Frecuentes</w:t>
      </w:r>
    </w:p>
    <w:p>
      <w:pPr>
        <w:pStyle w:val="ListParagraph"/>
        <w:numPr>
          <w:ilvl w:val="3"/>
          <w:numId w:val="1"/>
        </w:numPr>
        <w:jc w:val="both"/>
        <w:rPr>
          <w:rFonts w:ascii="Franklin Gothic Book" w:hAnsi="Franklin Gothic Book"/>
          <w:b/>
          <w:b/>
          <w:color w:val="7030A0"/>
        </w:rPr>
      </w:pPr>
      <w:r>
        <w:rPr>
          <w:rFonts w:ascii="Franklin Gothic Book" w:hAnsi="Franklin Gothic Book"/>
          <w:b/>
          <w:color w:val="7030A0"/>
        </w:rPr>
        <w:t>Crédito de Vehículo</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Características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Tasas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Recaudos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Planillas y Solicitudes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Preguntas Frecuentes</w:t>
      </w:r>
    </w:p>
    <w:p>
      <w:pPr>
        <w:pStyle w:val="ListParagraph"/>
        <w:numPr>
          <w:ilvl w:val="3"/>
          <w:numId w:val="1"/>
        </w:numPr>
        <w:jc w:val="both"/>
        <w:rPr>
          <w:rFonts w:ascii="Franklin Gothic Book" w:hAnsi="Franklin Gothic Book"/>
          <w:b/>
          <w:b/>
          <w:color w:val="7030A0"/>
        </w:rPr>
      </w:pPr>
      <w:r>
        <w:rPr>
          <w:rFonts w:ascii="Franklin Gothic Book" w:hAnsi="Franklin Gothic Book"/>
          <w:b/>
          <w:color w:val="7030A0"/>
        </w:rPr>
        <w:t>Descuentos en letras de cambio</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Características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Tasas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Recaudos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Planillas y Solicitudes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Preguntas Frecuentes</w:t>
      </w:r>
    </w:p>
    <w:p>
      <w:pPr>
        <w:pStyle w:val="ListParagraph"/>
        <w:numPr>
          <w:ilvl w:val="3"/>
          <w:numId w:val="1"/>
        </w:numPr>
        <w:jc w:val="both"/>
        <w:rPr>
          <w:rFonts w:ascii="Franklin Gothic Book" w:hAnsi="Franklin Gothic Book"/>
          <w:b/>
          <w:b/>
          <w:color w:val="7030A0"/>
        </w:rPr>
      </w:pPr>
      <w:r>
        <w:rPr>
          <w:rFonts w:ascii="Franklin Gothic Book" w:hAnsi="Franklin Gothic Book"/>
          <w:b/>
          <w:color w:val="7030A0"/>
        </w:rPr>
        <w:t>Cartas de Crédito</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Características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Tasas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Recaudos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Planillas y Solicitudes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Preguntas Frecuentes</w:t>
      </w:r>
    </w:p>
    <w:p>
      <w:pPr>
        <w:pStyle w:val="ListParagraph"/>
        <w:ind w:left="3600" w:hanging="0"/>
        <w:jc w:val="both"/>
        <w:rPr>
          <w:rFonts w:ascii="Franklin Gothic Book" w:hAnsi="Franklin Gothic Book"/>
          <w:color w:val="7030A0"/>
        </w:rPr>
      </w:pPr>
      <w:r>
        <w:rPr>
          <w:rFonts w:ascii="Franklin Gothic Book" w:hAnsi="Franklin Gothic Book"/>
          <w:color w:val="7030A0"/>
        </w:rPr>
      </w:r>
    </w:p>
    <w:p>
      <w:pPr>
        <w:pStyle w:val="ListParagraph"/>
        <w:ind w:left="3600" w:hanging="0"/>
        <w:jc w:val="both"/>
        <w:rPr>
          <w:rFonts w:ascii="Franklin Gothic Book" w:hAnsi="Franklin Gothic Book"/>
          <w:color w:val="7030A0"/>
        </w:rPr>
      </w:pPr>
      <w:r>
        <w:rPr>
          <w:rFonts w:ascii="Franklin Gothic Book" w:hAnsi="Franklin Gothic Book"/>
          <w:color w:val="7030A0"/>
        </w:rPr>
      </w:r>
    </w:p>
    <w:p>
      <w:pPr>
        <w:pStyle w:val="ListParagraph"/>
        <w:ind w:left="3600" w:hanging="0"/>
        <w:jc w:val="both"/>
        <w:rPr>
          <w:rFonts w:ascii="Franklin Gothic Book" w:hAnsi="Franklin Gothic Book"/>
          <w:color w:val="7030A0"/>
        </w:rPr>
      </w:pPr>
      <w:r>
        <w:rPr>
          <w:rFonts w:ascii="Franklin Gothic Book" w:hAnsi="Franklin Gothic Book"/>
          <w:color w:val="7030A0"/>
        </w:rPr>
      </w:r>
    </w:p>
    <w:p>
      <w:pPr>
        <w:pStyle w:val="ListParagraph"/>
        <w:ind w:left="3600" w:hanging="0"/>
        <w:jc w:val="both"/>
        <w:rPr>
          <w:rFonts w:ascii="Franklin Gothic Book" w:hAnsi="Franklin Gothic Book"/>
          <w:color w:val="7030A0"/>
        </w:rPr>
      </w:pPr>
      <w:r>
        <w:rPr>
          <w:rFonts w:ascii="Franklin Gothic Book" w:hAnsi="Franklin Gothic Book"/>
          <w:color w:val="7030A0"/>
        </w:rPr>
      </w:r>
    </w:p>
    <w:p>
      <w:pPr>
        <w:pStyle w:val="ListParagraph"/>
        <w:ind w:left="3600" w:hanging="0"/>
        <w:jc w:val="both"/>
        <w:rPr>
          <w:rFonts w:ascii="Franklin Gothic Book" w:hAnsi="Franklin Gothic Book"/>
          <w:color w:val="7030A0"/>
        </w:rPr>
      </w:pPr>
      <w:r>
        <w:rPr>
          <w:rFonts w:ascii="Franklin Gothic Book" w:hAnsi="Franklin Gothic Book"/>
          <w:color w:val="7030A0"/>
        </w:rPr>
      </w:r>
    </w:p>
    <w:p>
      <w:pPr>
        <w:pStyle w:val="ListParagraph"/>
        <w:ind w:left="3600" w:hanging="0"/>
        <w:jc w:val="both"/>
        <w:rPr>
          <w:rFonts w:ascii="Franklin Gothic Book" w:hAnsi="Franklin Gothic Book"/>
          <w:color w:val="7030A0"/>
        </w:rPr>
      </w:pPr>
      <w:r>
        <w:rPr>
          <w:rFonts w:ascii="Franklin Gothic Book" w:hAnsi="Franklin Gothic Book"/>
          <w:color w:val="7030A0"/>
        </w:rPr>
      </w:r>
    </w:p>
    <w:p>
      <w:pPr>
        <w:pStyle w:val="ListParagraph"/>
        <w:ind w:left="3600" w:hanging="0"/>
        <w:jc w:val="both"/>
        <w:rPr>
          <w:rFonts w:ascii="Franklin Gothic Book" w:hAnsi="Franklin Gothic Book"/>
          <w:color w:val="7030A0"/>
        </w:rPr>
      </w:pPr>
      <w:r>
        <w:rPr>
          <w:rFonts w:ascii="Franklin Gothic Book" w:hAnsi="Franklin Gothic Book"/>
          <w:color w:val="7030A0"/>
        </w:rPr>
      </w:r>
    </w:p>
    <w:p>
      <w:pPr>
        <w:pStyle w:val="ListParagraph"/>
        <w:numPr>
          <w:ilvl w:val="2"/>
          <w:numId w:val="1"/>
        </w:numPr>
        <w:rPr>
          <w:rFonts w:ascii="Franklin Gothic Book" w:hAnsi="Franklin Gothic Book"/>
          <w:b/>
          <w:b/>
        </w:rPr>
      </w:pPr>
      <w:r>
        <w:rPr>
          <w:rFonts w:ascii="Franklin Gothic Book" w:hAnsi="Franklin Gothic Book"/>
          <w:b/>
        </w:rPr>
        <w:t>Tarjetas</w:t>
      </w:r>
    </w:p>
    <w:p>
      <w:pPr>
        <w:pStyle w:val="ListParagraph"/>
        <w:ind w:left="2160" w:hanging="0"/>
        <w:rPr>
          <w:rFonts w:ascii="Franklin Gothic Book" w:hAnsi="Franklin Gothic Book"/>
        </w:rPr>
      </w:pPr>
      <w:r>
        <w:rPr>
          <w:rFonts w:ascii="Franklin Gothic Book" w:hAnsi="Franklin Gothic Book"/>
        </w:rPr>
      </w:r>
    </w:p>
    <w:p>
      <w:pPr>
        <w:pStyle w:val="ListParagraph"/>
        <w:numPr>
          <w:ilvl w:val="0"/>
          <w:numId w:val="46"/>
        </w:numPr>
        <w:jc w:val="center"/>
        <w:rPr>
          <w:rFonts w:ascii="Franklin Gothic Book" w:hAnsi="Franklin Gothic Book"/>
          <w:b/>
          <w:b/>
          <w:color w:val="404040" w:themeColor="text1" w:themeTint="bf"/>
        </w:rPr>
      </w:pPr>
      <w:r>
        <w:rPr>
          <w:rFonts w:ascii="Franklin Gothic Book" w:hAnsi="Franklin Gothic Book"/>
          <w:b/>
          <w:color w:val="404040" w:themeColor="text1" w:themeTint="bf"/>
        </w:rPr>
        <w:t>Tarjeta de Débito Bancamiga</w:t>
      </w:r>
    </w:p>
    <w:p>
      <w:pPr>
        <w:pStyle w:val="Normal"/>
        <w:jc w:val="both"/>
        <w:rPr>
          <w:rFonts w:ascii="Franklin Gothic Book" w:hAnsi="Franklin Gothic Book" w:cs="Arial"/>
          <w:color w:val="404040" w:themeColor="text1" w:themeTint="bf"/>
        </w:rPr>
      </w:pPr>
      <w:r>
        <w:rPr>
          <w:rFonts w:cs="Arial" w:ascii="Franklin Gothic Book" w:hAnsi="Franklin Gothic Book"/>
          <w:color w:val="404040" w:themeColor="text1" w:themeTint="bf"/>
        </w:rPr>
        <w:t>Descripción</w:t>
      </w:r>
    </w:p>
    <w:p>
      <w:pPr>
        <w:pStyle w:val="Normal"/>
        <w:jc w:val="both"/>
        <w:rPr>
          <w:rFonts w:ascii="Franklin Gothic Book" w:hAnsi="Franklin Gothic Book"/>
          <w:color w:val="404040" w:themeColor="text1" w:themeTint="bf"/>
        </w:rPr>
      </w:pPr>
      <w:r>
        <w:rPr>
          <w:rFonts w:cs="Arial" w:ascii="Franklin Gothic Book" w:hAnsi="Franklin Gothic Book"/>
          <w:color w:val="404040" w:themeColor="text1" w:themeTint="bf"/>
        </w:rPr>
        <w:t>La Tarjeta de Débito Bancamiga te permite tener de forma ágil y segura, acceso a los servicios financieros que te ofrece Bancamiga, a través de sus diferentes canales. Disfruta de la comodidad de ir de compras pagando con la Tarjeta Débito y haz uso de tu efectivo en la amplia red de cajeros automáticos Maestro y Cirrus a nivel nacional.</w:t>
      </w:r>
      <w:r>
        <w:rPr>
          <w:rStyle w:val="Appleconvertedspace"/>
          <w:rFonts w:cs="Arial" w:ascii="Franklin Gothic Book" w:hAnsi="Franklin Gothic Book"/>
          <w:color w:val="404040" w:themeColor="text1" w:themeTint="bf"/>
        </w:rPr>
        <w:t> </w:t>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t>Características</w:t>
      </w:r>
    </w:p>
    <w:p>
      <w:pPr>
        <w:pStyle w:val="Normal"/>
        <w:numPr>
          <w:ilvl w:val="0"/>
          <w:numId w:val="25"/>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Entrega inmediata al abrir una Cuenta Corriente o de Ahorros Bancamiga.</w:t>
      </w:r>
    </w:p>
    <w:p>
      <w:pPr>
        <w:pStyle w:val="Normal"/>
        <w:numPr>
          <w:ilvl w:val="0"/>
          <w:numId w:val="25"/>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La Tarjeta de Débito Bancamiga te ofrece la posibilidad de acceder y administrar tus fondos a través de los cajeros automáticos y puntos de venta.</w:t>
      </w:r>
    </w:p>
    <w:p>
      <w:pPr>
        <w:pStyle w:val="Normal"/>
        <w:numPr>
          <w:ilvl w:val="0"/>
          <w:numId w:val="25"/>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Tu Tarjeta de Débito Bancamiga te permitirá realizar tus pagos sin necesidad de portar dinero en efectivo a través de los puntos de venta autorizados.</w:t>
      </w:r>
    </w:p>
    <w:p>
      <w:pPr>
        <w:pStyle w:val="Normal"/>
        <w:numPr>
          <w:ilvl w:val="0"/>
          <w:numId w:val="25"/>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 xml:space="preserve">Podrás realizar retiros por Cajeros Automáticos hasta Bs. 5.000,00 y compras por Puntos de Venta hasta Bs. </w:t>
      </w:r>
      <w:r>
        <w:rPr>
          <w:rFonts w:eastAsia="Times New Roman" w:cs="Arial" w:ascii="Franklin Gothic Book" w:hAnsi="Franklin Gothic Book"/>
          <w:color w:val="404040" w:themeColor="text1" w:themeTint="bf"/>
          <w:highlight w:val="yellow"/>
          <w:lang w:eastAsia="es-VE"/>
        </w:rPr>
        <w:t>350.000,00</w:t>
      </w:r>
    </w:p>
    <w:p>
      <w:pPr>
        <w:pStyle w:val="Normal"/>
        <w:numPr>
          <w:ilvl w:val="0"/>
          <w:numId w:val="25"/>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Para reportar el  extravío, robo o alguna otra eventualidad con tu Tarjeta de Débito Bancamiga, tendrás la disponibilidad del canal telefónico</w:t>
      </w:r>
      <w:r>
        <w:rPr>
          <w:rFonts w:eastAsia="Times New Roman" w:cs="Arial" w:ascii="Franklin Gothic Book" w:hAnsi="Franklin Gothic Book"/>
          <w:bCs/>
          <w:color w:val="404040" w:themeColor="text1" w:themeTint="bf"/>
          <w:lang w:eastAsia="es-VE"/>
        </w:rPr>
        <w:t> 0501 TUBANCA  (8822622) (0212) 8220701 o (0212) 8220702,</w:t>
      </w:r>
      <w:r>
        <w:rPr>
          <w:rFonts w:eastAsia="Times New Roman" w:cs="Arial" w:ascii="Franklin Gothic Book" w:hAnsi="Franklin Gothic Book"/>
          <w:color w:val="404040" w:themeColor="text1" w:themeTint="bf"/>
          <w:lang w:eastAsia="es-VE"/>
        </w:rPr>
        <w:t>  donde podrás llamar a cualquier hora del día los 365 días del año.</w:t>
      </w:r>
    </w:p>
    <w:p>
      <w:pPr>
        <w:pStyle w:val="Normal"/>
        <w:numPr>
          <w:ilvl w:val="0"/>
          <w:numId w:val="25"/>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Bancamiga pone a tu disposición distintos canales electrónicos para que puedas realizar tus operaciones Bancarias y movilizar tus cuentas.</w:t>
      </w:r>
    </w:p>
    <w:p>
      <w:pPr>
        <w:pStyle w:val="Normal"/>
        <w:numPr>
          <w:ilvl w:val="0"/>
          <w:numId w:val="25"/>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El servicio Bancamiga en línea te permite realizar trasferencias entre cuentas del mismo titular, transferencias a otros bancos nacionales, pagos a terceros Bancamiga, transferencias a terceros en otras instituciones bancarias  y pagos de Tarjetas de Crédito de otros bancos nacionales.</w:t>
      </w:r>
    </w:p>
    <w:p>
      <w:pPr>
        <w:pStyle w:val="Normal"/>
        <w:numPr>
          <w:ilvl w:val="0"/>
          <w:numId w:val="25"/>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Acceso al Centro de Atención Telefónica 0501TUBANCA desde la comodidad de tu hogar, con tan solo realizar una llamada telefónica podrás gestionar las siguientes transacciones:</w:t>
      </w:r>
    </w:p>
    <w:p>
      <w:pPr>
        <w:pStyle w:val="Normal"/>
        <w:spacing w:lineRule="auto" w:line="240" w:before="0" w:after="0"/>
        <w:ind w:left="720" w:hanging="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r>
    </w:p>
    <w:p>
      <w:pPr>
        <w:pStyle w:val="Normal"/>
        <w:spacing w:lineRule="auto" w:line="240" w:before="0" w:after="0"/>
        <w:ind w:left="810" w:hanging="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Consulta de Saldos y Movimientos, Transferencias entre cuentas del mismo cliente, gestionar tus requerimientos en cuanto a soporte Bancamiga en Línea se refiere y obtener información de nuestros productos y servicios.</w:t>
      </w:r>
    </w:p>
    <w:p>
      <w:pPr>
        <w:pStyle w:val="Normal"/>
        <w:spacing w:lineRule="auto" w:line="240" w:beforeAutospacing="1" w:afterAutospacing="1"/>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 </w:t>
      </w:r>
    </w:p>
    <w:p>
      <w:pPr>
        <w:pStyle w:val="Normal"/>
        <w:spacing w:lineRule="auto" w:line="240" w:beforeAutospacing="1" w:afterAutospacing="1"/>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bCs/>
          <w:color w:val="404040" w:themeColor="text1" w:themeTint="bf"/>
          <w:lang w:eastAsia="es-VE"/>
        </w:rPr>
        <w:t>Ventajas</w:t>
      </w:r>
    </w:p>
    <w:p>
      <w:pPr>
        <w:pStyle w:val="Normal"/>
        <w:numPr>
          <w:ilvl w:val="0"/>
          <w:numId w:val="26"/>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Permite afiliar una Cuenta Corriente y una Cuenta de Ahorro, para mayor movilidad de tus fondos.</w:t>
      </w:r>
    </w:p>
    <w:p>
      <w:pPr>
        <w:pStyle w:val="Normal"/>
        <w:numPr>
          <w:ilvl w:val="0"/>
          <w:numId w:val="26"/>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Aceptación a nivel nacional.</w:t>
      </w:r>
    </w:p>
    <w:p>
      <w:pPr>
        <w:pStyle w:val="Normal"/>
        <w:numPr>
          <w:ilvl w:val="0"/>
          <w:numId w:val="26"/>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La Tarjeta se emite activa.</w:t>
      </w:r>
    </w:p>
    <w:p>
      <w:pPr>
        <w:pStyle w:val="Normal"/>
        <w:numPr>
          <w:ilvl w:val="0"/>
          <w:numId w:val="26"/>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La tarjeta de Débito Bancamiga te permitirá realizar tus operaciones con la tranquilidad y confianza que brinda la tecnología chip, bien sea a través de cajeros automáticos y/o puntos de venta autorizados a nivel nacional. </w:t>
      </w:r>
    </w:p>
    <w:p>
      <w:pPr>
        <w:pStyle w:val="Normal"/>
        <w:spacing w:lineRule="auto" w:line="240" w:before="0" w:after="0"/>
        <w:ind w:left="720" w:hanging="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r>
    </w:p>
    <w:p>
      <w:pPr>
        <w:pStyle w:val="Normal"/>
        <w:spacing w:lineRule="auto" w:line="240" w:beforeAutospacing="1" w:afterAutospacing="1"/>
        <w:jc w:val="both"/>
        <w:rPr>
          <w:rFonts w:ascii="Franklin Gothic Book" w:hAnsi="Franklin Gothic Book" w:eastAsia="Times New Roman" w:cs="Arial"/>
          <w:bCs/>
          <w:color w:val="404040" w:themeColor="text1" w:themeTint="bf"/>
          <w:lang w:eastAsia="es-VE"/>
        </w:rPr>
      </w:pPr>
      <w:r>
        <w:rPr>
          <w:rFonts w:eastAsia="Times New Roman" w:cs="Arial" w:ascii="Franklin Gothic Book" w:hAnsi="Franklin Gothic Book"/>
          <w:bCs/>
          <w:color w:val="404040" w:themeColor="text1" w:themeTint="bf"/>
          <w:lang w:eastAsia="es-VE"/>
        </w:rPr>
        <w:t xml:space="preserve">Contrato Tarjeta de Débito </w:t>
      </w:r>
    </w:p>
    <w:p>
      <w:pPr>
        <w:pStyle w:val="Normal"/>
        <w:spacing w:lineRule="auto" w:line="240" w:beforeAutospacing="1" w:afterAutospacing="1"/>
        <w:jc w:val="both"/>
        <w:rPr/>
      </w:pPr>
      <w:r>
        <w:rPr>
          <w:rFonts w:eastAsia="Times New Roman" w:cs="Arial" w:ascii="Franklin Gothic Book" w:hAnsi="Franklin Gothic Book"/>
          <w:color w:val="404040" w:themeColor="text1" w:themeTint="bf"/>
          <w:lang w:eastAsia="es-VE"/>
        </w:rPr>
        <w:t>Para ver el contrato de Tarjeta de Débito y sus cláusulas haz click </w:t>
      </w:r>
      <w:hyperlink r:id="rId19">
        <w:r>
          <w:rPr>
            <w:rStyle w:val="EnlacedeInternet"/>
            <w:rFonts w:eastAsia="Times New Roman" w:cs="Arial" w:ascii="Franklin Gothic Book" w:hAnsi="Franklin Gothic Book"/>
            <w:color w:val="00B050"/>
            <w:u w:val="none"/>
            <w:lang w:eastAsia="es-VE"/>
          </w:rPr>
          <w:t>aquí</w:t>
        </w:r>
        <w:r>
          <w:rPr>
            <w:rFonts w:eastAsia="Times New Roman" w:cs="Arial" w:ascii="Franklin Gothic Book" w:hAnsi="Franklin Gothic Book"/>
            <w:color w:val="00B050"/>
            <w:u w:val="none"/>
            <w:lang w:eastAsia="es-VE"/>
          </w:rPr>
          <w:commentReference w:id="0"/>
        </w:r>
      </w:hyperlink>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t>Requisitos</w:t>
      </w:r>
    </w:p>
    <w:p>
      <w:pPr>
        <w:pStyle w:val="Normal"/>
        <w:numPr>
          <w:ilvl w:val="0"/>
          <w:numId w:val="35"/>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Poseer una cuenta corriente o de ahorro en Bancamiga.</w:t>
      </w:r>
    </w:p>
    <w:p>
      <w:pPr>
        <w:pStyle w:val="Normal"/>
        <w:numPr>
          <w:ilvl w:val="0"/>
          <w:numId w:val="35"/>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Ser mayor de 18 años de edad.</w:t>
      </w:r>
    </w:p>
    <w:p>
      <w:pPr>
        <w:pStyle w:val="Normal"/>
        <w:numPr>
          <w:ilvl w:val="0"/>
          <w:numId w:val="35"/>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Las cuentas deben ser movilizadas con firmas indistintas o unipersonales.</w:t>
      </w:r>
    </w:p>
    <w:p>
      <w:pPr>
        <w:pStyle w:val="Normal"/>
        <w:numPr>
          <w:ilvl w:val="0"/>
          <w:numId w:val="35"/>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Imprimir y llenar la planilla de Solicitud de Servicios</w:t>
      </w:r>
    </w:p>
    <w:p>
      <w:pPr>
        <w:pStyle w:val="Normal"/>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r>
    </w:p>
    <w:p>
      <w:pPr>
        <w:pStyle w:val="Normal"/>
        <w:spacing w:lineRule="auto" w:line="240" w:before="0" w:after="0"/>
        <w:jc w:val="both"/>
        <w:rPr/>
      </w:pPr>
      <w:hyperlink r:id="rId20">
        <w:r>
          <w:rPr>
            <w:rStyle w:val="EnlacedeInternet"/>
            <w:rFonts w:eastAsia="Times New Roman" w:cs="Arial" w:ascii="Franklin Gothic Book" w:hAnsi="Franklin Gothic Book"/>
            <w:color w:val="00B050"/>
            <w:highlight w:val="yellow"/>
            <w:u w:val="none"/>
            <w:lang w:eastAsia="es-VE"/>
          </w:rPr>
          <w:t>Descargar Planilla</w:t>
        </w:r>
        <w:r>
          <w:rPr>
            <w:rFonts w:eastAsia="Times New Roman" w:cs="Arial" w:ascii="Franklin Gothic Book" w:hAnsi="Franklin Gothic Book"/>
            <w:color w:val="00B050"/>
            <w:highlight w:val="yellow"/>
            <w:u w:val="none"/>
            <w:lang w:eastAsia="es-VE"/>
          </w:rPr>
          <w:commentReference w:id="1"/>
        </w:r>
      </w:hyperlink>
    </w:p>
    <w:p>
      <w:pPr>
        <w:pStyle w:val="Normal"/>
        <w:spacing w:lineRule="auto" w:line="240" w:beforeAutospacing="1" w:afterAutospacing="1"/>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bCs/>
          <w:color w:val="404040" w:themeColor="text1" w:themeTint="bf"/>
          <w:lang w:eastAsia="es-VE"/>
        </w:rPr>
        <w:t>Recuerda que tu Tarjeta de Débito Bancamiga es un excelente medio de pago, ideal para tu seguridad ya que disminuye el riesgo de llevar efectivo.</w:t>
      </w:r>
    </w:p>
    <w:p>
      <w:pPr>
        <w:pStyle w:val="Normal"/>
        <w:spacing w:lineRule="auto" w:line="240" w:beforeAutospacing="1" w:afterAutospacing="1"/>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bCs/>
          <w:color w:val="404040" w:themeColor="text1" w:themeTint="bf"/>
          <w:lang w:eastAsia="es-VE"/>
        </w:rPr>
        <w:t>Te recomendamos seguir estos consejos al utilizar la Tarjeta de Débito</w:t>
      </w:r>
    </w:p>
    <w:p>
      <w:pPr>
        <w:pStyle w:val="ListParagraph"/>
        <w:numPr>
          <w:ilvl w:val="0"/>
          <w:numId w:val="36"/>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Al recibir tu Tarjeta de Débito Bancamiga chequea que el sobre de seguridad no haya sido abierto.</w:t>
      </w:r>
    </w:p>
    <w:p>
      <w:pPr>
        <w:pStyle w:val="ListParagraph"/>
        <w:numPr>
          <w:ilvl w:val="0"/>
          <w:numId w:val="36"/>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Te recomendamos que al recibir tu Tarjeta de Débito Bancamiga la firmes de inmediato con bolígrafo en el reverso con la finalidad de que puedas identificarla.</w:t>
      </w:r>
    </w:p>
    <w:p>
      <w:pPr>
        <w:pStyle w:val="ListParagraph"/>
        <w:numPr>
          <w:ilvl w:val="0"/>
          <w:numId w:val="36"/>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Revisa regularmente los registros de tus estados de cuenta. En el caso de detectar cualquier irregularidad en tus movimientos, repórtalo de inmediato en cualquiera de las agencias Bancamiga.</w:t>
      </w:r>
    </w:p>
    <w:p>
      <w:pPr>
        <w:pStyle w:val="ListParagraph"/>
        <w:numPr>
          <w:ilvl w:val="0"/>
          <w:numId w:val="36"/>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Memoriza la clave de su Tarjeta de Débito Bancamiga</w:t>
      </w:r>
      <w:r>
        <w:rPr>
          <w:rFonts w:eastAsia="Times New Roman" w:cs="Arial" w:ascii="Franklin Gothic Book" w:hAnsi="Franklin Gothic Book"/>
          <w:bCs/>
          <w:color w:val="404040" w:themeColor="text1" w:themeTint="bf"/>
          <w:lang w:eastAsia="es-VE"/>
        </w:rPr>
        <w:t xml:space="preserve"> </w:t>
      </w:r>
      <w:r>
        <w:rPr>
          <w:rFonts w:eastAsia="Times New Roman" w:cs="Arial" w:ascii="Franklin Gothic Book" w:hAnsi="Franklin Gothic Book"/>
          <w:color w:val="404040" w:themeColor="text1" w:themeTint="bf"/>
          <w:lang w:eastAsia="es-VE"/>
        </w:rPr>
        <w:t>y evite anotarla en agendas, papeles o en la misma tarjeta.</w:t>
      </w:r>
    </w:p>
    <w:p>
      <w:pPr>
        <w:pStyle w:val="ListParagraph"/>
        <w:numPr>
          <w:ilvl w:val="0"/>
          <w:numId w:val="36"/>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Recuerda cambiar periódicamente la clave de tu Tarjeta de Débito Bancamiga.</w:t>
      </w:r>
    </w:p>
    <w:p>
      <w:pPr>
        <w:pStyle w:val="ListParagraph"/>
        <w:numPr>
          <w:ilvl w:val="0"/>
          <w:numId w:val="36"/>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No olvides que tu Tarjeta de Débito Bancamiga es intransferible.</w:t>
      </w:r>
    </w:p>
    <w:p>
      <w:pPr>
        <w:pStyle w:val="ListParagraph"/>
        <w:numPr>
          <w:ilvl w:val="0"/>
          <w:numId w:val="36"/>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En caso de robo o extravío comuníquese inmediatamente al Centro de Atención Bancamiga 0501 TUBANCA  (8822622), (0212) 8220701 o (0212) 8220702 disponible de lunes a domingo en horario corrido, incluyendo los feriados.</w:t>
      </w:r>
    </w:p>
    <w:p>
      <w:pPr>
        <w:pStyle w:val="ListParagraph"/>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Tarifas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Términos y condiciones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Preguntas Frecuentes</w:t>
      </w:r>
    </w:p>
    <w:p>
      <w:pPr>
        <w:pStyle w:val="ListParagraph"/>
        <w:ind w:left="3600" w:hanging="0"/>
        <w:jc w:val="both"/>
        <w:rPr>
          <w:rFonts w:ascii="Franklin Gothic Book" w:hAnsi="Franklin Gothic Book"/>
          <w:color w:val="00B050"/>
        </w:rPr>
      </w:pPr>
      <w:r>
        <w:rPr>
          <w:rFonts w:ascii="Franklin Gothic Book" w:hAnsi="Franklin Gothic Book"/>
          <w:color w:val="00B050"/>
        </w:rPr>
      </w:r>
    </w:p>
    <w:p>
      <w:pPr>
        <w:pStyle w:val="ListParagraph"/>
        <w:ind w:left="3600" w:hanging="0"/>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ListParagraph"/>
        <w:ind w:left="3600" w:hanging="0"/>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ListParagraph"/>
        <w:ind w:left="3600" w:hanging="0"/>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ListParagraph"/>
        <w:ind w:left="3600" w:hanging="0"/>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ListParagraph"/>
        <w:ind w:left="3600" w:hanging="0"/>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ListParagraph"/>
        <w:ind w:left="3600" w:hanging="0"/>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ListParagraph"/>
        <w:ind w:left="3600" w:hanging="0"/>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ListParagraph"/>
        <w:ind w:left="3600" w:hanging="0"/>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ListParagraph"/>
        <w:ind w:left="3600" w:hanging="0"/>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ListParagraph"/>
        <w:ind w:left="3600" w:hanging="0"/>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ListParagraph"/>
        <w:numPr>
          <w:ilvl w:val="3"/>
          <w:numId w:val="1"/>
        </w:numPr>
        <w:rPr>
          <w:rFonts w:ascii="Franklin Gothic Book" w:hAnsi="Franklin Gothic Book"/>
          <w:b/>
          <w:b/>
          <w:color w:val="404040" w:themeColor="text1" w:themeTint="bf"/>
        </w:rPr>
      </w:pPr>
      <w:r>
        <w:rPr>
          <w:rFonts w:ascii="Franklin Gothic Book" w:hAnsi="Franklin Gothic Book"/>
          <w:b/>
          <w:color w:val="404040" w:themeColor="text1" w:themeTint="bf"/>
        </w:rPr>
        <w:t>Tarjeta de Crédito MasterCard Bancamiga Dorada</w:t>
      </w:r>
    </w:p>
    <w:p>
      <w:pPr>
        <w:pStyle w:val="ListParagraph"/>
        <w:ind w:left="2880" w:hanging="0"/>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ListParagraph"/>
        <w:jc w:val="both"/>
        <w:rPr>
          <w:rFonts w:ascii="Franklin Gothic Book" w:hAnsi="Franklin Gothic Book"/>
          <w:color w:val="404040" w:themeColor="text1" w:themeTint="bf"/>
        </w:rPr>
      </w:pPr>
      <w:r>
        <w:rPr>
          <w:rFonts w:ascii="Franklin Gothic Book" w:hAnsi="Franklin Gothic Book"/>
          <w:color w:val="404040" w:themeColor="text1" w:themeTint="bf"/>
        </w:rPr>
        <w:t>Descripción</w:t>
      </w:r>
    </w:p>
    <w:p>
      <w:pPr>
        <w:pStyle w:val="ListParagraph"/>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ListParagraph"/>
        <w:jc w:val="both"/>
        <w:rPr>
          <w:rFonts w:ascii="Franklin Gothic Book" w:hAnsi="Franklin Gothic Book"/>
          <w:color w:val="404040" w:themeColor="text1" w:themeTint="bf"/>
          <w:lang w:val="es-ES"/>
        </w:rPr>
      </w:pPr>
      <w:r>
        <w:rPr>
          <w:rFonts w:ascii="Franklin Gothic Book" w:hAnsi="Franklin Gothic Book"/>
          <w:color w:val="404040" w:themeColor="text1" w:themeTint="bf"/>
          <w:lang w:val="es-ES"/>
        </w:rPr>
        <w:t>La Tarjeta de Crédito Bancamiga es un producto que está dirigido a personas que hayan sido beneficiarias de un Microcrédito otorgado por la institución.</w:t>
      </w:r>
    </w:p>
    <w:p>
      <w:pPr>
        <w:pStyle w:val="Normal"/>
        <w:rPr>
          <w:rFonts w:ascii="Franklin Gothic Book" w:hAnsi="Franklin Gothic Book"/>
          <w:color w:val="404040" w:themeColor="text1" w:themeTint="bf"/>
        </w:rPr>
      </w:pPr>
      <w:r>
        <w:rPr>
          <w:rFonts w:ascii="Franklin Gothic Book" w:hAnsi="Franklin Gothic Book"/>
          <w:color w:val="404040" w:themeColor="text1" w:themeTint="bf"/>
        </w:rPr>
        <w:t xml:space="preserve">             </w:t>
      </w:r>
      <w:r>
        <w:rPr>
          <w:rFonts w:ascii="Franklin Gothic Book" w:hAnsi="Franklin Gothic Book"/>
          <w:color w:val="404040" w:themeColor="text1" w:themeTint="bf"/>
        </w:rPr>
        <w:t>Características</w:t>
      </w:r>
    </w:p>
    <w:p>
      <w:pPr>
        <w:pStyle w:val="ListParagraph"/>
        <w:numPr>
          <w:ilvl w:val="0"/>
          <w:numId w:val="37"/>
        </w:numPr>
        <w:spacing w:lineRule="auto" w:line="259" w:before="0" w:after="160"/>
        <w:rPr>
          <w:rFonts w:ascii="Franklin Gothic Book" w:hAnsi="Franklin Gothic Book"/>
          <w:color w:val="404040" w:themeColor="text1" w:themeTint="bf"/>
        </w:rPr>
      </w:pPr>
      <w:r>
        <w:rPr>
          <w:rFonts w:ascii="Franklin Gothic Book" w:hAnsi="Franklin Gothic Book"/>
          <w:color w:val="404040" w:themeColor="text1" w:themeTint="bf"/>
          <w:lang w:val="es-ES"/>
        </w:rPr>
        <w:t xml:space="preserve">Línea de crédito rotativa a 48 meses. </w:t>
      </w:r>
    </w:p>
    <w:p>
      <w:pPr>
        <w:pStyle w:val="ListParagraph"/>
        <w:numPr>
          <w:ilvl w:val="0"/>
          <w:numId w:val="37"/>
        </w:numPr>
        <w:spacing w:lineRule="auto" w:line="259" w:before="0" w:after="160"/>
        <w:jc w:val="both"/>
        <w:rPr>
          <w:rFonts w:ascii="Franklin Gothic Book" w:hAnsi="Franklin Gothic Book"/>
          <w:color w:val="404040" w:themeColor="text1" w:themeTint="bf"/>
        </w:rPr>
      </w:pPr>
      <w:r>
        <w:rPr>
          <w:rFonts w:ascii="Franklin Gothic Book" w:hAnsi="Franklin Gothic Book"/>
          <w:color w:val="404040" w:themeColor="text1" w:themeTint="bf"/>
          <w:lang w:val="es-ES"/>
        </w:rPr>
        <w:t>Tasa de Interés al 28%.</w:t>
      </w:r>
    </w:p>
    <w:p>
      <w:pPr>
        <w:pStyle w:val="ListParagraph"/>
        <w:numPr>
          <w:ilvl w:val="0"/>
          <w:numId w:val="37"/>
        </w:numPr>
        <w:spacing w:lineRule="auto" w:line="259" w:before="0" w:after="160"/>
        <w:rPr>
          <w:rFonts w:ascii="Franklin Gothic Book" w:hAnsi="Franklin Gothic Book"/>
          <w:color w:val="404040" w:themeColor="text1" w:themeTint="bf"/>
        </w:rPr>
      </w:pPr>
      <w:r>
        <w:rPr>
          <w:rFonts w:ascii="Franklin Gothic Book" w:hAnsi="Franklin Gothic Book"/>
          <w:color w:val="404040" w:themeColor="text1" w:themeTint="bf"/>
          <w:lang w:val="es-ES"/>
        </w:rPr>
        <w:t>Transacciones en todos los puntos de venta a nivel nacional.</w:t>
      </w:r>
    </w:p>
    <w:p>
      <w:pPr>
        <w:pStyle w:val="ListParagraph"/>
        <w:numPr>
          <w:ilvl w:val="0"/>
          <w:numId w:val="37"/>
        </w:numPr>
        <w:spacing w:lineRule="auto" w:line="259" w:before="0" w:after="160"/>
        <w:jc w:val="both"/>
        <w:rPr>
          <w:rFonts w:ascii="Franklin Gothic Book" w:hAnsi="Franklin Gothic Book"/>
          <w:color w:val="404040" w:themeColor="text1" w:themeTint="bf"/>
        </w:rPr>
      </w:pPr>
      <w:r>
        <w:rPr>
          <w:rFonts w:ascii="Franklin Gothic Book" w:hAnsi="Franklin Gothic Book"/>
          <w:color w:val="404040" w:themeColor="text1" w:themeTint="bf"/>
          <w:lang w:val="es-ES"/>
        </w:rPr>
        <w:t>Vencimiento del Plástico a 5 años.</w:t>
      </w:r>
    </w:p>
    <w:p>
      <w:pPr>
        <w:pStyle w:val="ListParagraph"/>
        <w:numPr>
          <w:ilvl w:val="0"/>
          <w:numId w:val="37"/>
        </w:numPr>
        <w:spacing w:lineRule="auto" w:line="259" w:before="0" w:after="160"/>
        <w:jc w:val="both"/>
        <w:rPr>
          <w:rFonts w:ascii="Franklin Gothic Book" w:hAnsi="Franklin Gothic Book"/>
          <w:color w:val="404040" w:themeColor="text1" w:themeTint="bf"/>
        </w:rPr>
      </w:pPr>
      <w:r>
        <w:rPr>
          <w:rFonts w:ascii="Franklin Gothic Book" w:hAnsi="Franklin Gothic Book"/>
          <w:color w:val="404040" w:themeColor="text1" w:themeTint="bf"/>
          <w:lang w:val="es-ES"/>
        </w:rPr>
        <w:t>Avances de efectivo en cajeros automáticos.</w:t>
      </w:r>
    </w:p>
    <w:p>
      <w:pPr>
        <w:pStyle w:val="ListParagraph"/>
        <w:numPr>
          <w:ilvl w:val="0"/>
          <w:numId w:val="37"/>
        </w:numPr>
        <w:spacing w:lineRule="auto" w:line="259" w:before="0" w:after="160"/>
        <w:jc w:val="both"/>
        <w:rPr>
          <w:rFonts w:ascii="Franklin Gothic Book" w:hAnsi="Franklin Gothic Book"/>
          <w:color w:val="404040" w:themeColor="text1" w:themeTint="bf"/>
        </w:rPr>
      </w:pPr>
      <w:r>
        <w:rPr>
          <w:rFonts w:ascii="Franklin Gothic Book" w:hAnsi="Franklin Gothic Book"/>
          <w:color w:val="404040" w:themeColor="text1" w:themeTint="bf"/>
          <w:lang w:val="es-ES"/>
        </w:rPr>
        <w:t>La Tarjeta se emite bloqueada, debe desbloquearse llamando  al 0501Tubanca (8822622)</w:t>
      </w:r>
    </w:p>
    <w:p>
      <w:pPr>
        <w:pStyle w:val="ListParagraph"/>
        <w:numPr>
          <w:ilvl w:val="0"/>
          <w:numId w:val="37"/>
        </w:numPr>
        <w:spacing w:lineRule="auto" w:line="259" w:before="0" w:after="160"/>
        <w:jc w:val="both"/>
        <w:rPr>
          <w:rFonts w:ascii="Franklin Gothic Book" w:hAnsi="Franklin Gothic Book"/>
          <w:color w:val="404040" w:themeColor="text1" w:themeTint="bf"/>
        </w:rPr>
      </w:pPr>
      <w:r>
        <w:rPr>
          <w:rFonts w:ascii="Franklin Gothic Book" w:hAnsi="Franklin Gothic Book"/>
          <w:color w:val="404040" w:themeColor="text1" w:themeTint="bf"/>
          <w:lang w:val="es-ES"/>
        </w:rPr>
        <w:t xml:space="preserve">Domiciliación del pago total o parcial en tu cuenta. </w:t>
      </w:r>
    </w:p>
    <w:p>
      <w:pPr>
        <w:pStyle w:val="ListParagraph"/>
        <w:numPr>
          <w:ilvl w:val="0"/>
          <w:numId w:val="37"/>
        </w:numPr>
        <w:spacing w:lineRule="auto" w:line="259" w:before="0" w:after="160"/>
        <w:jc w:val="both"/>
        <w:rPr>
          <w:rFonts w:ascii="Franklin Gothic Book" w:hAnsi="Franklin Gothic Book"/>
          <w:color w:val="404040" w:themeColor="text1" w:themeTint="bf"/>
        </w:rPr>
      </w:pPr>
      <w:r>
        <w:rPr>
          <w:rFonts w:ascii="Franklin Gothic Book" w:hAnsi="Franklin Gothic Book"/>
          <w:color w:val="404040" w:themeColor="text1" w:themeTint="bf"/>
          <w:lang w:val="es-ES"/>
        </w:rPr>
        <w:t>Pago automático con cargo en cuenta de Bancamiga.</w:t>
      </w:r>
    </w:p>
    <w:p>
      <w:pPr>
        <w:pStyle w:val="ListParagraph"/>
        <w:numPr>
          <w:ilvl w:val="0"/>
          <w:numId w:val="37"/>
        </w:numPr>
        <w:spacing w:lineRule="auto" w:line="259" w:before="0" w:after="160"/>
        <w:jc w:val="both"/>
        <w:rPr>
          <w:rFonts w:ascii="Franklin Gothic Book" w:hAnsi="Franklin Gothic Book"/>
          <w:color w:val="404040" w:themeColor="text1" w:themeTint="bf"/>
        </w:rPr>
      </w:pPr>
      <w:r>
        <w:rPr>
          <w:rFonts w:ascii="Franklin Gothic Book" w:hAnsi="Franklin Gothic Book"/>
          <w:color w:val="404040" w:themeColor="text1" w:themeTint="bf"/>
          <w:lang w:val="es-ES"/>
        </w:rPr>
        <w:t>Facilidad para realizar el pago de tu tarjeta de crédito a través  de Bancamiga en línea y Banca Telefónica 0501Tubanca (8822622)</w:t>
      </w:r>
    </w:p>
    <w:p>
      <w:pPr>
        <w:pStyle w:val="ListParagraph"/>
        <w:numPr>
          <w:ilvl w:val="0"/>
          <w:numId w:val="37"/>
        </w:numPr>
        <w:spacing w:lineRule="auto" w:line="259" w:before="0" w:after="160"/>
        <w:jc w:val="both"/>
        <w:rPr>
          <w:rFonts w:ascii="Franklin Gothic Book" w:hAnsi="Franklin Gothic Book"/>
          <w:color w:val="404040" w:themeColor="text1" w:themeTint="bf"/>
        </w:rPr>
      </w:pPr>
      <w:r>
        <w:rPr>
          <w:rFonts w:ascii="Franklin Gothic Book" w:hAnsi="Franklin Gothic Book"/>
          <w:color w:val="404040" w:themeColor="text1" w:themeTint="bf"/>
          <w:lang w:val="es-ES"/>
        </w:rPr>
        <w:t>Comodidad para gestionar y reportar requerimientos por el Centro de Atención Telefónica 0501Tubanca (8822622)</w:t>
      </w:r>
    </w:p>
    <w:p>
      <w:pPr>
        <w:pStyle w:val="ListParagraph"/>
        <w:spacing w:lineRule="auto" w:line="259" w:before="0" w:after="160"/>
        <w:ind w:left="1080" w:hanging="0"/>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Requisitos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Tarifas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Tasas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Términos y condiciones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Planillas y Solicitudes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Preguntas Frecuentes</w:t>
      </w:r>
    </w:p>
    <w:p>
      <w:pPr>
        <w:pStyle w:val="ListParagraph"/>
        <w:ind w:left="3600" w:hanging="0"/>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ListParagraph"/>
        <w:ind w:left="2880" w:hanging="0"/>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ListParagraph"/>
        <w:numPr>
          <w:ilvl w:val="3"/>
          <w:numId w:val="1"/>
        </w:numPr>
        <w:rPr>
          <w:rFonts w:ascii="Franklin Gothic Book" w:hAnsi="Franklin Gothic Book"/>
          <w:b/>
          <w:b/>
          <w:color w:val="404040" w:themeColor="text1" w:themeTint="bf"/>
        </w:rPr>
      </w:pPr>
      <w:r>
        <w:rPr>
          <w:rFonts w:ascii="Franklin Gothic Book" w:hAnsi="Franklin Gothic Book"/>
          <w:b/>
          <w:color w:val="404040" w:themeColor="text1" w:themeTint="bf"/>
        </w:rPr>
        <w:t>Tarjeta de Crédito MasterCard Bancamiga Platinum</w:t>
      </w:r>
    </w:p>
    <w:p>
      <w:pPr>
        <w:pStyle w:val="ListParagraph"/>
        <w:ind w:left="2880" w:hanging="0"/>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Normal"/>
        <w:ind w:left="720" w:hanging="0"/>
        <w:jc w:val="both"/>
        <w:rPr>
          <w:rFonts w:ascii="Franklin Gothic Book" w:hAnsi="Franklin Gothic Book"/>
          <w:color w:val="404040" w:themeColor="text1" w:themeTint="bf"/>
        </w:rPr>
      </w:pPr>
      <w:r>
        <w:rPr>
          <w:rFonts w:ascii="Franklin Gothic Book" w:hAnsi="Franklin Gothic Book"/>
          <w:color w:val="404040" w:themeColor="text1" w:themeTint="bf"/>
        </w:rPr>
        <w:t>Descripción</w:t>
      </w:r>
    </w:p>
    <w:p>
      <w:pPr>
        <w:pStyle w:val="Normal"/>
        <w:ind w:left="720" w:hanging="0"/>
        <w:jc w:val="both"/>
        <w:rPr>
          <w:rFonts w:ascii="Franklin Gothic Book" w:hAnsi="Franklin Gothic Book"/>
          <w:color w:val="404040" w:themeColor="text1" w:themeTint="bf"/>
          <w:lang w:val="es-ES"/>
        </w:rPr>
      </w:pPr>
      <w:r>
        <w:rPr>
          <w:rFonts w:ascii="Franklin Gothic Book" w:hAnsi="Franklin Gothic Book"/>
          <w:color w:val="404040" w:themeColor="text1" w:themeTint="bf"/>
          <w:lang w:val="es-ES"/>
        </w:rPr>
        <w:t>La Tarjeta de Crédito Bancamiga es un producto que está dirigido a personas que hayan sido beneficiarias de un Microcrédito otorgado por la institución.</w:t>
      </w:r>
    </w:p>
    <w:p>
      <w:pPr>
        <w:pStyle w:val="Normal"/>
        <w:rPr>
          <w:rFonts w:ascii="Franklin Gothic Book" w:hAnsi="Franklin Gothic Book"/>
          <w:color w:val="404040" w:themeColor="text1" w:themeTint="bf"/>
          <w:lang w:val="es-ES"/>
        </w:rPr>
      </w:pPr>
      <w:r>
        <w:rPr>
          <w:rFonts w:ascii="Franklin Gothic Book" w:hAnsi="Franklin Gothic Book"/>
          <w:color w:val="404040" w:themeColor="text1" w:themeTint="bf"/>
          <w:lang w:val="es-ES"/>
        </w:rPr>
        <w:t xml:space="preserve">             </w:t>
      </w:r>
      <w:r>
        <w:rPr>
          <w:rFonts w:ascii="Franklin Gothic Book" w:hAnsi="Franklin Gothic Book"/>
          <w:color w:val="404040" w:themeColor="text1" w:themeTint="bf"/>
          <w:lang w:val="es-ES"/>
        </w:rPr>
        <w:t>Características</w:t>
      </w:r>
    </w:p>
    <w:p>
      <w:pPr>
        <w:pStyle w:val="ListParagraph"/>
        <w:numPr>
          <w:ilvl w:val="0"/>
          <w:numId w:val="38"/>
        </w:numPr>
        <w:spacing w:lineRule="auto" w:line="259" w:before="0" w:after="160"/>
        <w:jc w:val="both"/>
        <w:rPr>
          <w:rFonts w:ascii="Franklin Gothic Book" w:hAnsi="Franklin Gothic Book"/>
          <w:color w:val="404040" w:themeColor="text1" w:themeTint="bf"/>
        </w:rPr>
      </w:pPr>
      <w:r>
        <w:rPr>
          <w:rFonts w:ascii="Franklin Gothic Book" w:hAnsi="Franklin Gothic Book"/>
          <w:color w:val="404040" w:themeColor="text1" w:themeTint="bf"/>
          <w:lang w:val="es-ES"/>
        </w:rPr>
        <w:t>Línea de crédito rotativa a 48 meses.</w:t>
      </w:r>
    </w:p>
    <w:p>
      <w:pPr>
        <w:pStyle w:val="ListParagraph"/>
        <w:numPr>
          <w:ilvl w:val="0"/>
          <w:numId w:val="37"/>
        </w:numPr>
        <w:spacing w:lineRule="auto" w:line="259" w:before="0" w:after="160"/>
        <w:jc w:val="both"/>
        <w:rPr>
          <w:rFonts w:ascii="Franklin Gothic Book" w:hAnsi="Franklin Gothic Book"/>
          <w:color w:val="404040" w:themeColor="text1" w:themeTint="bf"/>
        </w:rPr>
      </w:pPr>
      <w:r>
        <w:rPr>
          <w:rFonts w:ascii="Franklin Gothic Book" w:hAnsi="Franklin Gothic Book"/>
          <w:color w:val="404040" w:themeColor="text1" w:themeTint="bf"/>
          <w:lang w:val="es-ES"/>
        </w:rPr>
        <w:t xml:space="preserve"> </w:t>
      </w:r>
      <w:r>
        <w:rPr>
          <w:rFonts w:ascii="Franklin Gothic Book" w:hAnsi="Franklin Gothic Book"/>
          <w:color w:val="404040" w:themeColor="text1" w:themeTint="bf"/>
          <w:highlight w:val="yellow"/>
          <w:lang w:val="es-ES"/>
        </w:rPr>
        <w:t>Tasa de Interés al 28%.</w:t>
      </w:r>
    </w:p>
    <w:p>
      <w:pPr>
        <w:pStyle w:val="ListParagraph"/>
        <w:numPr>
          <w:ilvl w:val="0"/>
          <w:numId w:val="38"/>
        </w:numPr>
        <w:spacing w:lineRule="auto" w:line="259" w:before="0" w:after="160"/>
        <w:rPr>
          <w:rFonts w:ascii="Franklin Gothic Book" w:hAnsi="Franklin Gothic Book"/>
          <w:color w:val="404040" w:themeColor="text1" w:themeTint="bf"/>
        </w:rPr>
      </w:pPr>
      <w:r>
        <w:rPr>
          <w:rFonts w:ascii="Franklin Gothic Book" w:hAnsi="Franklin Gothic Book"/>
          <w:color w:val="404040" w:themeColor="text1" w:themeTint="bf"/>
          <w:lang w:val="es-ES"/>
        </w:rPr>
        <w:t>Transacciones en todos los puntos de venta a nivel nacional</w:t>
      </w:r>
    </w:p>
    <w:p>
      <w:pPr>
        <w:pStyle w:val="ListParagraph"/>
        <w:numPr>
          <w:ilvl w:val="0"/>
          <w:numId w:val="38"/>
        </w:numPr>
        <w:spacing w:lineRule="auto" w:line="259" w:before="0" w:after="160"/>
        <w:jc w:val="both"/>
        <w:rPr>
          <w:rFonts w:ascii="Franklin Gothic Book" w:hAnsi="Franklin Gothic Book"/>
          <w:color w:val="404040" w:themeColor="text1" w:themeTint="bf"/>
        </w:rPr>
      </w:pPr>
      <w:r>
        <w:rPr>
          <w:rFonts w:ascii="Franklin Gothic Book" w:hAnsi="Franklin Gothic Book"/>
          <w:color w:val="404040" w:themeColor="text1" w:themeTint="bf"/>
          <w:lang w:val="es-ES"/>
        </w:rPr>
        <w:t>Vencimiento del Plástico a 5 años.</w:t>
      </w:r>
    </w:p>
    <w:p>
      <w:pPr>
        <w:pStyle w:val="ListParagraph"/>
        <w:numPr>
          <w:ilvl w:val="0"/>
          <w:numId w:val="38"/>
        </w:numPr>
        <w:spacing w:lineRule="auto" w:line="259" w:before="0" w:after="160"/>
        <w:jc w:val="both"/>
        <w:rPr>
          <w:rFonts w:ascii="Franklin Gothic Book" w:hAnsi="Franklin Gothic Book"/>
          <w:color w:val="404040" w:themeColor="text1" w:themeTint="bf"/>
        </w:rPr>
      </w:pPr>
      <w:r>
        <w:rPr>
          <w:rFonts w:ascii="Franklin Gothic Book" w:hAnsi="Franklin Gothic Book"/>
          <w:color w:val="404040" w:themeColor="text1" w:themeTint="bf"/>
          <w:lang w:val="es-ES"/>
        </w:rPr>
        <w:t>Avances de efectivo en cajeros automáticos.</w:t>
      </w:r>
    </w:p>
    <w:p>
      <w:pPr>
        <w:pStyle w:val="ListParagraph"/>
        <w:numPr>
          <w:ilvl w:val="0"/>
          <w:numId w:val="38"/>
        </w:numPr>
        <w:spacing w:lineRule="auto" w:line="259" w:before="0" w:after="160"/>
        <w:jc w:val="both"/>
        <w:rPr>
          <w:rFonts w:ascii="Franklin Gothic Book" w:hAnsi="Franklin Gothic Book"/>
          <w:color w:val="404040" w:themeColor="text1" w:themeTint="bf"/>
        </w:rPr>
      </w:pPr>
      <w:r>
        <w:rPr>
          <w:rFonts w:ascii="Franklin Gothic Book" w:hAnsi="Franklin Gothic Book"/>
          <w:color w:val="404040" w:themeColor="text1" w:themeTint="bf"/>
        </w:rPr>
        <w:t xml:space="preserve">La </w:t>
      </w:r>
      <w:r>
        <w:rPr>
          <w:rFonts w:ascii="Franklin Gothic Book" w:hAnsi="Franklin Gothic Book"/>
          <w:color w:val="404040" w:themeColor="text1" w:themeTint="bf"/>
          <w:lang w:val="es-ES"/>
        </w:rPr>
        <w:t>Tarjeta se emite bloqueada, debe desbloquearse llamando  al 0501Tubanca (8822622).</w:t>
      </w:r>
    </w:p>
    <w:p>
      <w:pPr>
        <w:pStyle w:val="ListParagraph"/>
        <w:numPr>
          <w:ilvl w:val="0"/>
          <w:numId w:val="38"/>
        </w:numPr>
        <w:spacing w:lineRule="auto" w:line="259" w:before="0" w:after="160"/>
        <w:jc w:val="both"/>
        <w:rPr>
          <w:rFonts w:ascii="Franklin Gothic Book" w:hAnsi="Franklin Gothic Book"/>
          <w:color w:val="404040" w:themeColor="text1" w:themeTint="bf"/>
        </w:rPr>
      </w:pPr>
      <w:r>
        <w:rPr>
          <w:rFonts w:ascii="Franklin Gothic Book" w:hAnsi="Franklin Gothic Book"/>
          <w:color w:val="404040" w:themeColor="text1" w:themeTint="bf"/>
          <w:lang w:val="es-ES"/>
        </w:rPr>
        <w:t xml:space="preserve">Domiciliación del pago total o parcial en tu cuenta. </w:t>
      </w:r>
    </w:p>
    <w:p>
      <w:pPr>
        <w:pStyle w:val="ListParagraph"/>
        <w:numPr>
          <w:ilvl w:val="0"/>
          <w:numId w:val="38"/>
        </w:numPr>
        <w:spacing w:lineRule="auto" w:line="259" w:before="0" w:after="160"/>
        <w:jc w:val="both"/>
        <w:rPr>
          <w:rFonts w:ascii="Franklin Gothic Book" w:hAnsi="Franklin Gothic Book"/>
          <w:color w:val="404040" w:themeColor="text1" w:themeTint="bf"/>
        </w:rPr>
      </w:pPr>
      <w:r>
        <w:rPr>
          <w:rFonts w:ascii="Franklin Gothic Book" w:hAnsi="Franklin Gothic Book"/>
          <w:color w:val="404040" w:themeColor="text1" w:themeTint="bf"/>
          <w:lang w:val="es-ES"/>
        </w:rPr>
        <w:t>Pago automático con cargo en cuenta de Bancamiga.</w:t>
      </w:r>
    </w:p>
    <w:p>
      <w:pPr>
        <w:pStyle w:val="ListParagraph"/>
        <w:numPr>
          <w:ilvl w:val="0"/>
          <w:numId w:val="38"/>
        </w:numPr>
        <w:spacing w:lineRule="auto" w:line="259" w:before="0" w:after="160"/>
        <w:jc w:val="both"/>
        <w:rPr>
          <w:rFonts w:ascii="Franklin Gothic Book" w:hAnsi="Franklin Gothic Book"/>
          <w:color w:val="404040" w:themeColor="text1" w:themeTint="bf"/>
        </w:rPr>
      </w:pPr>
      <w:r>
        <w:rPr>
          <w:rFonts w:ascii="Franklin Gothic Book" w:hAnsi="Franklin Gothic Book"/>
          <w:color w:val="404040" w:themeColor="text1" w:themeTint="bf"/>
          <w:lang w:val="es-ES"/>
        </w:rPr>
        <w:t>Facilidad para realizar el pago de tu tarjeta de crédito a través  de Bancamiga en línea y Banca Telefónica 0501Tubanca (8822622).</w:t>
      </w:r>
    </w:p>
    <w:p>
      <w:pPr>
        <w:pStyle w:val="ListParagraph"/>
        <w:numPr>
          <w:ilvl w:val="0"/>
          <w:numId w:val="38"/>
        </w:numPr>
        <w:spacing w:lineRule="auto" w:line="259" w:before="0" w:after="160"/>
        <w:jc w:val="both"/>
        <w:rPr>
          <w:rFonts w:ascii="Franklin Gothic Book" w:hAnsi="Franklin Gothic Book"/>
          <w:color w:val="404040" w:themeColor="text1" w:themeTint="bf"/>
        </w:rPr>
      </w:pPr>
      <w:r>
        <w:rPr>
          <w:rFonts w:ascii="Franklin Gothic Book" w:hAnsi="Franklin Gothic Book"/>
          <w:color w:val="404040" w:themeColor="text1" w:themeTint="bf"/>
          <w:lang w:val="es-ES"/>
        </w:rPr>
        <w:t>Comodidad para gestionar y reportar requerimientos por el Centro de Atención Telefónica 0501Tubanca (8822622).</w:t>
      </w:r>
    </w:p>
    <w:p>
      <w:pPr>
        <w:pStyle w:val="ListParagraph"/>
        <w:spacing w:lineRule="auto" w:line="259" w:before="0" w:after="160"/>
        <w:ind w:left="1080" w:hanging="0"/>
        <w:jc w:val="both"/>
        <w:rPr>
          <w:rFonts w:ascii="Franklin Gothic Book" w:hAnsi="Franklin Gothic Book"/>
          <w:color w:val="404040" w:themeColor="text1" w:themeTint="bf"/>
        </w:rPr>
      </w:pPr>
      <w:r>
        <w:rPr>
          <w:rFonts w:ascii="Franklin Gothic Book" w:hAnsi="Franklin Gothic Book"/>
          <w:color w:val="404040" w:themeColor="text1" w:themeTint="bf"/>
        </w:rPr>
      </w:r>
    </w:p>
    <w:p>
      <w:pPr>
        <w:pStyle w:val="ListParagraph"/>
        <w:spacing w:lineRule="auto" w:line="259" w:before="0" w:after="160"/>
        <w:ind w:left="1080" w:hanging="0"/>
        <w:jc w:val="both"/>
        <w:rPr>
          <w:rFonts w:ascii="Franklin Gothic Book" w:hAnsi="Franklin Gothic Book"/>
        </w:rPr>
      </w:pPr>
      <w:r>
        <w:rPr>
          <w:rFonts w:ascii="Franklin Gothic Book" w:hAnsi="Franklin Gothic Book"/>
        </w:rPr>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Requisitos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Tarifas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Tasas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Términos y condiciones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Planillas y Solicitudes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para Preguntas Frecuentes</w:t>
      </w:r>
    </w:p>
    <w:p>
      <w:pPr>
        <w:pStyle w:val="ListParagraph"/>
        <w:ind w:left="3600" w:hanging="0"/>
        <w:jc w:val="both"/>
        <w:rPr>
          <w:rFonts w:ascii="Franklin Gothic Book" w:hAnsi="Franklin Gothic Book"/>
        </w:rPr>
      </w:pPr>
      <w:r>
        <w:rPr>
          <w:rFonts w:ascii="Franklin Gothic Book" w:hAnsi="Franklin Gothic Book"/>
        </w:rPr>
      </w:r>
    </w:p>
    <w:p>
      <w:pPr>
        <w:pStyle w:val="ListParagraph"/>
        <w:numPr>
          <w:ilvl w:val="3"/>
          <w:numId w:val="1"/>
        </w:numPr>
        <w:jc w:val="both"/>
        <w:rPr>
          <w:rFonts w:ascii="Franklin Gothic Book" w:hAnsi="Franklin Gothic Book"/>
          <w:b/>
          <w:b/>
          <w:color w:val="7030A0"/>
        </w:rPr>
      </w:pPr>
      <w:r>
        <w:rPr>
          <w:rFonts w:ascii="Franklin Gothic Book" w:hAnsi="Franklin Gothic Book"/>
          <w:b/>
          <w:color w:val="7030A0"/>
        </w:rPr>
        <w:t>Tarjeta de Crédito Visa Bancamiga Dorada</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Características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Servicios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Tarifas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Tasas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Términos y condiciones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Planillas y Solicitudes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Preguntas Frecuentes</w:t>
      </w:r>
    </w:p>
    <w:p>
      <w:pPr>
        <w:pStyle w:val="ListParagraph"/>
        <w:numPr>
          <w:ilvl w:val="3"/>
          <w:numId w:val="1"/>
        </w:numPr>
        <w:jc w:val="both"/>
        <w:rPr>
          <w:rFonts w:ascii="Franklin Gothic Book" w:hAnsi="Franklin Gothic Book"/>
          <w:b/>
          <w:b/>
          <w:color w:val="7030A0"/>
        </w:rPr>
      </w:pPr>
      <w:r>
        <w:rPr>
          <w:rFonts w:ascii="Franklin Gothic Book" w:hAnsi="Franklin Gothic Book"/>
          <w:b/>
          <w:color w:val="7030A0"/>
        </w:rPr>
        <w:t>Tarjeta de Crédito Visa Bancamiga Platinum</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Características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Ventajas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Servicios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Requisitos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Tarifas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Tasas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Términos y condiciones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Planillas y Solicitudes</w:t>
      </w:r>
    </w:p>
    <w:p>
      <w:pPr>
        <w:pStyle w:val="ListParagraph"/>
        <w:numPr>
          <w:ilvl w:val="4"/>
          <w:numId w:val="1"/>
        </w:numPr>
        <w:jc w:val="both"/>
        <w:rPr>
          <w:rFonts w:ascii="Franklin Gothic Book" w:hAnsi="Franklin Gothic Book"/>
          <w:color w:val="7030A0"/>
        </w:rPr>
      </w:pPr>
      <w:r>
        <w:rPr>
          <w:rFonts w:ascii="Franklin Gothic Book" w:hAnsi="Franklin Gothic Book"/>
          <w:color w:val="7030A0"/>
        </w:rPr>
        <w:t>Enlace para Preguntas Frecuentes</w:t>
      </w:r>
    </w:p>
    <w:p>
      <w:pPr>
        <w:pStyle w:val="ListParagraph"/>
        <w:jc w:val="both"/>
        <w:rPr>
          <w:rFonts w:ascii="Franklin Gothic Book" w:hAnsi="Franklin Gothic Book"/>
          <w:color w:val="7030A0"/>
        </w:rPr>
      </w:pPr>
      <w:r>
        <w:rPr>
          <w:rFonts w:ascii="Franklin Gothic Book" w:hAnsi="Franklin Gothic Book"/>
          <w:color w:val="7030A0"/>
        </w:rPr>
      </w:r>
    </w:p>
    <w:p>
      <w:pPr>
        <w:pStyle w:val="ListParagraph"/>
        <w:jc w:val="both"/>
        <w:rPr>
          <w:rFonts w:ascii="Franklin Gothic Book" w:hAnsi="Franklin Gothic Book"/>
          <w:color w:val="7030A0"/>
        </w:rPr>
      </w:pPr>
      <w:r>
        <w:rPr>
          <w:rFonts w:ascii="Franklin Gothic Book" w:hAnsi="Franklin Gothic Book"/>
          <w:color w:val="7030A0"/>
        </w:rPr>
      </w:r>
    </w:p>
    <w:p>
      <w:pPr>
        <w:pStyle w:val="ListParagraph"/>
        <w:jc w:val="both"/>
        <w:rPr>
          <w:rFonts w:ascii="Franklin Gothic Book" w:hAnsi="Franklin Gothic Book"/>
          <w:color w:val="7030A0"/>
        </w:rPr>
      </w:pPr>
      <w:r>
        <w:rPr>
          <w:rFonts w:ascii="Franklin Gothic Book" w:hAnsi="Franklin Gothic Book"/>
          <w:color w:val="7030A0"/>
        </w:rPr>
      </w:r>
    </w:p>
    <w:p>
      <w:pPr>
        <w:pStyle w:val="ListParagraph"/>
        <w:numPr>
          <w:ilvl w:val="2"/>
          <w:numId w:val="1"/>
        </w:numPr>
        <w:jc w:val="both"/>
        <w:rPr>
          <w:rFonts w:ascii="Franklin Gothic Book" w:hAnsi="Franklin Gothic Book"/>
          <w:b/>
          <w:b/>
          <w:color w:val="404040" w:themeColor="text1" w:themeTint="bf"/>
        </w:rPr>
      </w:pPr>
      <w:r>
        <w:rPr>
          <w:rFonts w:ascii="Franklin Gothic Book" w:hAnsi="Franklin Gothic Book"/>
          <w:b/>
          <w:color w:val="404040" w:themeColor="text1" w:themeTint="bf"/>
        </w:rPr>
        <w:t>Canales electrónicos</w:t>
      </w:r>
    </w:p>
    <w:p>
      <w:pPr>
        <w:pStyle w:val="ListParagraph"/>
        <w:ind w:left="2160" w:hanging="0"/>
        <w:jc w:val="both"/>
        <w:rPr>
          <w:rFonts w:ascii="Franklin Gothic Book" w:hAnsi="Franklin Gothic Book"/>
          <w:b/>
          <w:b/>
          <w:color w:val="404040" w:themeColor="text1" w:themeTint="bf"/>
        </w:rPr>
      </w:pPr>
      <w:r>
        <w:rPr>
          <w:rFonts w:ascii="Franklin Gothic Book" w:hAnsi="Franklin Gothic Book"/>
          <w:b/>
          <w:color w:val="404040" w:themeColor="text1" w:themeTint="bf"/>
        </w:rPr>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t>Bancamiga en Línea</w:t>
      </w:r>
    </w:p>
    <w:p>
      <w:pPr>
        <w:pStyle w:val="Normal"/>
        <w:jc w:val="both"/>
        <w:rPr>
          <w:rFonts w:ascii="Franklin Gothic Book" w:hAnsi="Franklin Gothic Book" w:cs="Arial"/>
          <w:color w:val="404040" w:themeColor="text1" w:themeTint="bf"/>
        </w:rPr>
      </w:pPr>
      <w:r>
        <w:rPr>
          <w:rFonts w:cs="Arial" w:ascii="Franklin Gothic Book" w:hAnsi="Franklin Gothic Book"/>
          <w:color w:val="404040" w:themeColor="text1" w:themeTint="bf"/>
        </w:rPr>
        <w:t>Mediante este canal, puedes efectuar diversas transacciones bancarias con nuestra institución en tiempo real, evitando desplazarte hacia nuestras Agencias. Ideal para que consultes el saldo y movimientos de tus cuentas o las de tu negocio cada vez que lo necesites con solo una conexión a Internet. Te invitamos hoy a unirte al Servicio Bancamiga en línea para que lo utilices cuando lo desees y cuantas veces sea necesario.</w:t>
      </w:r>
    </w:p>
    <w:p>
      <w:pPr>
        <w:pStyle w:val="Normal"/>
        <w:jc w:val="both"/>
        <w:rPr>
          <w:rFonts w:ascii="Franklin Gothic Book" w:hAnsi="Franklin Gothic Book"/>
          <w:color w:val="404040" w:themeColor="text1" w:themeTint="bf"/>
        </w:rPr>
      </w:pPr>
      <w:r>
        <w:rPr>
          <w:rFonts w:ascii="Franklin Gothic Book" w:hAnsi="Franklin Gothic Book"/>
          <w:color w:val="404040" w:themeColor="text1" w:themeTint="bf"/>
        </w:rPr>
        <w:t>Características</w:t>
      </w:r>
    </w:p>
    <w:p>
      <w:pPr>
        <w:pStyle w:val="ListParagraph"/>
        <w:numPr>
          <w:ilvl w:val="0"/>
          <w:numId w:val="3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Transferencias entre tus cuentas,  así como a terceros dentro y fuera de Bancamiga de manera ágil.</w:t>
      </w:r>
    </w:p>
    <w:p>
      <w:pPr>
        <w:pStyle w:val="ListParagraph"/>
        <w:numPr>
          <w:ilvl w:val="0"/>
          <w:numId w:val="3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Realizar pagos de tus Tarjetas de Crédito propias o de terceros en el mismo Banco y en otros Bancos.</w:t>
      </w:r>
    </w:p>
    <w:p>
      <w:pPr>
        <w:pStyle w:val="ListParagraph"/>
        <w:numPr>
          <w:ilvl w:val="0"/>
          <w:numId w:val="3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Consulta de tus créditos en Bancamiga.</w:t>
      </w:r>
    </w:p>
    <w:p>
      <w:pPr>
        <w:pStyle w:val="ListParagraph"/>
        <w:numPr>
          <w:ilvl w:val="0"/>
          <w:numId w:val="3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Generación de Estados de cuenta.</w:t>
      </w:r>
    </w:p>
    <w:p>
      <w:pPr>
        <w:pStyle w:val="ListParagraph"/>
        <w:numPr>
          <w:ilvl w:val="0"/>
          <w:numId w:val="3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Cuentas con el servicio de Mensajería de Texto SMS para alertarte cada vez que realices una transacción.</w:t>
      </w:r>
    </w:p>
    <w:p>
      <w:pPr>
        <w:pStyle w:val="ListParagraph"/>
        <w:numPr>
          <w:ilvl w:val="0"/>
          <w:numId w:val="39"/>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Disponible las 24 horas del día, los 365 días del año, con sólo acceder a la sección  de Bancamiga en Línea a través de nuestra página web</w:t>
      </w:r>
      <w:r>
        <w:rPr>
          <w:rFonts w:eastAsia="Times New Roman" w:cs="Arial" w:ascii="Franklin Gothic Book" w:hAnsi="Franklin Gothic Book"/>
          <w:b/>
          <w:bCs/>
          <w:color w:val="404040" w:themeColor="text1" w:themeTint="bf"/>
          <w:lang w:eastAsia="es-VE"/>
        </w:rPr>
        <w:t> </w:t>
      </w:r>
      <w:r>
        <w:rPr>
          <w:rFonts w:eastAsia="Times New Roman" w:cs="Arial" w:ascii="Franklin Gothic Book" w:hAnsi="Franklin Gothic Book"/>
          <w:color w:val="404040" w:themeColor="text1" w:themeTint="bf"/>
          <w:lang w:eastAsia="es-VE"/>
        </w:rPr>
        <w:t>Bancamiga.</w:t>
      </w:r>
    </w:p>
    <w:p>
      <w:pPr>
        <w:pStyle w:val="ListParagraph"/>
        <w:numPr>
          <w:ilvl w:val="0"/>
          <w:numId w:val="39"/>
        </w:numPr>
        <w:spacing w:lineRule="auto" w:line="240" w:beforeAutospacing="1" w:afterAutospacing="1"/>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Cuentas con el servicio telefónico para efectuar tus consultas a través del 0501 TUBANCA (8822622)  (0212) 8220701 o (0212) 8220702 en horario corrido de Lunes a Domingo incluyendo los días feriados.</w:t>
      </w:r>
    </w:p>
    <w:p>
      <w:pPr>
        <w:pStyle w:val="Normal"/>
        <w:spacing w:lineRule="auto" w:line="240" w:beforeAutospacing="1" w:afterAutospacing="1"/>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Monto diario permitido para transferencias a terceros y otros bancos</w:t>
      </w:r>
    </w:p>
    <w:p>
      <w:pPr>
        <w:pStyle w:val="Normal"/>
        <w:spacing w:lineRule="auto" w:line="240" w:beforeAutospacing="1" w:afterAutospacing="1"/>
        <w:ind w:left="708" w:hanging="0"/>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Persona Natural: Bs. 600.000,00</w:t>
        <w:br/>
        <w:t>Persona Jurídica: Bs. 1.000.000,00</w:t>
      </w:r>
    </w:p>
    <w:p>
      <w:pPr>
        <w:pStyle w:val="Normal"/>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r>
    </w:p>
    <w:p>
      <w:pPr>
        <w:pStyle w:val="Normal"/>
        <w:rPr>
          <w:rFonts w:ascii="Franklin Gothic Book" w:hAnsi="Franklin Gothic Book"/>
          <w:color w:val="404040" w:themeColor="text1" w:themeTint="bf"/>
        </w:rPr>
      </w:pPr>
      <w:r>
        <w:rPr>
          <w:rFonts w:ascii="Franklin Gothic Book" w:hAnsi="Franklin Gothic Book"/>
          <w:color w:val="404040" w:themeColor="text1" w:themeTint="bf"/>
        </w:rPr>
        <w:t>Requisitos</w:t>
      </w:r>
    </w:p>
    <w:p>
      <w:pPr>
        <w:pStyle w:val="Normal"/>
        <w:numPr>
          <w:ilvl w:val="0"/>
          <w:numId w:val="40"/>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Ser cliente Bancamiga con cualquiera de nuestros productos financieros.</w:t>
      </w:r>
    </w:p>
    <w:p>
      <w:pPr>
        <w:pStyle w:val="Normal"/>
        <w:numPr>
          <w:ilvl w:val="0"/>
          <w:numId w:val="40"/>
        </w:numPr>
        <w:spacing w:lineRule="auto" w:line="240" w:before="0" w:after="0"/>
        <w:jc w:val="both"/>
        <w:rPr>
          <w:rFonts w:ascii="Franklin Gothic Book" w:hAnsi="Franklin Gothic Book" w:eastAsia="Times New Roman" w:cs="Arial"/>
          <w:color w:val="404040" w:themeColor="text1" w:themeTint="bf"/>
          <w:lang w:eastAsia="es-VE"/>
        </w:rPr>
      </w:pPr>
      <w:r>
        <w:rPr>
          <w:rFonts w:eastAsia="Times New Roman" w:cs="Arial" w:ascii="Franklin Gothic Book" w:hAnsi="Franklin Gothic Book"/>
          <w:color w:val="404040" w:themeColor="text1" w:themeTint="bf"/>
          <w:lang w:eastAsia="es-VE"/>
        </w:rPr>
        <w:t>Consignar los recaudos solicitados según el tipo de cliente en cualquiera de nuestras agencias.</w:t>
      </w:r>
    </w:p>
    <w:tbl>
      <w:tblPr>
        <w:tblW w:w="9105" w:type="dxa"/>
        <w:jc w:val="left"/>
        <w:tblInd w:w="-255" w:type="dxa"/>
        <w:tblBorders/>
        <w:tblCellMar>
          <w:top w:w="15" w:type="dxa"/>
          <w:left w:w="15" w:type="dxa"/>
          <w:bottom w:w="15" w:type="dxa"/>
          <w:right w:w="15" w:type="dxa"/>
        </w:tblCellMar>
        <w:tblLook w:val="04a0" w:noVBand="1" w:noHBand="0" w:lastColumn="0" w:firstColumn="1" w:lastRow="0" w:firstRow="1"/>
      </w:tblPr>
      <w:tblGrid>
        <w:gridCol w:w="9105"/>
      </w:tblGrid>
      <w:tr>
        <w:trPr/>
        <w:tc>
          <w:tcPr>
            <w:tcW w:w="9105" w:type="dxa"/>
            <w:tcBorders/>
            <w:shd w:fill="auto" w:val="clear"/>
          </w:tcPr>
          <w:p>
            <w:pPr>
              <w:pStyle w:val="Normal"/>
              <w:spacing w:lineRule="auto" w:line="240" w:beforeAutospacing="1" w:afterAutospacing="1"/>
              <w:jc w:val="both"/>
              <w:rPr>
                <w:rFonts w:ascii="Franklin Gothic Book" w:hAnsi="Franklin Gothic Book" w:eastAsia="Times New Roman" w:cs="Arial"/>
                <w:bCs/>
                <w:color w:val="555555"/>
                <w:lang w:eastAsia="es-VE"/>
              </w:rPr>
            </w:pPr>
            <w:r>
              <w:rPr>
                <w:rFonts w:eastAsia="Times New Roman" w:cs="Arial" w:ascii="Franklin Gothic Book" w:hAnsi="Franklin Gothic Book"/>
                <w:bCs/>
                <w:color w:val="555555"/>
                <w:lang w:eastAsia="es-VE"/>
              </w:rPr>
              <w:t> </w:t>
            </w:r>
          </w:p>
          <w:p>
            <w:pPr>
              <w:pStyle w:val="Normal"/>
              <w:spacing w:lineRule="auto" w:line="240" w:beforeAutospacing="1" w:afterAutospacing="1"/>
              <w:jc w:val="both"/>
              <w:rPr>
                <w:rFonts w:ascii="Franklin Gothic Book" w:hAnsi="Franklin Gothic Book" w:eastAsia="Times New Roman" w:cs="Arial"/>
                <w:color w:val="555555"/>
                <w:lang w:eastAsia="es-VE"/>
              </w:rPr>
            </w:pPr>
            <w:r>
              <w:rPr>
                <w:rFonts w:eastAsia="Times New Roman" w:cs="Arial" w:ascii="Franklin Gothic Book" w:hAnsi="Franklin Gothic Book"/>
                <w:bCs/>
                <w:color w:val="555555"/>
                <w:lang w:eastAsia="es-VE"/>
              </w:rPr>
              <w:t>Personas Naturales</w:t>
            </w:r>
          </w:p>
          <w:p>
            <w:pPr>
              <w:pStyle w:val="Normal"/>
              <w:numPr>
                <w:ilvl w:val="0"/>
                <w:numId w:val="41"/>
              </w:numPr>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bCs/>
                <w:color w:val="555555"/>
                <w:lang w:eastAsia="es-VE"/>
              </w:rPr>
              <w:t>Cédula de Identidad laminada y vigente.</w:t>
            </w:r>
          </w:p>
          <w:p>
            <w:pPr>
              <w:pStyle w:val="Normal"/>
              <w:numPr>
                <w:ilvl w:val="0"/>
                <w:numId w:val="41"/>
              </w:numPr>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bCs/>
                <w:color w:val="555555"/>
                <w:lang w:eastAsia="es-VE"/>
              </w:rPr>
              <w:t>Firma de la Planilla de Solicitud del Servicio.</w:t>
            </w:r>
          </w:p>
        </w:tc>
      </w:tr>
    </w:tbl>
    <w:p>
      <w:pPr>
        <w:pStyle w:val="Normal"/>
        <w:spacing w:lineRule="auto" w:line="240" w:beforeAutospacing="1" w:afterAutospacing="1"/>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t> </w:t>
      </w:r>
    </w:p>
    <w:tbl>
      <w:tblPr>
        <w:tblW w:w="8850" w:type="dxa"/>
        <w:jc w:val="left"/>
        <w:tblInd w:w="0" w:type="dxa"/>
        <w:tblBorders/>
        <w:tblCellMar>
          <w:top w:w="15" w:type="dxa"/>
          <w:left w:w="15" w:type="dxa"/>
          <w:bottom w:w="15" w:type="dxa"/>
          <w:right w:w="15" w:type="dxa"/>
        </w:tblCellMar>
        <w:tblLook w:val="04a0" w:noVBand="1" w:noHBand="0" w:lastColumn="0" w:firstColumn="1" w:lastRow="0" w:firstRow="1"/>
      </w:tblPr>
      <w:tblGrid>
        <w:gridCol w:w="78"/>
        <w:gridCol w:w="8771"/>
      </w:tblGrid>
      <w:tr>
        <w:trPr/>
        <w:tc>
          <w:tcPr>
            <w:tcW w:w="78" w:type="dxa"/>
            <w:tcBorders/>
            <w:shd w:fill="auto" w:val="clear"/>
          </w:tcPr>
          <w:p>
            <w:pPr>
              <w:pStyle w:val="Normal"/>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color w:val="555555"/>
                <w:lang w:eastAsia="es-VE"/>
              </w:rPr>
            </w:r>
          </w:p>
        </w:tc>
        <w:tc>
          <w:tcPr>
            <w:tcW w:w="8771" w:type="dxa"/>
            <w:tcBorders/>
            <w:shd w:fill="auto" w:val="clear"/>
          </w:tcPr>
          <w:p>
            <w:pPr>
              <w:pStyle w:val="Normal"/>
              <w:spacing w:lineRule="auto" w:line="240" w:beforeAutospacing="1" w:afterAutospacing="1"/>
              <w:jc w:val="both"/>
              <w:rPr>
                <w:rFonts w:ascii="Franklin Gothic Book" w:hAnsi="Franklin Gothic Book" w:eastAsia="Times New Roman" w:cs="Arial"/>
                <w:color w:val="555555"/>
                <w:lang w:eastAsia="es-VE"/>
              </w:rPr>
            </w:pPr>
            <w:r>
              <w:rPr>
                <w:rFonts w:eastAsia="Times New Roman" w:cs="Arial" w:ascii="Franklin Gothic Book" w:hAnsi="Franklin Gothic Book"/>
                <w:bCs/>
                <w:color w:val="555555"/>
                <w:lang w:eastAsia="es-VE"/>
              </w:rPr>
              <w:t>Personas Jurídicas</w:t>
            </w:r>
          </w:p>
          <w:p>
            <w:pPr>
              <w:pStyle w:val="Normal"/>
              <w:numPr>
                <w:ilvl w:val="0"/>
                <w:numId w:val="42"/>
              </w:numPr>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bCs/>
                <w:color w:val="555555"/>
                <w:lang w:eastAsia="es-VE"/>
              </w:rPr>
              <w:t>Carta de autorización por parte de la empresa.</w:t>
            </w:r>
          </w:p>
          <w:p>
            <w:pPr>
              <w:pStyle w:val="Normal"/>
              <w:numPr>
                <w:ilvl w:val="0"/>
                <w:numId w:val="42"/>
              </w:numPr>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bCs/>
                <w:color w:val="555555"/>
                <w:lang w:eastAsia="es-VE"/>
              </w:rPr>
              <w:t>Cédula del representante legal de la empresa.</w:t>
            </w:r>
          </w:p>
          <w:p>
            <w:pPr>
              <w:pStyle w:val="Normal"/>
              <w:numPr>
                <w:ilvl w:val="0"/>
                <w:numId w:val="42"/>
              </w:numPr>
              <w:spacing w:lineRule="auto" w:line="240" w:before="0" w:after="0"/>
              <w:jc w:val="both"/>
              <w:rPr>
                <w:rFonts w:ascii="Franklin Gothic Book" w:hAnsi="Franklin Gothic Book" w:eastAsia="Times New Roman" w:cs="Arial"/>
                <w:color w:val="555555"/>
                <w:lang w:eastAsia="es-VE"/>
              </w:rPr>
            </w:pPr>
            <w:r>
              <w:rPr>
                <w:rFonts w:eastAsia="Times New Roman" w:cs="Arial" w:ascii="Franklin Gothic Book" w:hAnsi="Franklin Gothic Book"/>
                <w:bCs/>
                <w:color w:val="555555"/>
                <w:lang w:eastAsia="es-VE"/>
              </w:rPr>
              <w:t>Firma de la Planilla de Solicitud del Servicio.</w:t>
            </w:r>
          </w:p>
        </w:tc>
      </w:tr>
    </w:tbl>
    <w:p>
      <w:pPr>
        <w:pStyle w:val="Normal"/>
        <w:jc w:val="both"/>
        <w:rPr>
          <w:rFonts w:ascii="Franklin Gothic Book" w:hAnsi="Franklin Gothic Book"/>
        </w:rPr>
      </w:pPr>
      <w:r>
        <w:rPr>
          <w:rFonts w:ascii="Franklin Gothic Book" w:hAnsi="Franklin Gothic Book"/>
        </w:rPr>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Enlace Preguntas Frecuentes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Tarifas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Términos y condiciones</w:t>
      </w:r>
    </w:p>
    <w:p>
      <w:pPr>
        <w:pStyle w:val="ListParagraph"/>
        <w:numPr>
          <w:ilvl w:val="4"/>
          <w:numId w:val="1"/>
        </w:numPr>
        <w:jc w:val="both"/>
        <w:rPr>
          <w:rFonts w:ascii="Franklin Gothic Book" w:hAnsi="Franklin Gothic Book"/>
          <w:color w:val="00B050"/>
        </w:rPr>
      </w:pPr>
      <w:r>
        <w:rPr>
          <w:rFonts w:ascii="Franklin Gothic Book" w:hAnsi="Franklin Gothic Book"/>
          <w:color w:val="00B050"/>
        </w:rPr>
        <w:t>Operaciones disponibles</w:t>
      </w:r>
    </w:p>
    <w:p>
      <w:pPr>
        <w:pStyle w:val="ListParagraph"/>
        <w:jc w:val="both"/>
        <w:rPr>
          <w:rFonts w:ascii="Franklin Gothic Book" w:hAnsi="Franklin Gothic Book"/>
          <w:color w:val="00B050"/>
        </w:rPr>
      </w:pPr>
      <w:r>
        <w:rPr>
          <w:rFonts w:ascii="Franklin Gothic Book" w:hAnsi="Franklin Gothic Book"/>
          <w:color w:val="00B050"/>
        </w:rPr>
      </w:r>
    </w:p>
    <w:p>
      <w:pPr>
        <w:pStyle w:val="Normal"/>
        <w:widowControl/>
        <w:bidi w:val="0"/>
        <w:spacing w:lineRule="auto" w:line="276" w:before="0" w:after="200"/>
        <w:jc w:val="left"/>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or desconocido" w:date="2016-10-24T15:53:27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s-VE"/>
        </w:rPr>
        <w:t>Diapositiva 9</w:t>
      </w:r>
    </w:p>
  </w:comment>
  <w:comment w:id="1" w:author="Autor desconocido" w:date="2016-10-24T15:54:3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s-VE"/>
        </w:rPr>
        <w:t>Diapositiva 9</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Franklin Gothic Book">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1">
    <w:lvl w:ilvl="0">
      <w:start w:val="1"/>
      <w:numFmt w:val="bullet"/>
      <w:lvlText w:val=""/>
      <w:lvlJc w:val="left"/>
      <w:pPr>
        <w:ind w:left="570" w:hanging="360"/>
      </w:pPr>
      <w:rPr>
        <w:rFonts w:ascii="Wingdings" w:hAnsi="Wingdings" w:cs="Wingdings" w:hint="default"/>
      </w:rPr>
    </w:lvl>
    <w:lvl w:ilvl="1">
      <w:start w:val="1"/>
      <w:numFmt w:val="bullet"/>
      <w:lvlText w:val="o"/>
      <w:lvlJc w:val="left"/>
      <w:pPr>
        <w:ind w:left="1290" w:hanging="360"/>
      </w:pPr>
      <w:rPr>
        <w:rFonts w:ascii="Courier New" w:hAnsi="Courier New" w:cs="Courier New" w:hint="default"/>
        <w:rFonts w:cs="Courier New"/>
      </w:rPr>
    </w:lvl>
    <w:lvl w:ilvl="2">
      <w:start w:val="1"/>
      <w:numFmt w:val="bullet"/>
      <w:lvlText w:val=""/>
      <w:lvlJc w:val="left"/>
      <w:pPr>
        <w:ind w:left="2010" w:hanging="360"/>
      </w:pPr>
      <w:rPr>
        <w:rFonts w:ascii="Wingdings" w:hAnsi="Wingdings" w:cs="Wingdings" w:hint="default"/>
      </w:rPr>
    </w:lvl>
    <w:lvl w:ilvl="3">
      <w:start w:val="1"/>
      <w:numFmt w:val="bullet"/>
      <w:lvlText w:val=""/>
      <w:lvlJc w:val="left"/>
      <w:pPr>
        <w:ind w:left="2730" w:hanging="360"/>
      </w:pPr>
      <w:rPr>
        <w:rFonts w:ascii="Symbol" w:hAnsi="Symbol" w:cs="Symbol" w:hint="default"/>
      </w:rPr>
    </w:lvl>
    <w:lvl w:ilvl="4">
      <w:start w:val="1"/>
      <w:numFmt w:val="bullet"/>
      <w:lvlText w:val="o"/>
      <w:lvlJc w:val="left"/>
      <w:pPr>
        <w:ind w:left="3450" w:hanging="360"/>
      </w:pPr>
      <w:rPr>
        <w:rFonts w:ascii="Courier New" w:hAnsi="Courier New" w:cs="Courier New" w:hint="default"/>
        <w:rFonts w:cs="Courier New"/>
      </w:rPr>
    </w:lvl>
    <w:lvl w:ilvl="5">
      <w:start w:val="1"/>
      <w:numFmt w:val="bullet"/>
      <w:lvlText w:val=""/>
      <w:lvlJc w:val="left"/>
      <w:pPr>
        <w:ind w:left="4170" w:hanging="360"/>
      </w:pPr>
      <w:rPr>
        <w:rFonts w:ascii="Wingdings" w:hAnsi="Wingdings" w:cs="Wingdings" w:hint="default"/>
      </w:rPr>
    </w:lvl>
    <w:lvl w:ilvl="6">
      <w:start w:val="1"/>
      <w:numFmt w:val="bullet"/>
      <w:lvlText w:val=""/>
      <w:lvlJc w:val="left"/>
      <w:pPr>
        <w:ind w:left="4890" w:hanging="360"/>
      </w:pPr>
      <w:rPr>
        <w:rFonts w:ascii="Symbol" w:hAnsi="Symbol" w:cs="Symbol" w:hint="default"/>
      </w:rPr>
    </w:lvl>
    <w:lvl w:ilvl="7">
      <w:start w:val="1"/>
      <w:numFmt w:val="bullet"/>
      <w:lvlText w:val="o"/>
      <w:lvlJc w:val="left"/>
      <w:pPr>
        <w:ind w:left="5610" w:hanging="360"/>
      </w:pPr>
      <w:rPr>
        <w:rFonts w:ascii="Courier New" w:hAnsi="Courier New" w:cs="Courier New" w:hint="default"/>
        <w:rFonts w:cs="Courier New"/>
      </w:rPr>
    </w:lvl>
    <w:lvl w:ilvl="8">
      <w:start w:val="1"/>
      <w:numFmt w:val="bullet"/>
      <w:lvlText w:val=""/>
      <w:lvlJc w:val="left"/>
      <w:pPr>
        <w:ind w:left="6330" w:hanging="360"/>
      </w:pPr>
      <w:rPr>
        <w:rFonts w:ascii="Wingdings" w:hAnsi="Wingdings" w:cs="Wingdings" w:hint="default"/>
      </w:rPr>
    </w:lvl>
  </w:abstractNum>
  <w:abstractNum w:abstractNumId="12">
    <w:lvl w:ilvl="0">
      <w:start w:val="1"/>
      <w:numFmt w:val="bullet"/>
      <w:lvlText w:val=""/>
      <w:lvlJc w:val="left"/>
      <w:pPr>
        <w:ind w:left="2844" w:hanging="360"/>
      </w:pPr>
      <w:rPr>
        <w:rFonts w:ascii="Symbol" w:hAnsi="Symbol" w:cs="Symbol" w:hint="default"/>
      </w:rPr>
    </w:lvl>
    <w:lvl w:ilvl="1">
      <w:start w:val="1"/>
      <w:numFmt w:val="bullet"/>
      <w:lvlText w:val="o"/>
      <w:lvlJc w:val="left"/>
      <w:pPr>
        <w:ind w:left="3564" w:hanging="360"/>
      </w:pPr>
      <w:rPr>
        <w:rFonts w:ascii="Courier New" w:hAnsi="Courier New" w:cs="Courier New" w:hint="default"/>
        <w:rFonts w:cs="Courier New"/>
      </w:rPr>
    </w:lvl>
    <w:lvl w:ilvl="2">
      <w:start w:val="1"/>
      <w:numFmt w:val="bullet"/>
      <w:lvlText w:val=""/>
      <w:lvlJc w:val="left"/>
      <w:pPr>
        <w:ind w:left="4284" w:hanging="360"/>
      </w:pPr>
      <w:rPr>
        <w:rFonts w:ascii="Wingdings" w:hAnsi="Wingdings" w:cs="Wingdings" w:hint="default"/>
      </w:rPr>
    </w:lvl>
    <w:lvl w:ilvl="3">
      <w:start w:val="1"/>
      <w:numFmt w:val="bullet"/>
      <w:lvlText w:val=""/>
      <w:lvlJc w:val="left"/>
      <w:pPr>
        <w:ind w:left="5004" w:hanging="360"/>
      </w:pPr>
      <w:rPr>
        <w:rFonts w:ascii="Symbol" w:hAnsi="Symbol" w:cs="Symbol" w:hint="default"/>
      </w:rPr>
    </w:lvl>
    <w:lvl w:ilvl="4">
      <w:start w:val="1"/>
      <w:numFmt w:val="bullet"/>
      <w:lvlText w:val="o"/>
      <w:lvlJc w:val="left"/>
      <w:pPr>
        <w:ind w:left="5724" w:hanging="360"/>
      </w:pPr>
      <w:rPr>
        <w:rFonts w:ascii="Courier New" w:hAnsi="Courier New" w:cs="Courier New" w:hint="default"/>
        <w:rFonts w:cs="Courier New"/>
      </w:rPr>
    </w:lvl>
    <w:lvl w:ilvl="5">
      <w:start w:val="1"/>
      <w:numFmt w:val="bullet"/>
      <w:lvlText w:val=""/>
      <w:lvlJc w:val="left"/>
      <w:pPr>
        <w:ind w:left="6444" w:hanging="360"/>
      </w:pPr>
      <w:rPr>
        <w:rFonts w:ascii="Wingdings" w:hAnsi="Wingdings" w:cs="Wingdings" w:hint="default"/>
      </w:rPr>
    </w:lvl>
    <w:lvl w:ilvl="6">
      <w:start w:val="1"/>
      <w:numFmt w:val="bullet"/>
      <w:lvlText w:val=""/>
      <w:lvlJc w:val="left"/>
      <w:pPr>
        <w:ind w:left="7164" w:hanging="360"/>
      </w:pPr>
      <w:rPr>
        <w:rFonts w:ascii="Symbol" w:hAnsi="Symbol" w:cs="Symbol" w:hint="default"/>
      </w:rPr>
    </w:lvl>
    <w:lvl w:ilvl="7">
      <w:start w:val="1"/>
      <w:numFmt w:val="bullet"/>
      <w:lvlText w:val="o"/>
      <w:lvlJc w:val="left"/>
      <w:pPr>
        <w:ind w:left="7884" w:hanging="360"/>
      </w:pPr>
      <w:rPr>
        <w:rFonts w:ascii="Courier New" w:hAnsi="Courier New" w:cs="Courier New" w:hint="default"/>
        <w:rFonts w:cs="Courier New"/>
      </w:rPr>
    </w:lvl>
    <w:lvl w:ilvl="8">
      <w:start w:val="1"/>
      <w:numFmt w:val="bullet"/>
      <w:lvlText w:val=""/>
      <w:lvlJc w:val="left"/>
      <w:pPr>
        <w:ind w:left="8604" w:hanging="360"/>
      </w:pPr>
      <w:rPr>
        <w:rFonts w:ascii="Wingdings" w:hAnsi="Wingdings" w:cs="Wingdings" w:hint="default"/>
      </w:rPr>
    </w:lvl>
  </w:abstractNum>
  <w:abstractNum w:abstractNumId="1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570" w:hanging="360"/>
      </w:pPr>
      <w:rPr>
        <w:rFonts w:ascii="Wingdings" w:hAnsi="Wingdings" w:cs="Wingdings" w:hint="default"/>
      </w:rPr>
    </w:lvl>
    <w:lvl w:ilvl="1">
      <w:start w:val="1"/>
      <w:numFmt w:val="bullet"/>
      <w:lvlText w:val="o"/>
      <w:lvlJc w:val="left"/>
      <w:pPr>
        <w:ind w:left="1290" w:hanging="360"/>
      </w:pPr>
      <w:rPr>
        <w:rFonts w:ascii="Courier New" w:hAnsi="Courier New" w:cs="Courier New" w:hint="default"/>
        <w:rFonts w:cs="Courier New"/>
      </w:rPr>
    </w:lvl>
    <w:lvl w:ilvl="2">
      <w:start w:val="1"/>
      <w:numFmt w:val="bullet"/>
      <w:lvlText w:val=""/>
      <w:lvlJc w:val="left"/>
      <w:pPr>
        <w:ind w:left="2010" w:hanging="360"/>
      </w:pPr>
      <w:rPr>
        <w:rFonts w:ascii="Wingdings" w:hAnsi="Wingdings" w:cs="Wingdings" w:hint="default"/>
      </w:rPr>
    </w:lvl>
    <w:lvl w:ilvl="3">
      <w:start w:val="1"/>
      <w:numFmt w:val="bullet"/>
      <w:lvlText w:val=""/>
      <w:lvlJc w:val="left"/>
      <w:pPr>
        <w:ind w:left="2730" w:hanging="360"/>
      </w:pPr>
      <w:rPr>
        <w:rFonts w:ascii="Symbol" w:hAnsi="Symbol" w:cs="Symbol" w:hint="default"/>
      </w:rPr>
    </w:lvl>
    <w:lvl w:ilvl="4">
      <w:start w:val="1"/>
      <w:numFmt w:val="bullet"/>
      <w:lvlText w:val="o"/>
      <w:lvlJc w:val="left"/>
      <w:pPr>
        <w:ind w:left="3450" w:hanging="360"/>
      </w:pPr>
      <w:rPr>
        <w:rFonts w:ascii="Courier New" w:hAnsi="Courier New" w:cs="Courier New" w:hint="default"/>
        <w:rFonts w:cs="Courier New"/>
      </w:rPr>
    </w:lvl>
    <w:lvl w:ilvl="5">
      <w:start w:val="1"/>
      <w:numFmt w:val="bullet"/>
      <w:lvlText w:val=""/>
      <w:lvlJc w:val="left"/>
      <w:pPr>
        <w:ind w:left="4170" w:hanging="360"/>
      </w:pPr>
      <w:rPr>
        <w:rFonts w:ascii="Wingdings" w:hAnsi="Wingdings" w:cs="Wingdings" w:hint="default"/>
      </w:rPr>
    </w:lvl>
    <w:lvl w:ilvl="6">
      <w:start w:val="1"/>
      <w:numFmt w:val="bullet"/>
      <w:lvlText w:val=""/>
      <w:lvlJc w:val="left"/>
      <w:pPr>
        <w:ind w:left="4890" w:hanging="360"/>
      </w:pPr>
      <w:rPr>
        <w:rFonts w:ascii="Symbol" w:hAnsi="Symbol" w:cs="Symbol" w:hint="default"/>
      </w:rPr>
    </w:lvl>
    <w:lvl w:ilvl="7">
      <w:start w:val="1"/>
      <w:numFmt w:val="bullet"/>
      <w:lvlText w:val="o"/>
      <w:lvlJc w:val="left"/>
      <w:pPr>
        <w:ind w:left="5610" w:hanging="360"/>
      </w:pPr>
      <w:rPr>
        <w:rFonts w:ascii="Courier New" w:hAnsi="Courier New" w:cs="Courier New" w:hint="default"/>
        <w:rFonts w:cs="Courier New"/>
      </w:rPr>
    </w:lvl>
    <w:lvl w:ilvl="8">
      <w:start w:val="1"/>
      <w:numFmt w:val="bullet"/>
      <w:lvlText w:val=""/>
      <w:lvlJc w:val="left"/>
      <w:pPr>
        <w:ind w:left="6330" w:hanging="360"/>
      </w:pPr>
      <w:rPr>
        <w:rFonts w:ascii="Wingdings" w:hAnsi="Wingdings" w:cs="Wingdings" w:hint="default"/>
      </w:rPr>
    </w:lvl>
  </w:abstractNum>
  <w:abstractNum w:abstractNumId="1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4">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5">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8">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0">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8">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9">
    <w:lvl w:ilvl="0">
      <w:start w:val="1"/>
      <w:numFmt w:val="bullet"/>
      <w:lvlText w:val=""/>
      <w:lvlJc w:val="left"/>
      <w:pPr>
        <w:ind w:left="570" w:hanging="360"/>
      </w:pPr>
      <w:rPr>
        <w:rFonts w:ascii="Wingdings" w:hAnsi="Wingdings" w:cs="Wingdings" w:hint="default"/>
      </w:rPr>
    </w:lvl>
    <w:lvl w:ilvl="1">
      <w:start w:val="1"/>
      <w:numFmt w:val="bullet"/>
      <w:lvlText w:val="o"/>
      <w:lvlJc w:val="left"/>
      <w:pPr>
        <w:ind w:left="1290" w:hanging="360"/>
      </w:pPr>
      <w:rPr>
        <w:rFonts w:ascii="Courier New" w:hAnsi="Courier New" w:cs="Courier New" w:hint="default"/>
        <w:rFonts w:cs="Courier New"/>
      </w:rPr>
    </w:lvl>
    <w:lvl w:ilvl="2">
      <w:start w:val="1"/>
      <w:numFmt w:val="bullet"/>
      <w:lvlText w:val=""/>
      <w:lvlJc w:val="left"/>
      <w:pPr>
        <w:ind w:left="2010" w:hanging="360"/>
      </w:pPr>
      <w:rPr>
        <w:rFonts w:ascii="Wingdings" w:hAnsi="Wingdings" w:cs="Wingdings" w:hint="default"/>
      </w:rPr>
    </w:lvl>
    <w:lvl w:ilvl="3">
      <w:start w:val="1"/>
      <w:numFmt w:val="bullet"/>
      <w:lvlText w:val=""/>
      <w:lvlJc w:val="left"/>
      <w:pPr>
        <w:ind w:left="2730" w:hanging="360"/>
      </w:pPr>
      <w:rPr>
        <w:rFonts w:ascii="Symbol" w:hAnsi="Symbol" w:cs="Symbol" w:hint="default"/>
      </w:rPr>
    </w:lvl>
    <w:lvl w:ilvl="4">
      <w:start w:val="1"/>
      <w:numFmt w:val="bullet"/>
      <w:lvlText w:val="o"/>
      <w:lvlJc w:val="left"/>
      <w:pPr>
        <w:ind w:left="3450" w:hanging="360"/>
      </w:pPr>
      <w:rPr>
        <w:rFonts w:ascii="Courier New" w:hAnsi="Courier New" w:cs="Courier New" w:hint="default"/>
        <w:rFonts w:cs="Courier New"/>
      </w:rPr>
    </w:lvl>
    <w:lvl w:ilvl="5">
      <w:start w:val="1"/>
      <w:numFmt w:val="bullet"/>
      <w:lvlText w:val=""/>
      <w:lvlJc w:val="left"/>
      <w:pPr>
        <w:ind w:left="4170" w:hanging="360"/>
      </w:pPr>
      <w:rPr>
        <w:rFonts w:ascii="Wingdings" w:hAnsi="Wingdings" w:cs="Wingdings" w:hint="default"/>
      </w:rPr>
    </w:lvl>
    <w:lvl w:ilvl="6">
      <w:start w:val="1"/>
      <w:numFmt w:val="bullet"/>
      <w:lvlText w:val=""/>
      <w:lvlJc w:val="left"/>
      <w:pPr>
        <w:ind w:left="4890" w:hanging="360"/>
      </w:pPr>
      <w:rPr>
        <w:rFonts w:ascii="Symbol" w:hAnsi="Symbol" w:cs="Symbol" w:hint="default"/>
      </w:rPr>
    </w:lvl>
    <w:lvl w:ilvl="7">
      <w:start w:val="1"/>
      <w:numFmt w:val="bullet"/>
      <w:lvlText w:val="o"/>
      <w:lvlJc w:val="left"/>
      <w:pPr>
        <w:ind w:left="5610" w:hanging="360"/>
      </w:pPr>
      <w:rPr>
        <w:rFonts w:ascii="Courier New" w:hAnsi="Courier New" w:cs="Courier New" w:hint="default"/>
        <w:rFonts w:cs="Courier New"/>
      </w:rPr>
    </w:lvl>
    <w:lvl w:ilvl="8">
      <w:start w:val="1"/>
      <w:numFmt w:val="bullet"/>
      <w:lvlText w:val=""/>
      <w:lvlJc w:val="left"/>
      <w:pPr>
        <w:ind w:left="6330" w:hanging="360"/>
      </w:pPr>
      <w:rPr>
        <w:rFonts w:ascii="Wingdings" w:hAnsi="Wingdings" w:cs="Wingdings" w:hint="default"/>
      </w:rPr>
    </w:lvl>
  </w:abstractNum>
  <w:abstractNum w:abstractNumId="40">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e1755"/>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VE"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7e1755"/>
    <w:rPr>
      <w:color w:val="0000FF"/>
      <w:u w:val="single"/>
    </w:rPr>
  </w:style>
  <w:style w:type="character" w:styleId="Appleconvertedspace" w:customStyle="1">
    <w:name w:val="apple-converted-space"/>
    <w:basedOn w:val="DefaultParagraphFont"/>
    <w:qFormat/>
    <w:rsid w:val="007e1755"/>
    <w:rPr/>
  </w:style>
  <w:style w:type="character" w:styleId="Strong">
    <w:name w:val="Strong"/>
    <w:basedOn w:val="DefaultParagraphFont"/>
    <w:uiPriority w:val="22"/>
    <w:qFormat/>
    <w:rsid w:val="007e1755"/>
    <w:rPr>
      <w:b/>
      <w:bCs/>
    </w:rPr>
  </w:style>
  <w:style w:type="character" w:styleId="ListLabel1">
    <w:name w:val="ListLabel 1"/>
    <w:qFormat/>
    <w:rPr>
      <w:rFonts w:ascii="Franklin Gothic Book" w:hAnsi="Franklin Gothic Book" w:cs="Courier New"/>
    </w:rPr>
  </w:style>
  <w:style w:type="character" w:styleId="ListLabel2">
    <w:name w:val="ListLabel 2"/>
    <w:qFormat/>
    <w:rPr>
      <w:rFonts w:ascii="Franklin Gothic Book" w:hAnsi="Franklin Gothic Book" w:cs="Courier New"/>
    </w:rPr>
  </w:style>
  <w:style w:type="character" w:styleId="ListLabel3">
    <w:name w:val="ListLabel 3"/>
    <w:qFormat/>
    <w:rPr>
      <w:rFonts w:cs="Courier New"/>
    </w:rPr>
  </w:style>
  <w:style w:type="character" w:styleId="ListLabel4">
    <w:name w:val="ListLabel 4"/>
    <w:qFormat/>
    <w:rPr>
      <w:rFonts w:ascii="Franklin Gothic Book" w:hAnsi="Franklin Gothic Book"/>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ascii="Franklin Gothic Book" w:hAnsi="Franklin Gothic Book"/>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ascii="Franklin Gothic Book" w:hAnsi="Franklin Gothic Book"/>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rFonts w:ascii="Franklin Gothic Book" w:hAnsi="Franklin Gothic Book"/>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rFonts w:ascii="Franklin Gothic Book" w:hAnsi="Franklin Gothic Book"/>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rFonts w:ascii="Franklin Gothic Book" w:hAnsi="Franklin Gothic Book"/>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rFonts w:ascii="Franklin Gothic Book" w:hAnsi="Franklin Gothic Book"/>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ascii="Franklin Gothic Book" w:hAnsi="Franklin Gothic Book"/>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rFonts w:ascii="Franklin Gothic Book" w:hAnsi="Franklin Gothic Book"/>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rFonts w:ascii="Franklin Gothic Book" w:hAnsi="Franklin Gothic Book"/>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rFonts w:ascii="Franklin Gothic Book" w:hAnsi="Franklin Gothic Book"/>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rFonts w:ascii="Franklin Gothic Book" w:hAnsi="Franklin Gothic Book"/>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rFonts w:ascii="Franklin Gothic Book" w:hAnsi="Franklin Gothic Book"/>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ascii="Franklin Gothic Book" w:hAnsi="Franklin Gothic Book"/>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rFonts w:ascii="Franklin Gothic Book" w:hAnsi="Franklin Gothic Book"/>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rFonts w:ascii="Franklin Gothic Book" w:hAnsi="Franklin Gothic Book"/>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ascii="Franklin Gothic Book" w:hAnsi="Franklin Gothic Book"/>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sz w:val="20"/>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rFonts w:ascii="Franklin Gothic Book" w:hAnsi="Franklin Gothic Book"/>
      <w:sz w:val="20"/>
    </w:rPr>
  </w:style>
  <w:style w:type="character" w:styleId="ListLabel188">
    <w:name w:val="ListLabel 188"/>
    <w:qFormat/>
    <w:rPr>
      <w:sz w:val="20"/>
    </w:rPr>
  </w:style>
  <w:style w:type="character" w:styleId="ListLabel189">
    <w:name w:val="ListLabel 189"/>
    <w:qFormat/>
    <w:rPr>
      <w:sz w:val="20"/>
    </w:rPr>
  </w:style>
  <w:style w:type="character" w:styleId="ListLabel190">
    <w:name w:val="ListLabel 190"/>
    <w:qFormat/>
    <w:rPr>
      <w:sz w:val="20"/>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rFonts w:ascii="Franklin Gothic Book" w:hAnsi="Franklin Gothic Book"/>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sz w:val="20"/>
    </w:rPr>
  </w:style>
  <w:style w:type="character" w:styleId="ListLabel200">
    <w:name w:val="ListLabel 200"/>
    <w:qFormat/>
    <w:rPr>
      <w:sz w:val="20"/>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rFonts w:cs="Courier New"/>
    </w:rPr>
  </w:style>
  <w:style w:type="character" w:styleId="ListLabel206">
    <w:name w:val="ListLabel 206"/>
    <w:qFormat/>
    <w:rPr>
      <w:rFonts w:cs="Courier New"/>
    </w:rPr>
  </w:style>
  <w:style w:type="character" w:styleId="ListLabel207">
    <w:name w:val="ListLabel 207"/>
    <w:qFormat/>
    <w:rPr>
      <w:rFonts w:cs="Courier New"/>
    </w:rPr>
  </w:style>
  <w:style w:type="character" w:styleId="ListLabel208">
    <w:name w:val="ListLabel 208"/>
    <w:qFormat/>
    <w:rPr>
      <w:rFonts w:cs="Courier New"/>
    </w:rPr>
  </w:style>
  <w:style w:type="character" w:styleId="ListLabel209">
    <w:name w:val="ListLabel 209"/>
    <w:qFormat/>
    <w:rPr>
      <w:rFonts w:cs="Courier New"/>
    </w:rPr>
  </w:style>
  <w:style w:type="character" w:styleId="ListLabel210">
    <w:name w:val="ListLabel 210"/>
    <w:qFormat/>
    <w:rPr>
      <w:rFonts w:cs="Courier New"/>
    </w:rPr>
  </w:style>
  <w:style w:type="character" w:styleId="ListLabel211">
    <w:name w:val="ListLabel 211"/>
    <w:qFormat/>
    <w:rPr>
      <w:rFonts w:cs="Courier New"/>
    </w:rPr>
  </w:style>
  <w:style w:type="character" w:styleId="ListLabel212">
    <w:name w:val="ListLabel 212"/>
    <w:qFormat/>
    <w:rPr>
      <w:rFonts w:cs="Courier New"/>
    </w:rPr>
  </w:style>
  <w:style w:type="character" w:styleId="ListLabel213">
    <w:name w:val="ListLabel 213"/>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7e1755"/>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ancamiga.com/admini/ckfinder/userfiles/files/Tasas y Tarifas Bancamiga Julio 2015 Editable.pdf" TargetMode="External"/><Relationship Id="rId3" Type="http://schemas.openxmlformats.org/officeDocument/2006/relationships/hyperlink" Target="http://www.bancamiga.com/tasas_y_tarifas.php" TargetMode="External"/><Relationship Id="rId4" Type="http://schemas.openxmlformats.org/officeDocument/2006/relationships/hyperlink" Target="http://www.bancamiga.com/admini/ckfinder/userfiles/files/Tasas y Tarifas Bancamiga Julio 2015 Editable.pdf" TargetMode="External"/><Relationship Id="rId5" Type="http://schemas.openxmlformats.org/officeDocument/2006/relationships/hyperlink" Target="http://www.bancamiga.com/tasas_y_tarifas.php" TargetMode="External"/><Relationship Id="rId6" Type="http://schemas.openxmlformats.org/officeDocument/2006/relationships/hyperlink" Target="http://www.bancamiga.com/admini/ckfinder/userfiles/files/RESOLUCIN 119-10 MODIFICADA AL 24-08-10 IMP.pdf" TargetMode="External"/><Relationship Id="rId7" Type="http://schemas.openxmlformats.org/officeDocument/2006/relationships/hyperlink" Target="http://www.bancamiga.com/tasas_y_tarifas.php" TargetMode="External"/><Relationship Id="rId8" Type="http://schemas.openxmlformats.org/officeDocument/2006/relationships/hyperlink" Target="http://www.bancamiga.com/servicios.php?id=6.php" TargetMode="External"/><Relationship Id="rId9" Type="http://schemas.openxmlformats.org/officeDocument/2006/relationships/hyperlink" Target="http://www.bancamiga.com/servicios.php?id=6.php" TargetMode="External"/><Relationship Id="rId10" Type="http://schemas.openxmlformats.org/officeDocument/2006/relationships/hyperlink" Target="http://www.bancamiga.com/admini/ckfinder/userfiles/files/RESOLUCIN 119-10 MODIFICADA AL 24-08-10 IMP.pdf" TargetMode="External"/><Relationship Id="rId11" Type="http://schemas.openxmlformats.org/officeDocument/2006/relationships/hyperlink" Target="http://www.bancamiga.com/admini/ckfinder/userfiles/files/Publicaciones/Solicitud de Cr&#233;dito PN.pdf" TargetMode="External"/><Relationship Id="rId12" Type="http://schemas.openxmlformats.org/officeDocument/2006/relationships/hyperlink" Target="http://www.bancamiga.com/servicios.php?id=6.php" TargetMode="External"/><Relationship Id="rId13" Type="http://schemas.openxmlformats.org/officeDocument/2006/relationships/hyperlink" Target="http://www.bancamiga.com/admini/ckfinder/userfiles/files/Tasas y Tarifas Bancamiga Julio 2015 Editable.pdf" TargetMode="External"/><Relationship Id="rId14" Type="http://schemas.openxmlformats.org/officeDocument/2006/relationships/hyperlink" Target="http://www.bancamiga.com/tasas_y_tarifas.php" TargetMode="External"/><Relationship Id="rId15" Type="http://schemas.openxmlformats.org/officeDocument/2006/relationships/hyperlink" Target="http://www.bancamiga.com/admini/ckfinder/userfiles/files/Tasas y Tarifas Bancamiga Julio 2015 Editable.pdf" TargetMode="External"/><Relationship Id="rId16" Type="http://schemas.openxmlformats.org/officeDocument/2006/relationships/hyperlink" Target="http://www.bancamiga.com/admini/ckfinder/userfiles/files/Solicitud Credito Relampago PN(2).pdf" TargetMode="External"/><Relationship Id="rId17" Type="http://schemas.openxmlformats.org/officeDocument/2006/relationships/hyperlink" Target="http://www.bancamiga.com/servicios.php?id=6.php" TargetMode="External"/><Relationship Id="rId18" Type="http://schemas.openxmlformats.org/officeDocument/2006/relationships/hyperlink" Target="http://www.bancamiga.com/servicios.php?id=6.php" TargetMode="External"/><Relationship Id="rId19" Type="http://schemas.openxmlformats.org/officeDocument/2006/relationships/hyperlink" Target="http://www.bancamiga.com/admini/ckfinder/userfiles/files/CONTRATO DE TARJETA DE DEBITO web(1).pdf" TargetMode="External"/><Relationship Id="rId20" Type="http://schemas.openxmlformats.org/officeDocument/2006/relationships/hyperlink" Target="http://www.bancamiga.com/admini/ckfinder/userfiles/files/Solicitud de Servicios.pdf" TargetMode="External"/><Relationship Id="rId21" Type="http://schemas.openxmlformats.org/officeDocument/2006/relationships/comments" Target="comment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LibreOffice/5.1.4.2$Linux_X86_64 LibreOffice_project/10m0$Build-2</Application>
  <Pages>21</Pages>
  <Words>5541</Words>
  <Characters>28697</Characters>
  <CharactersWithSpaces>33335</CharactersWithSpaces>
  <Paragraphs>533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2016-06-06T18:53:00Z</dcterms:created>
  <dc:creator>Natalie Mendoza</dc:creator>
  <dc:description/>
  <dc:language>es-VE</dc:language>
  <cp:lastModifiedBy/>
  <dcterms:modified xsi:type="dcterms:W3CDTF">2016-10-24T18:35:41Z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