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E157" w14:textId="77777777" w:rsidR="00BA7768" w:rsidRPr="00A052F8" w:rsidRDefault="00BA7768">
      <w:pPr>
        <w:spacing w:before="3000"/>
        <w:rPr>
          <w:rFonts w:ascii="Times New Roman" w:hAnsi="Times New Roman" w:cs="Times New Roman"/>
        </w:rPr>
      </w:pPr>
    </w:p>
    <w:p w14:paraId="34B2AEC2" w14:textId="77777777" w:rsidR="00BA7768" w:rsidRPr="00A052F8" w:rsidRDefault="00DD2B7E">
      <w:pPr>
        <w:spacing w:after="200"/>
        <w:jc w:val="center"/>
        <w:rPr>
          <w:rFonts w:ascii="Times New Roman" w:hAnsi="Times New Roman" w:cs="Times New Roman"/>
        </w:rPr>
      </w:pPr>
      <w:r w:rsidRPr="00A052F8">
        <w:rPr>
          <w:rFonts w:ascii="Times New Roman" w:hAnsi="Times New Roman" w:cs="Times New Roman"/>
          <w:b/>
          <w:bCs/>
          <w:color w:val="1F3864"/>
          <w:sz w:val="56"/>
          <w:szCs w:val="56"/>
        </w:rPr>
        <w:t>Reglas de Dictamen</w:t>
      </w:r>
    </w:p>
    <w:p w14:paraId="45E70E89" w14:textId="77777777" w:rsidR="00BA7768" w:rsidRPr="00A052F8" w:rsidRDefault="00DD2B7E">
      <w:pPr>
        <w:spacing w:after="100"/>
        <w:jc w:val="center"/>
        <w:rPr>
          <w:rFonts w:ascii="Times New Roman" w:hAnsi="Times New Roman" w:cs="Times New Roman"/>
        </w:rPr>
      </w:pPr>
      <w:r w:rsidRPr="00A052F8">
        <w:rPr>
          <w:rFonts w:ascii="Times New Roman" w:hAnsi="Times New Roman" w:cs="Times New Roman"/>
          <w:color w:val="2E75B6"/>
          <w:sz w:val="32"/>
          <w:szCs w:val="32"/>
        </w:rPr>
        <w:t>Validación Cruzada KYB (Colorado)</w:t>
      </w:r>
    </w:p>
    <w:p w14:paraId="4C25713D" w14:textId="77777777" w:rsidR="00BA7768" w:rsidRPr="00A052F8" w:rsidRDefault="00BA7768">
      <w:pPr>
        <w:pBdr>
          <w:bottom w:val="single" w:sz="6" w:space="20" w:color="2E75B6"/>
        </w:pBdr>
        <w:spacing w:after="600"/>
        <w:jc w:val="center"/>
        <w:rPr>
          <w:rFonts w:ascii="Times New Roman" w:hAnsi="Times New Roman" w:cs="Times New Roman"/>
        </w:rPr>
      </w:pPr>
    </w:p>
    <w:p w14:paraId="53761856" w14:textId="77777777" w:rsidR="00BA7768" w:rsidRDefault="00DD2B7E">
      <w:pPr>
        <w:spacing w:after="80"/>
        <w:jc w:val="center"/>
        <w:rPr>
          <w:rFonts w:ascii="Times New Roman" w:hAnsi="Times New Roman" w:cs="Times New Roman"/>
          <w:color w:val="666666"/>
          <w:sz w:val="22"/>
          <w:szCs w:val="22"/>
        </w:rPr>
      </w:pPr>
      <w:r w:rsidRPr="00A052F8">
        <w:rPr>
          <w:rFonts w:ascii="Times New Roman" w:hAnsi="Times New Roman" w:cs="Times New Roman"/>
          <w:color w:val="666666"/>
          <w:sz w:val="22"/>
          <w:szCs w:val="22"/>
        </w:rPr>
        <w:t>Fecha: 4 de marzo de 2026</w:t>
      </w:r>
    </w:p>
    <w:p w14:paraId="5B1B73A9" w14:textId="4421D259" w:rsidR="001F2590" w:rsidRPr="00A052F8" w:rsidRDefault="001F2590" w:rsidP="00222FE1">
      <w:pPr>
        <w:spacing w:after="8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666666"/>
          <w:sz w:val="22"/>
          <w:szCs w:val="22"/>
        </w:rPr>
        <w:t xml:space="preserve">Dudas: </w:t>
      </w:r>
      <w:r w:rsidR="009178E7">
        <w:rPr>
          <w:rFonts w:ascii="Times New Roman" w:hAnsi="Times New Roman" w:cs="Times New Roman"/>
          <w:color w:val="666666"/>
          <w:sz w:val="22"/>
          <w:szCs w:val="22"/>
        </w:rPr>
        <w:t>Ana Paula Pérez-Gavilán</w:t>
      </w:r>
    </w:p>
    <w:p w14:paraId="749079A6" w14:textId="77777777" w:rsidR="00BA7768" w:rsidRPr="00A052F8" w:rsidRDefault="00DD2B7E">
      <w:pPr>
        <w:spacing w:after="200"/>
        <w:jc w:val="center"/>
        <w:rPr>
          <w:rFonts w:ascii="Times New Roman" w:hAnsi="Times New Roman" w:cs="Times New Roman"/>
        </w:rPr>
      </w:pPr>
      <w:r w:rsidRPr="00A052F8">
        <w:rPr>
          <w:rFonts w:ascii="Times New Roman" w:hAnsi="Times New Roman" w:cs="Times New Roman"/>
          <w:i/>
          <w:iCs/>
          <w:color w:val="666666"/>
        </w:rPr>
        <w:t>Propósito: Documentar los criterios actuales que determinan si un expediente KYB es APROBADO, APROBADO CON OBSERVACIONES o RECHAZADO, para facilitar la revisión y modificación de reglas.</w:t>
      </w:r>
    </w:p>
    <w:p w14:paraId="6597D069" w14:textId="608F7466" w:rsidR="00BA7768" w:rsidRDefault="00BA7768">
      <w:pPr>
        <w:rPr>
          <w:rFonts w:ascii="Times New Roman" w:hAnsi="Times New Roman" w:cs="Times New Roman"/>
        </w:rPr>
      </w:pPr>
    </w:p>
    <w:p w14:paraId="6B541BD6" w14:textId="77777777" w:rsidR="009178E7" w:rsidRDefault="009178E7">
      <w:pPr>
        <w:rPr>
          <w:rFonts w:ascii="Times New Roman" w:hAnsi="Times New Roman" w:cs="Times New Roman"/>
        </w:rPr>
      </w:pPr>
    </w:p>
    <w:p w14:paraId="2CBDF949" w14:textId="77777777" w:rsidR="009178E7" w:rsidRDefault="009178E7">
      <w:pPr>
        <w:rPr>
          <w:rFonts w:ascii="Times New Roman" w:hAnsi="Times New Roman" w:cs="Times New Roman"/>
        </w:rPr>
      </w:pPr>
    </w:p>
    <w:p w14:paraId="1EFE548B" w14:textId="77777777" w:rsidR="009178E7" w:rsidRDefault="009178E7">
      <w:pPr>
        <w:rPr>
          <w:rFonts w:ascii="Times New Roman" w:hAnsi="Times New Roman" w:cs="Times New Roman"/>
        </w:rPr>
      </w:pPr>
    </w:p>
    <w:p w14:paraId="37577309" w14:textId="77777777" w:rsidR="009178E7" w:rsidRDefault="009178E7">
      <w:pPr>
        <w:rPr>
          <w:rFonts w:ascii="Times New Roman" w:hAnsi="Times New Roman" w:cs="Times New Roman"/>
        </w:rPr>
      </w:pPr>
    </w:p>
    <w:p w14:paraId="57372590" w14:textId="77777777" w:rsidR="009178E7" w:rsidRDefault="009178E7">
      <w:pPr>
        <w:rPr>
          <w:rFonts w:ascii="Times New Roman" w:hAnsi="Times New Roman" w:cs="Times New Roman"/>
        </w:rPr>
      </w:pPr>
    </w:p>
    <w:p w14:paraId="62206353" w14:textId="77777777" w:rsidR="009178E7" w:rsidRDefault="009178E7">
      <w:pPr>
        <w:rPr>
          <w:rFonts w:ascii="Times New Roman" w:hAnsi="Times New Roman" w:cs="Times New Roman"/>
        </w:rPr>
      </w:pPr>
    </w:p>
    <w:p w14:paraId="08A88053" w14:textId="77777777" w:rsidR="009178E7" w:rsidRDefault="009178E7">
      <w:pPr>
        <w:rPr>
          <w:rFonts w:ascii="Times New Roman" w:hAnsi="Times New Roman" w:cs="Times New Roman"/>
        </w:rPr>
      </w:pPr>
    </w:p>
    <w:p w14:paraId="619B6547" w14:textId="77777777" w:rsidR="009178E7" w:rsidRDefault="009178E7">
      <w:pPr>
        <w:rPr>
          <w:rFonts w:ascii="Times New Roman" w:hAnsi="Times New Roman" w:cs="Times New Roman"/>
        </w:rPr>
      </w:pPr>
    </w:p>
    <w:p w14:paraId="2B359BD4" w14:textId="77777777" w:rsidR="009178E7" w:rsidRDefault="009178E7">
      <w:pPr>
        <w:rPr>
          <w:rFonts w:ascii="Times New Roman" w:hAnsi="Times New Roman" w:cs="Times New Roman"/>
        </w:rPr>
      </w:pPr>
    </w:p>
    <w:p w14:paraId="3EAA8440" w14:textId="77777777" w:rsidR="009178E7" w:rsidRDefault="009178E7">
      <w:pPr>
        <w:rPr>
          <w:rFonts w:ascii="Times New Roman" w:hAnsi="Times New Roman" w:cs="Times New Roman"/>
        </w:rPr>
      </w:pPr>
    </w:p>
    <w:p w14:paraId="584D8C4E" w14:textId="77777777" w:rsidR="009178E7" w:rsidRDefault="009178E7">
      <w:pPr>
        <w:rPr>
          <w:rFonts w:ascii="Times New Roman" w:hAnsi="Times New Roman" w:cs="Times New Roman"/>
        </w:rPr>
      </w:pPr>
    </w:p>
    <w:p w14:paraId="2295C88E" w14:textId="77777777" w:rsidR="009178E7" w:rsidRDefault="009178E7">
      <w:pPr>
        <w:rPr>
          <w:rFonts w:ascii="Times New Roman" w:hAnsi="Times New Roman" w:cs="Times New Roman"/>
        </w:rPr>
      </w:pPr>
    </w:p>
    <w:p w14:paraId="76D16423" w14:textId="77777777" w:rsidR="009178E7" w:rsidRDefault="009178E7">
      <w:pPr>
        <w:rPr>
          <w:rFonts w:ascii="Times New Roman" w:hAnsi="Times New Roman" w:cs="Times New Roman"/>
        </w:rPr>
      </w:pPr>
    </w:p>
    <w:p w14:paraId="1FC4FB36" w14:textId="77777777" w:rsidR="009178E7" w:rsidRDefault="009178E7">
      <w:pPr>
        <w:rPr>
          <w:rFonts w:ascii="Times New Roman" w:hAnsi="Times New Roman" w:cs="Times New Roman"/>
        </w:rPr>
      </w:pPr>
    </w:p>
    <w:p w14:paraId="2E6CFD39" w14:textId="77777777" w:rsidR="009178E7" w:rsidRDefault="009178E7">
      <w:pPr>
        <w:rPr>
          <w:rFonts w:ascii="Times New Roman" w:hAnsi="Times New Roman" w:cs="Times New Roman"/>
        </w:rPr>
      </w:pPr>
    </w:p>
    <w:p w14:paraId="4CAD5EEF" w14:textId="77777777" w:rsidR="009178E7" w:rsidRDefault="009178E7">
      <w:pPr>
        <w:rPr>
          <w:rFonts w:ascii="Times New Roman" w:hAnsi="Times New Roman" w:cs="Times New Roman"/>
        </w:rPr>
      </w:pPr>
    </w:p>
    <w:p w14:paraId="0C8319AE" w14:textId="77777777" w:rsidR="009178E7" w:rsidRDefault="009178E7">
      <w:pPr>
        <w:rPr>
          <w:rFonts w:ascii="Times New Roman" w:hAnsi="Times New Roman" w:cs="Times New Roman"/>
        </w:rPr>
      </w:pPr>
    </w:p>
    <w:p w14:paraId="7CBCE3D7" w14:textId="77777777" w:rsidR="009178E7" w:rsidRDefault="009178E7">
      <w:pPr>
        <w:rPr>
          <w:rFonts w:ascii="Times New Roman" w:hAnsi="Times New Roman" w:cs="Times New Roman"/>
        </w:rPr>
      </w:pPr>
    </w:p>
    <w:p w14:paraId="6FDB30F7" w14:textId="77777777" w:rsidR="009178E7" w:rsidRDefault="009178E7">
      <w:pPr>
        <w:rPr>
          <w:rFonts w:ascii="Times New Roman" w:hAnsi="Times New Roman" w:cs="Times New Roman"/>
        </w:rPr>
      </w:pPr>
    </w:p>
    <w:p w14:paraId="5DEEEE3A" w14:textId="77777777" w:rsidR="009178E7" w:rsidRDefault="009178E7">
      <w:pPr>
        <w:rPr>
          <w:rFonts w:ascii="Times New Roman" w:hAnsi="Times New Roman" w:cs="Times New Roman"/>
        </w:rPr>
      </w:pPr>
    </w:p>
    <w:p w14:paraId="5D0459DC" w14:textId="77777777" w:rsidR="009178E7" w:rsidRPr="00A052F8" w:rsidRDefault="009178E7">
      <w:pPr>
        <w:rPr>
          <w:rFonts w:ascii="Times New Roman" w:hAnsi="Times New Roman" w:cs="Times New Roman"/>
        </w:rPr>
      </w:pPr>
    </w:p>
    <w:p w14:paraId="0C2336C5" w14:textId="77777777" w:rsidR="00BA7768" w:rsidRPr="00A052F8" w:rsidRDefault="00DD2B7E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1. Regla de Dictamen Final</w:t>
      </w:r>
    </w:p>
    <w:p w14:paraId="3DF8E940" w14:textId="77AC75D1" w:rsidR="00BA7768" w:rsidRPr="00A052F8" w:rsidRDefault="00386E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 xml:space="preserve">Se </w:t>
      </w:r>
      <w:r w:rsidR="00DD2B7E" w:rsidRPr="00A052F8">
        <w:rPr>
          <w:rFonts w:ascii="Times New Roman" w:hAnsi="Times New Roman" w:cs="Times New Roman"/>
          <w:sz w:val="22"/>
          <w:szCs w:val="22"/>
        </w:rPr>
        <w:t>evalúa</w:t>
      </w:r>
      <w:r w:rsidRPr="00A052F8">
        <w:rPr>
          <w:rFonts w:ascii="Times New Roman" w:hAnsi="Times New Roman" w:cs="Times New Roman"/>
          <w:sz w:val="22"/>
          <w:szCs w:val="22"/>
        </w:rPr>
        <w:t>n</w:t>
      </w:r>
      <w:r w:rsidR="00DD2B7E" w:rsidRPr="00A052F8">
        <w:rPr>
          <w:rFonts w:ascii="Times New Roman" w:hAnsi="Times New Roman" w:cs="Times New Roman"/>
          <w:sz w:val="22"/>
          <w:szCs w:val="22"/>
        </w:rPr>
        <w:t xml:space="preserve"> todos los hallazgos y produce el dictamen según estas condiciones (evaluadas en orden):</w:t>
      </w:r>
    </w:p>
    <w:p w14:paraId="1119133F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A7768" w:rsidRPr="00A052F8" w14:paraId="108DB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06F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Dictamen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281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Condición</w:t>
            </w:r>
          </w:p>
        </w:tc>
      </w:tr>
      <w:tr w:rsidR="00BA7768" w:rsidRPr="00A052F8" w14:paraId="42175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A07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RECHAZADO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5DD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≥1 hallazgo CRÍTICO con pasa=False</w:t>
            </w:r>
          </w:p>
        </w:tc>
      </w:tr>
      <w:tr w:rsidR="00BA7768" w:rsidRPr="00A052F8" w14:paraId="3D186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6B3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APROBADO CON OBSERVACIONES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F49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0 críticos fallidos Y &gt;2 hallazgos MEDIA con pasa=False</w:t>
            </w:r>
          </w:p>
        </w:tc>
      </w:tr>
      <w:tr w:rsidR="00BA7768" w:rsidRPr="00A052F8" w14:paraId="0BCC1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F90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APROBADO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B79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0 críticos fallidos Y ≤2 hallazgos MEDIA fallidos</w:t>
            </w:r>
          </w:p>
        </w:tc>
      </w:tr>
    </w:tbl>
    <w:p w14:paraId="2EBD95F8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3A2F1D67" w14:textId="77777777" w:rsidR="00BA7768" w:rsidRPr="00A052F8" w:rsidRDefault="00DD2B7E">
      <w:pPr>
        <w:pBdr>
          <w:left w:val="single" w:sz="6" w:space="8" w:color="2E75B6"/>
        </w:pBdr>
        <w:spacing w:after="120"/>
        <w:ind w:left="36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b/>
          <w:bCs/>
          <w:i/>
          <w:iCs/>
          <w:color w:val="2E75B6"/>
          <w:sz w:val="22"/>
          <w:szCs w:val="22"/>
        </w:rPr>
        <w:t xml:space="preserve">Nota: </w:t>
      </w:r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Los hallazgos INFORMATIVOS nunca afectan el dictamen. Solo proporcionan contexto.</w:t>
      </w:r>
    </w:p>
    <w:p w14:paraId="3C87D37E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41C96D7A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Contadores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A7768" w:rsidRPr="00A052F8" w14:paraId="75C73E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BFF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Contador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DD4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Cómo se calcula</w:t>
            </w:r>
          </w:p>
        </w:tc>
      </w:tr>
      <w:tr w:rsidR="00BA7768" w:rsidRPr="00A052F8" w14:paraId="46EF10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F86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71C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Hallazgos con pasa=False y severidad=CRITICA</w:t>
            </w:r>
          </w:p>
        </w:tc>
      </w:tr>
      <w:tr w:rsidR="00BA7768" w:rsidRPr="00A052F8" w14:paraId="5A4AD4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890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D3B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Hallazgos con pasa=False y severidad=MEDIA</w:t>
            </w:r>
          </w:p>
        </w:tc>
      </w:tr>
      <w:tr w:rsidR="00BA7768" w:rsidRPr="00A052F8" w14:paraId="0C3F6F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057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7CF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Hallazgos con severidad=INFORMATIVA y </w:t>
            </w: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pasa !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= True</w:t>
            </w:r>
          </w:p>
        </w:tc>
      </w:tr>
      <w:tr w:rsidR="00BA7768" w:rsidRPr="00A052F8" w14:paraId="6A8771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69F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pasan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284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Hallazgos con pasa=True (cualquier severidad)</w:t>
            </w:r>
          </w:p>
        </w:tc>
      </w:tr>
    </w:tbl>
    <w:p w14:paraId="3E314C8F" w14:textId="77777777" w:rsidR="00BA7768" w:rsidRPr="00A052F8" w:rsidRDefault="00DD2B7E">
      <w:pPr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br w:type="page"/>
      </w:r>
    </w:p>
    <w:p w14:paraId="0452E6CA" w14:textId="77777777" w:rsidR="00BA7768" w:rsidRPr="00A052F8" w:rsidRDefault="00DD2B7E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2. Niveles de Severidad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BA7768" w:rsidRPr="00A052F8" w14:paraId="590B1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88E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141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Impacto en Dictamen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06B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BA7768" w:rsidRPr="00A052F8" w14:paraId="5482A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0D2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BD5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1 sola falla → RECHAZADO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C0F4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Inconsistencia grave que impide la aprobación del expediente</w:t>
            </w:r>
          </w:p>
        </w:tc>
      </w:tr>
      <w:tr w:rsidR="00BA7768" w:rsidRPr="00A052F8" w14:paraId="7E91D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115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75B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&gt;2 fallas → APROBADO CON OBSERVACIONES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083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Discrepancia que requiere </w:t>
            </w: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atención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pero no es bloqueante por sí sola</w:t>
            </w:r>
          </w:p>
        </w:tc>
      </w:tr>
      <w:tr w:rsidR="00BA7768" w:rsidRPr="00A052F8" w14:paraId="25D114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2FF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04A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Sin impacto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400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Dato contextual o de calidad; nunca causa rechazo ni observaciones</w:t>
            </w:r>
          </w:p>
        </w:tc>
      </w:tr>
    </w:tbl>
    <w:p w14:paraId="6100F4CB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7CBBEAC8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Escalado dinámico de severidad</w:t>
      </w:r>
    </w:p>
    <w:p w14:paraId="502AEF18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Algunas validaciones pueden escalar su severidad de MEDIA a CRÍTICA dependiendo del resultado:</w:t>
      </w:r>
    </w:p>
    <w:p w14:paraId="1A23500D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500"/>
        <w:gridCol w:w="4660"/>
      </w:tblGrid>
      <w:tr w:rsidR="00BA7768" w:rsidRPr="00A052F8" w14:paraId="297269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BE8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A5D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Validación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2BC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Condición de escalado</w:t>
            </w:r>
          </w:p>
        </w:tc>
      </w:tr>
      <w:tr w:rsidR="00BA7768" w:rsidRPr="00A052F8" w14:paraId="736ED7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F54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18D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Domicilio fiscal vs comprobante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946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MEDIA→CRÍTICA si similitud &lt; 50%</w:t>
            </w:r>
          </w:p>
        </w:tc>
      </w:tr>
      <w:tr w:rsidR="00BA7768" w:rsidRPr="00A052F8" w14:paraId="18D977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060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3C8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Domicilio campo por campo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C64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MEDIA→CRÍTICA si tasa de coincidencia &lt; 60%</w:t>
            </w:r>
          </w:p>
        </w:tc>
      </w:tr>
      <w:tr w:rsidR="00BA7768" w:rsidRPr="00A052F8" w14:paraId="6CE04B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BCB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V5.1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732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Estructura accionaria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5815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MEDIA→CRÍTICA si suma de porcentajes ≠ ~100%</w:t>
            </w:r>
          </w:p>
        </w:tc>
      </w:tr>
      <w:tr w:rsidR="00BA7768" w:rsidRPr="00A052F8" w14:paraId="5BECCB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57B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V10.x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741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Portales gubernamentales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D51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INFORMATIVA(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pasa) / </w:t>
            </w: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CRÍTICA(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falla) / </w:t>
            </w: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MEDIA(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error/captcha)</w:t>
            </w:r>
          </w:p>
        </w:tc>
      </w:tr>
    </w:tbl>
    <w:p w14:paraId="26495476" w14:textId="77777777" w:rsidR="00BA7768" w:rsidRPr="00A052F8" w:rsidRDefault="00DD2B7E">
      <w:pPr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br w:type="page"/>
      </w:r>
    </w:p>
    <w:p w14:paraId="6639F8D9" w14:textId="77777777" w:rsidR="00BA7768" w:rsidRPr="00A052F8" w:rsidRDefault="00DD2B7E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3. Catálogo Completo de Validaciones por Bloque</w:t>
      </w:r>
    </w:p>
    <w:p w14:paraId="590C8FB2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Bloque 1 — Identidad Corporativa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1352"/>
        <w:gridCol w:w="1142"/>
        <w:gridCol w:w="1661"/>
        <w:gridCol w:w="1397"/>
        <w:gridCol w:w="1328"/>
        <w:gridCol w:w="1884"/>
      </w:tblGrid>
      <w:tr w:rsidR="00BA7768" w:rsidRPr="00A052F8" w14:paraId="554EA746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8AF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DD6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90A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625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6D1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F28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1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03B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00BC9F75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04D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V1.1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9E5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RFC consistente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565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1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8D5D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Compara RFC entre CSF, FIEL, Acta y BD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869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Todos los </w:t>
            </w: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RFC normalizados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idénticos</w:t>
            </w:r>
          </w:p>
        </w:tc>
        <w:tc>
          <w:tcPr>
            <w:tcW w:w="1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9DB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2+ </w:t>
            </w: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RFC distintos</w:t>
            </w:r>
            <w:proofErr w:type="gramEnd"/>
          </w:p>
        </w:tc>
        <w:tc>
          <w:tcPr>
            <w:tcW w:w="1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D63C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0238FC24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EEF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V1.2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908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Razón social consistente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95C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1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0F5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Compara razón social entre CSF, FIEL, Acta, Edo. Cta., Poder, Reforma y BD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B6E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Todas coinciden con la referencia (CSF)</w:t>
            </w:r>
          </w:p>
        </w:tc>
        <w:tc>
          <w:tcPr>
            <w:tcW w:w="1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586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Al menos una no coincide</w:t>
            </w:r>
          </w:p>
        </w:tc>
        <w:tc>
          <w:tcPr>
            <w:tcW w:w="1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F528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5FDE4282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A72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V1.3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48B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Estatus padrón fiscal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278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16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D1D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Verifica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estatus_padron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de la CSF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16D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Estatus = "ACTIVO"</w:t>
            </w:r>
          </w:p>
        </w:tc>
        <w:tc>
          <w:tcPr>
            <w:tcW w:w="1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525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Cualquier otro estatus</w:t>
            </w:r>
          </w:p>
        </w:tc>
        <w:tc>
          <w:tcPr>
            <w:tcW w:w="18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5600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CAA6B3C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60E0E038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Bloque 2 — Domicilio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349"/>
        <w:gridCol w:w="1740"/>
        <w:gridCol w:w="1960"/>
        <w:gridCol w:w="1056"/>
        <w:gridCol w:w="1312"/>
        <w:gridCol w:w="1410"/>
      </w:tblGrid>
      <w:tr w:rsidR="00BA7768" w:rsidRPr="00A052F8" w14:paraId="06EE1E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B54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9AE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7D91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88F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79B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69C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3BA4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5B1DE8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B1E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536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CP consistente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21F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B2E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Compara CP entre CSF y comprobante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8F7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CP iguales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DD9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CP difieren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DD9F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043C6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BBC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843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Domicilio fiscal vs comprobante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C6B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 / 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467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Similitud de dirección completa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CSF↔comprobante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59F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Similitud ≥ 85%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4A4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&lt; 85% (MEDIA si ≥ 50%, CRÍTICA si &lt; 50%)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ED9F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690CCF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13E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5A0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Domicilio constitutivo vs actual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CC3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B9B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Compara domicilio de acta/reforma vs CSF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63C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Similitud ≥ 75%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0CF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Similitud &lt; 75% (solo informativo)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A431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1879B9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24E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3BF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Domicilio campo por campo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32F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 / 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610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Compara cada campo individual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634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Todos coinciden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29F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 si ≥ 60%, CRÍTICA si &lt; 60%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838E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0CD3D76" w14:textId="77777777" w:rsidR="00BA776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6D1A0500" w14:textId="77777777" w:rsidR="0012040A" w:rsidRDefault="0012040A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7614F342" w14:textId="77777777" w:rsidR="0012040A" w:rsidRDefault="0012040A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5358728F" w14:textId="77777777" w:rsidR="0012040A" w:rsidRDefault="0012040A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57150BF1" w14:textId="77777777" w:rsidR="0012040A" w:rsidRDefault="0012040A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7672F026" w14:textId="77777777" w:rsidR="0012040A" w:rsidRDefault="0012040A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23DD2B07" w14:textId="77777777" w:rsidR="0012040A" w:rsidRPr="00A052F8" w:rsidRDefault="0012040A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2CBB9DED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Bloque 3 — Vigencia de Documentos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400"/>
        <w:gridCol w:w="1142"/>
        <w:gridCol w:w="1645"/>
        <w:gridCol w:w="1337"/>
        <w:gridCol w:w="1342"/>
        <w:gridCol w:w="2041"/>
      </w:tblGrid>
      <w:tr w:rsidR="00BA7768" w:rsidRPr="00A052F8" w14:paraId="012644A2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609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81D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669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1D0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664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4A2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488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6C059342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3B48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V3.1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337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FIEL vigente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D14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802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Fecha de vencimiento de la FIEL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4F3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Fecha futura (vigente)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9C4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Fecha pasada (vencida)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762D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501A1137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2EE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V3.2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464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INE vigente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58F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5AF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Año de vencimiento de la INE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674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Año ≥ año actual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516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Año &lt; año actual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2EBBB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63B789DE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523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V3.3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686C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Comprobante domicilio reciente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AA3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B80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Antigüedad del comprobante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933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≤ 3 meses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ABA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&gt; 3 meses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BC66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51C5B571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EA4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V3.4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985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CSF reciente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171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2D77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Antigüedad de la CSF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E15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≤ 3 meses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245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&gt; 3 meses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DD40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44E78D6D" w14:textId="77777777" w:rsidTr="0012040A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9E0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V3.5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FEB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Estado de cuenta reciente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697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539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Antigüedad del estado de cuenta</w:t>
            </w:r>
          </w:p>
        </w:tc>
        <w:tc>
          <w:tcPr>
            <w:tcW w:w="1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EC1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≤ 3 meses</w:t>
            </w:r>
          </w:p>
        </w:tc>
        <w:tc>
          <w:tcPr>
            <w:tcW w:w="13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15AE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&gt; 3 meses</w:t>
            </w:r>
          </w:p>
        </w:tc>
        <w:tc>
          <w:tcPr>
            <w:tcW w:w="20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A910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2D064E5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Bloque 4 — Apoderado Legal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373"/>
        <w:gridCol w:w="1142"/>
        <w:gridCol w:w="2106"/>
        <w:gridCol w:w="1215"/>
        <w:gridCol w:w="1374"/>
        <w:gridCol w:w="1697"/>
      </w:tblGrid>
      <w:tr w:rsidR="00BA7768" w:rsidRPr="00A052F8" w14:paraId="7F7A7341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654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541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E7C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310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D54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879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BB0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7272BF3C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71C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V4.1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F88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Apoderado INE vs Poder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F19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F21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Nombre de INE vs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nombre_apoderado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del Poder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74C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Nombres coinciden</w:t>
            </w:r>
          </w:p>
        </w:tc>
        <w:tc>
          <w:tcPr>
            <w:tcW w:w="1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DBA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Nombres no coinciden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6C54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0BD4A705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502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V4.2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4BE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Apoderado en estructura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643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76C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Busca al apoderado en estructura accionaria y consejo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D61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Encontrado (similitud ≥ 80%)</w:t>
            </w:r>
          </w:p>
        </w:tc>
        <w:tc>
          <w:tcPr>
            <w:tcW w:w="1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A2C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 aparece en acta ni reforma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244E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65BCFAB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26C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V4.3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C64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Poder otorgado por empresa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727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B1D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nombre_poderdante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del Poder vs razón social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B18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Coinciden</w:t>
            </w:r>
          </w:p>
        </w:tc>
        <w:tc>
          <w:tcPr>
            <w:tcW w:w="1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ED2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Poderdante no coincide con la empresa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7643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36A7537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991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V4.4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6D5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Facultades suficientes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5AF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C6A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Keywords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de administración en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tipo_poder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/facultades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A3C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Keyword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encontrada</w:t>
            </w:r>
          </w:p>
        </w:tc>
        <w:tc>
          <w:tcPr>
            <w:tcW w:w="1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F2D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Facultades posiblemente limitadas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DFC5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837B716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80F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V4.5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6B1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INE anverso vs reverso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0A8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A73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Campos comunes entre INE frente y reverso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08C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Todos los campos coinciden</w:t>
            </w:r>
          </w:p>
        </w:tc>
        <w:tc>
          <w:tcPr>
            <w:tcW w:w="1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8B2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Al menos un campo difiere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E3A4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C93A008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9CC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V4.6</w:t>
            </w:r>
          </w:p>
        </w:tc>
        <w:tc>
          <w:tcPr>
            <w:tcW w:w="1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A40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Poderes del representante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BF0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DCD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Existencia de Poder Notarial o consejo en reforma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E1A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Poder presente, o reforma con consejo</w:t>
            </w:r>
          </w:p>
        </w:tc>
        <w:tc>
          <w:tcPr>
            <w:tcW w:w="13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294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Sin Poder ni consejo</w:t>
            </w:r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44B4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66F294D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3D5CF197" w14:textId="77777777" w:rsidR="0012040A" w:rsidRDefault="0012040A">
      <w:pPr>
        <w:pStyle w:val="Ttulo2"/>
        <w:rPr>
          <w:rFonts w:ascii="Times New Roman" w:hAnsi="Times New Roman" w:cs="Times New Roman"/>
          <w:sz w:val="22"/>
          <w:szCs w:val="22"/>
        </w:rPr>
      </w:pPr>
    </w:p>
    <w:p w14:paraId="61903301" w14:textId="37045C7D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Bloque 5 — Estructura Societaria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178"/>
        <w:gridCol w:w="1740"/>
        <w:gridCol w:w="2009"/>
        <w:gridCol w:w="1308"/>
        <w:gridCol w:w="1361"/>
        <w:gridCol w:w="1410"/>
      </w:tblGrid>
      <w:tr w:rsidR="00BA7768" w:rsidRPr="00A052F8" w14:paraId="70A89C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AAD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EA0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FCC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5FF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C38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EA1C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2EA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6A6BC9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06C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V5.1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C4D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Estructura accionaria completa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C0C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 / 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729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y suma de porcentajes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14A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"Verificada" y suma 99%-101%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25A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 si suma ≠ ~100%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A50E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71C6EA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C58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V5.2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DA6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Evolución accionaria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A61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9AC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Cambios de accionistas entre acta y reforma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870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Siempre pasa (reporta diferencias)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D1C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004D9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AF0FD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892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V5.3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B64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Capital social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261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788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Monto de capital social en reforma/acta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BF0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Capital &gt; $0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CC7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Capital = $0 con baja confiabilidad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3DDD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6F7E3E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F88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V5.4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399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Cláusula extranjeros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2FB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915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Presencia de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clausula_extranjeros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en acta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769A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Cláusula encontrada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3A2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N/A (solo informativo)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BCE3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937A0E8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4624BC52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Bloque 6 — Datos Bancarios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344"/>
        <w:gridCol w:w="1142"/>
        <w:gridCol w:w="1655"/>
        <w:gridCol w:w="1362"/>
        <w:gridCol w:w="1356"/>
        <w:gridCol w:w="2190"/>
      </w:tblGrid>
      <w:tr w:rsidR="00BA7768" w:rsidRPr="00A052F8" w14:paraId="1CA1F2C6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800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C8D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A55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CE2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75F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C59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20C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0FA6611B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667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V6.1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3A4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Titular = empresa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751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794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titular del Edo. Cta. vs razón social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7FC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Coinciden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B1F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 coinciden o titular corrupto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EF56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5D8E2C5A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F86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V6.2</w:t>
            </w:r>
          </w:p>
        </w:tc>
        <w:tc>
          <w:tcPr>
            <w:tcW w:w="13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D4E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CLABE válida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050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A63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Longitud de CLABE interbancaria</w:t>
            </w:r>
          </w:p>
        </w:tc>
        <w:tc>
          <w:tcPr>
            <w:tcW w:w="1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BA0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18 dígitos exactos</w:t>
            </w:r>
          </w:p>
        </w:tc>
        <w:tc>
          <w:tcPr>
            <w:tcW w:w="13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E99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Distinto de 18 dígitos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7604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2485BAE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1CF1EAAB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Bloque 7 — Consistencia Notarial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369"/>
        <w:gridCol w:w="1142"/>
        <w:gridCol w:w="1641"/>
        <w:gridCol w:w="1394"/>
        <w:gridCol w:w="1384"/>
        <w:gridCol w:w="2119"/>
      </w:tblGrid>
      <w:tr w:rsidR="00BA7768" w:rsidRPr="00A052F8" w14:paraId="6E39FF80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6E6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157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A0D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22B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36B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11A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2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274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0EFA721F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D0C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V7.1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39B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Datos notariales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006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9B9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Presencia y confiabilidad (≥ 90%) de notario, notaría, estado, escritura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266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Todos presentes y confiables</w:t>
            </w:r>
          </w:p>
        </w:tc>
        <w:tc>
          <w:tcPr>
            <w:tcW w:w="1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FD2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Campos faltantes o baja confiabilidad</w:t>
            </w:r>
          </w:p>
        </w:tc>
        <w:tc>
          <w:tcPr>
            <w:tcW w:w="2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03F4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1D34F63A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D7D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V7.2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39D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 mercantil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A17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0A7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Presencia de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folio_mercantil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en acta/reforma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940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 presente y no pendiente</w:t>
            </w:r>
          </w:p>
        </w:tc>
        <w:tc>
          <w:tcPr>
            <w:tcW w:w="1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BD9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 no encontrado o pendiente</w:t>
            </w:r>
          </w:p>
        </w:tc>
        <w:tc>
          <w:tcPr>
            <w:tcW w:w="2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4843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7A593A96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D84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V7.3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E10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Consistencia folio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9D1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432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 mercantil de acta vs reforma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700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Folios normalizados iguales</w:t>
            </w:r>
          </w:p>
        </w:tc>
        <w:tc>
          <w:tcPr>
            <w:tcW w:w="1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AB7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Folios difieren</w:t>
            </w:r>
          </w:p>
        </w:tc>
        <w:tc>
          <w:tcPr>
            <w:tcW w:w="2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74B6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126AC4EF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8FD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V7.4</w:t>
            </w:r>
          </w:p>
        </w:tc>
        <w:tc>
          <w:tcPr>
            <w:tcW w:w="1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14F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Inscripción Registro Público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ADE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6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9D7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Inscripción en RPP/RPC vía folio mercantil electrónico</w:t>
            </w:r>
          </w:p>
        </w:tc>
        <w:tc>
          <w:tcPr>
            <w:tcW w:w="1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6FB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Folio presente y no pendiente</w:t>
            </w:r>
          </w:p>
        </w:tc>
        <w:tc>
          <w:tcPr>
            <w:tcW w:w="13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BF3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Sin folio o pendiente</w:t>
            </w:r>
          </w:p>
        </w:tc>
        <w:tc>
          <w:tcPr>
            <w:tcW w:w="2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2F06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511D0CE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3784295B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Bloque 8 — Calidad de Extracción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410"/>
        <w:gridCol w:w="1740"/>
        <w:gridCol w:w="2375"/>
        <w:gridCol w:w="946"/>
        <w:gridCol w:w="1263"/>
        <w:gridCol w:w="1410"/>
      </w:tblGrid>
      <w:tr w:rsidR="00BA7768" w:rsidRPr="00A052F8" w14:paraId="650439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5C9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6F6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DA3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96B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0A4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F09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2CB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2CB803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AA6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V8.1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FC3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Confiabilidad de campos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14C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3DF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Campos con confiabilidad &lt; 70% en todos los documentos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10E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Todos ≥ 70%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68C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Al menos un campo &lt; 70%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3018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05BD03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40D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V8.2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982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Campos faltantes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E96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 / INFORMATIVA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216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campos_no_encontrados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por documento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737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Sin campos críticos faltantes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9BD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Campos críticos no encontrados → MEDIA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2109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24009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802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V8.3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F35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Parsing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de nombres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348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37DD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Confianza de _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nombres_parseados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DC2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Todos ≥ 70% o persona moral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9FD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Persona física con confianza &lt; 70%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3B12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4B99AA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31D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V8.4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78B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Titular estado de cuenta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323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0A8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Detección de titular corrupto en Edo. Cta.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866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Titular legible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017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Titular corrupto sin línea recuperable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5F10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13B3B77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386523C4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Bloque 9 — Completitud del Expediente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1716"/>
        <w:gridCol w:w="1142"/>
        <w:gridCol w:w="1797"/>
        <w:gridCol w:w="1701"/>
        <w:gridCol w:w="1559"/>
        <w:gridCol w:w="1417"/>
      </w:tblGrid>
      <w:tr w:rsidR="00BA7768" w:rsidRPr="00A052F8" w14:paraId="14D81662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E06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E2B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B15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097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E08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A3B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890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5ED8648F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679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V9.1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22A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Documentos mínimos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861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02A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Presencia de cada documento en DOCS_MINIMOS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CD3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Todos presentes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F214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Un hallazgo CRÍTICA por cada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doc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faltante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7A87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5A4454D3" w14:textId="77777777" w:rsidTr="00A052F8">
        <w:tblPrEx>
          <w:tblCellMar>
            <w:top w:w="0" w:type="dxa"/>
            <w:bottom w:w="0" w:type="dxa"/>
          </w:tblCellMar>
        </w:tblPrEx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A1C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V9.2</w:t>
            </w:r>
          </w:p>
        </w:tc>
        <w:tc>
          <w:tcPr>
            <w:tcW w:w="1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5BB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Documentos complementarios</w:t>
            </w:r>
          </w:p>
        </w:tc>
        <w:tc>
          <w:tcPr>
            <w:tcW w:w="1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17B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26C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Presencia de </w:t>
            </w:r>
            <w:proofErr w:type="spell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docs</w:t>
            </w:r>
            <w:proofErr w:type="spell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en DOCS_COMPLEMENTARIOS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122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Todos presentes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6F8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Complementarios faltantes listados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6B53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A76FE4B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12063C58" w14:textId="71911235" w:rsidR="00BA7768" w:rsidRPr="00A052F8" w:rsidRDefault="00DD2B7E">
      <w:pPr>
        <w:pBdr>
          <w:left w:val="single" w:sz="6" w:space="8" w:color="2E75B6"/>
        </w:pBdr>
        <w:spacing w:after="120"/>
        <w:ind w:left="36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b/>
          <w:bCs/>
          <w:i/>
          <w:iCs/>
          <w:color w:val="2E75B6"/>
          <w:sz w:val="22"/>
          <w:szCs w:val="22"/>
        </w:rPr>
        <w:t xml:space="preserve">Nota: </w:t>
      </w:r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Documentos mínimos</w:t>
      </w:r>
      <w:r w:rsidR="00386E87"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:</w:t>
      </w:r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 xml:space="preserve"> </w:t>
      </w:r>
      <w:proofErr w:type="spellStart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csf</w:t>
      </w:r>
      <w:proofErr w:type="spellEnd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 xml:space="preserve">, fiel, </w:t>
      </w:r>
      <w:proofErr w:type="spellStart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ine</w:t>
      </w:r>
      <w:proofErr w:type="spellEnd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 xml:space="preserve">, </w:t>
      </w:r>
      <w:proofErr w:type="spellStart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estado_cuenta</w:t>
      </w:r>
      <w:proofErr w:type="spellEnd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 xml:space="preserve">, domicilio, </w:t>
      </w:r>
      <w:proofErr w:type="spellStart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acta_constitutiva</w:t>
      </w:r>
      <w:proofErr w:type="spellEnd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, poder</w:t>
      </w:r>
    </w:p>
    <w:p w14:paraId="1445BF2F" w14:textId="2AC8B9EA" w:rsidR="00BA7768" w:rsidRPr="00A052F8" w:rsidRDefault="00DD2B7E">
      <w:pPr>
        <w:pBdr>
          <w:left w:val="single" w:sz="6" w:space="8" w:color="2E75B6"/>
        </w:pBdr>
        <w:spacing w:after="120"/>
        <w:ind w:left="36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b/>
          <w:bCs/>
          <w:i/>
          <w:iCs/>
          <w:color w:val="2E75B6"/>
          <w:sz w:val="22"/>
          <w:szCs w:val="22"/>
        </w:rPr>
        <w:t xml:space="preserve">Nota: </w:t>
      </w:r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Documentos complementarios</w:t>
      </w:r>
      <w:r w:rsidR="00386E87"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 xml:space="preserve">: </w:t>
      </w:r>
      <w:proofErr w:type="spellStart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reforma_estatutos</w:t>
      </w:r>
      <w:proofErr w:type="spellEnd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 xml:space="preserve">, reforma, </w:t>
      </w:r>
      <w:proofErr w:type="spellStart"/>
      <w:r w:rsidRPr="00A052F8">
        <w:rPr>
          <w:rFonts w:ascii="Times New Roman" w:hAnsi="Times New Roman" w:cs="Times New Roman"/>
          <w:i/>
          <w:iCs/>
          <w:color w:val="555555"/>
          <w:sz w:val="22"/>
          <w:szCs w:val="22"/>
        </w:rPr>
        <w:t>ine_reverso</w:t>
      </w:r>
      <w:proofErr w:type="spellEnd"/>
    </w:p>
    <w:p w14:paraId="52C41EED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550A54F9" w14:textId="77777777" w:rsidR="0012040A" w:rsidRDefault="0012040A">
      <w:pPr>
        <w:pStyle w:val="Ttulo2"/>
        <w:rPr>
          <w:rFonts w:ascii="Times New Roman" w:hAnsi="Times New Roman" w:cs="Times New Roman"/>
          <w:sz w:val="22"/>
          <w:szCs w:val="22"/>
        </w:rPr>
      </w:pPr>
    </w:p>
    <w:p w14:paraId="03733FD5" w14:textId="77777777" w:rsidR="0012040A" w:rsidRDefault="0012040A">
      <w:pPr>
        <w:pStyle w:val="Ttulo2"/>
        <w:rPr>
          <w:rFonts w:ascii="Times New Roman" w:hAnsi="Times New Roman" w:cs="Times New Roman"/>
          <w:sz w:val="22"/>
          <w:szCs w:val="22"/>
        </w:rPr>
      </w:pPr>
    </w:p>
    <w:p w14:paraId="48E3546C" w14:textId="5472EF86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Bloque 10 — Validación en Portales Gubernamentales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3"/>
        <w:gridCol w:w="970"/>
        <w:gridCol w:w="1142"/>
        <w:gridCol w:w="1117"/>
        <w:gridCol w:w="1740"/>
        <w:gridCol w:w="2474"/>
        <w:gridCol w:w="1410"/>
      </w:tblGrid>
      <w:tr w:rsidR="00BA7768" w:rsidRPr="00A052F8" w14:paraId="249079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836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144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FBE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6AD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Qué valida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999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Pasa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CCA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Falla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6B2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Comentarios</w:t>
            </w:r>
          </w:p>
        </w:tc>
      </w:tr>
      <w:tr w:rsidR="00BA7768" w:rsidRPr="00A052F8" w14:paraId="7E368A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B97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V10.1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75A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FIEL — Portal SAT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56D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362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Consulta vigencia de </w:t>
            </w: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e.firma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en el SAT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F51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VIGENTE → pasa, INFORMATIVA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B17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VENCIDO/REVOCADO → CRÍTICA; Error → MEDIA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1593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531F6F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C83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V10.2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41E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RFC — Portal SAT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FCC7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44F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Consulta validación de RFC en el SAT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EAB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RFC válido</w:t>
            </w:r>
            <w:proofErr w:type="gramEnd"/>
            <w:r w:rsidRPr="00A052F8">
              <w:rPr>
                <w:rFonts w:ascii="Times New Roman" w:hAnsi="Times New Roman" w:cs="Times New Roman"/>
                <w:sz w:val="22"/>
                <w:szCs w:val="22"/>
              </w:rPr>
              <w:t xml:space="preserve"> → pasa, INFORMATIVA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DFB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 encontrado → CRÍTICA; Error → MEDIA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7800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A7768" w:rsidRPr="00A052F8" w14:paraId="2894B0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5A2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V10.3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E88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INE — Lista Nominal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479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C08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Consulta Lista Nominal del 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DB5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Encontrado → pasa, INFORMATIVA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7A26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No encontrado → CRÍTICA; Error → MEDIA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246A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B4F8E73" w14:textId="77777777" w:rsidR="00BA7768" w:rsidRPr="00A052F8" w:rsidRDefault="00DD2B7E">
      <w:pPr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br w:type="page"/>
      </w:r>
    </w:p>
    <w:p w14:paraId="6618B3C8" w14:textId="77777777" w:rsidR="00BA7768" w:rsidRPr="00A052F8" w:rsidRDefault="00DD2B7E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4. Resumen Estadístico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860"/>
        <w:gridCol w:w="2000"/>
      </w:tblGrid>
      <w:tr w:rsidR="00BA7768" w:rsidRPr="00A052F8" w14:paraId="4CC0AF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EFF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Severidad Base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080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2BC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Cantidad</w:t>
            </w:r>
          </w:p>
        </w:tc>
      </w:tr>
      <w:tr w:rsidR="00BA7768" w:rsidRPr="00A052F8" w14:paraId="1FD7DA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5B1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CRÍTICA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FB8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V1.1, V1.2, V1.3, V3.1, V3.2, V4.1, V4.3, V4.5, V9.1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A3FC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</w:tr>
      <w:tr w:rsidR="00BA7768" w:rsidRPr="00A052F8" w14:paraId="2F440A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000A5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MEDIA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8E5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V2.1, V2.2, V2.4, V3.3, V3.4, V3.5, V4.2, V4.4, V4.6, V5.1, V5.3, V6.1, V6.2, V7.1, V7.2, V7.3, V7.4, V8.2, V8.4, V9.2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5AC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BA7768" w:rsidRPr="00A052F8" w14:paraId="7A3E2B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7FB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INFORMATIVA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030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V2.3, V5.2, V5.4, V8.1, V8.3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90FF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BA7768" w:rsidRPr="00A052F8" w14:paraId="6265C8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B56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Variable (portales)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EE0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V10.1, V10.2, V10.3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CE8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BA7768" w:rsidRPr="00A052F8" w14:paraId="739F5E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674C" w14:textId="77777777" w:rsidR="00BA7768" w:rsidRPr="00A052F8" w:rsidRDefault="00BA776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BE54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6FC2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</w:tr>
    </w:tbl>
    <w:p w14:paraId="43EA42F2" w14:textId="77777777" w:rsidR="00BA7768" w:rsidRPr="00A052F8" w:rsidRDefault="00DD2B7E">
      <w:pPr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br w:type="page"/>
      </w:r>
    </w:p>
    <w:p w14:paraId="0D17119D" w14:textId="77777777" w:rsidR="00BA7768" w:rsidRPr="00A052F8" w:rsidRDefault="00DD2B7E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5. Parámetros Configurables</w:t>
      </w:r>
    </w:p>
    <w:p w14:paraId="490B6364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Todos en Colorado/</w:t>
      </w:r>
      <w:proofErr w:type="spellStart"/>
      <w:r w:rsidRPr="00A052F8">
        <w:rPr>
          <w:rFonts w:ascii="Times New Roman" w:hAnsi="Times New Roman" w:cs="Times New Roman"/>
          <w:sz w:val="22"/>
          <w:szCs w:val="22"/>
        </w:rPr>
        <w:t>cross_validation</w:t>
      </w:r>
      <w:proofErr w:type="spellEnd"/>
      <w:r w:rsidRPr="00A052F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052F8">
        <w:rPr>
          <w:rFonts w:ascii="Times New Roman" w:hAnsi="Times New Roman" w:cs="Times New Roman"/>
          <w:sz w:val="22"/>
          <w:szCs w:val="22"/>
        </w:rPr>
        <w:t>core</w:t>
      </w:r>
      <w:proofErr w:type="spellEnd"/>
      <w:r w:rsidRPr="00A052F8">
        <w:rPr>
          <w:rFonts w:ascii="Times New Roman" w:hAnsi="Times New Roman" w:cs="Times New Roman"/>
          <w:sz w:val="22"/>
          <w:szCs w:val="22"/>
        </w:rPr>
        <w:t>/config.py:</w:t>
      </w:r>
    </w:p>
    <w:p w14:paraId="54F0C560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4"/>
        <w:gridCol w:w="1383"/>
        <w:gridCol w:w="4293"/>
      </w:tblGrid>
      <w:tr w:rsidR="00BA7768" w:rsidRPr="00A052F8" w14:paraId="6D009D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C9B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Parámetro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5E0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Valor actual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405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BA7768" w:rsidRPr="00A052F8" w14:paraId="065A8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4B8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UMBRAL_SIMILITUD_NOMBRE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F18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0.85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C6AD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Umbral para considerar dos nombres como iguales</w:t>
            </w:r>
          </w:p>
        </w:tc>
      </w:tr>
      <w:tr w:rsidR="00BA7768" w:rsidRPr="00A052F8" w14:paraId="2BDBCD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596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UMBRAL_SIMILITUD_DIRECCION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9C5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0.75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18CA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Umbral para considerar dos direcciones como iguales</w:t>
            </w:r>
          </w:p>
        </w:tc>
      </w:tr>
      <w:tr w:rsidR="00BA7768" w:rsidRPr="00A052F8" w14:paraId="389489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588F8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UMBRAL_CONFIABILIDAD_BAJA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5C8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70.0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5C2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% bajo el cual un campo se marca como baja confiabilidad</w:t>
            </w:r>
          </w:p>
        </w:tc>
      </w:tr>
      <w:tr w:rsidR="00BA7768" w:rsidRPr="00A052F8" w14:paraId="495C22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A8580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MESES_VIGENCIA_DOMICILIO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47C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8E8B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Máximo de meses de antigüedad para comprobante de domicilio</w:t>
            </w:r>
          </w:p>
        </w:tc>
      </w:tr>
      <w:tr w:rsidR="00BA7768" w:rsidRPr="00A052F8" w14:paraId="5070A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A2D9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MESES_VIGENCIA_CSF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6361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6683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Máximo de meses de antigüedad para CSF</w:t>
            </w:r>
          </w:p>
        </w:tc>
      </w:tr>
      <w:tr w:rsidR="00BA7768" w:rsidRPr="00A052F8" w14:paraId="3C746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B46E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MESES_VIGENCIA_EDO_CTA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9FA6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8C47" w14:textId="77777777" w:rsidR="00BA7768" w:rsidRPr="00A052F8" w:rsidRDefault="00DD2B7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052F8">
              <w:rPr>
                <w:rFonts w:ascii="Times New Roman" w:hAnsi="Times New Roman" w:cs="Times New Roman"/>
                <w:sz w:val="22"/>
                <w:szCs w:val="22"/>
              </w:rPr>
              <w:t>Máximo de meses de antigüedad para estado de cuenta</w:t>
            </w:r>
          </w:p>
        </w:tc>
      </w:tr>
    </w:tbl>
    <w:p w14:paraId="59628DC8" w14:textId="77777777" w:rsidR="00BA7768" w:rsidRPr="00A052F8" w:rsidRDefault="00DD2B7E">
      <w:pPr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br w:type="page"/>
      </w:r>
    </w:p>
    <w:p w14:paraId="34E6280B" w14:textId="77777777" w:rsidR="00BA7768" w:rsidRPr="00A052F8" w:rsidRDefault="00DD2B7E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lastRenderedPageBreak/>
        <w:t>6. Escenarios de Dictamen — Ejemplos</w:t>
      </w:r>
    </w:p>
    <w:p w14:paraId="7C9B0788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Ejemplo 1: APROBADO</w:t>
      </w:r>
    </w:p>
    <w:p w14:paraId="627CEEEE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0 hallazgos CRÍTICA fallidos.</w:t>
      </w:r>
    </w:p>
    <w:p w14:paraId="6DE70A7B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1 hallazgo MEDIA fallido (V3.3 — comprobante domicilio de hace 4 meses).</w:t>
      </w:r>
    </w:p>
    <w:p w14:paraId="538A11B6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b/>
          <w:bCs/>
          <w:sz w:val="22"/>
          <w:szCs w:val="22"/>
        </w:rPr>
        <w:t xml:space="preserve">Resultado: </w:t>
      </w:r>
      <w:r w:rsidRPr="00A052F8">
        <w:rPr>
          <w:rFonts w:ascii="Times New Roman" w:hAnsi="Times New Roman" w:cs="Times New Roman"/>
          <w:sz w:val="22"/>
          <w:szCs w:val="22"/>
        </w:rPr>
        <w:t xml:space="preserve">≤2 medios fallidos, 0 críticos → </w:t>
      </w:r>
      <w:r w:rsidRPr="00A052F8">
        <w:rPr>
          <w:rFonts w:ascii="Times New Roman" w:hAnsi="Times New Roman" w:cs="Times New Roman"/>
          <w:b/>
          <w:bCs/>
          <w:color w:val="2E7D32"/>
          <w:sz w:val="22"/>
          <w:szCs w:val="22"/>
        </w:rPr>
        <w:t>APROBADO</w:t>
      </w:r>
    </w:p>
    <w:p w14:paraId="72D644DC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211CB2A5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Ejemplo 2: APROBADO CON OBSERVACIONES</w:t>
      </w:r>
    </w:p>
    <w:p w14:paraId="64FE2E32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0 hallazgos CRÍTICA fallidos.</w:t>
      </w:r>
    </w:p>
    <w:p w14:paraId="063F0E3B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4 hallazgos MEDIA fallidos (V2.1, V3.3, V7.2, V6.2).</w:t>
      </w:r>
    </w:p>
    <w:p w14:paraId="3C11ADA6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b/>
          <w:bCs/>
          <w:sz w:val="22"/>
          <w:szCs w:val="22"/>
        </w:rPr>
        <w:t xml:space="preserve">Resultado: </w:t>
      </w:r>
      <w:r w:rsidRPr="00A052F8">
        <w:rPr>
          <w:rFonts w:ascii="Times New Roman" w:hAnsi="Times New Roman" w:cs="Times New Roman"/>
          <w:sz w:val="22"/>
          <w:szCs w:val="22"/>
        </w:rPr>
        <w:t xml:space="preserve">0 críticos, &gt;2 medios → </w:t>
      </w:r>
      <w:r w:rsidRPr="00A052F8">
        <w:rPr>
          <w:rFonts w:ascii="Times New Roman" w:hAnsi="Times New Roman" w:cs="Times New Roman"/>
          <w:b/>
          <w:bCs/>
          <w:color w:val="E65100"/>
          <w:sz w:val="22"/>
          <w:szCs w:val="22"/>
        </w:rPr>
        <w:t>APROBADO CON OBSERVACIONES</w:t>
      </w:r>
    </w:p>
    <w:p w14:paraId="0D3F8656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59113A3A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Ejemplo 3: RECHAZADO</w:t>
      </w:r>
    </w:p>
    <w:p w14:paraId="04F3AAA0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1 hallazgo CRÍTICA fallido (V1.1 — RFC inconsistente).</w:t>
      </w:r>
    </w:p>
    <w:p w14:paraId="12E570A7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2 hallazgos MEDIA fallidos.</w:t>
      </w:r>
    </w:p>
    <w:p w14:paraId="071F76CF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b/>
          <w:bCs/>
          <w:sz w:val="22"/>
          <w:szCs w:val="22"/>
        </w:rPr>
        <w:t xml:space="preserve">Resultado: </w:t>
      </w:r>
      <w:r w:rsidRPr="00A052F8">
        <w:rPr>
          <w:rFonts w:ascii="Times New Roman" w:hAnsi="Times New Roman" w:cs="Times New Roman"/>
          <w:sz w:val="22"/>
          <w:szCs w:val="22"/>
        </w:rPr>
        <w:t xml:space="preserve">≥1 crítico fallido → </w:t>
      </w:r>
      <w:r w:rsidRPr="00A052F8">
        <w:rPr>
          <w:rFonts w:ascii="Times New Roman" w:hAnsi="Times New Roman" w:cs="Times New Roman"/>
          <w:b/>
          <w:bCs/>
          <w:color w:val="C62828"/>
          <w:sz w:val="22"/>
          <w:szCs w:val="22"/>
        </w:rPr>
        <w:t>RECHAZADO</w:t>
      </w:r>
      <w:r w:rsidRPr="00A052F8">
        <w:rPr>
          <w:rFonts w:ascii="Times New Roman" w:hAnsi="Times New Roman" w:cs="Times New Roman"/>
          <w:sz w:val="22"/>
          <w:szCs w:val="22"/>
        </w:rPr>
        <w:t xml:space="preserve"> (sin importar los medios)</w:t>
      </w:r>
    </w:p>
    <w:p w14:paraId="5D1DA941" w14:textId="77777777" w:rsidR="00BA7768" w:rsidRPr="00A052F8" w:rsidRDefault="00BA7768">
      <w:pPr>
        <w:spacing w:after="80"/>
        <w:rPr>
          <w:rFonts w:ascii="Times New Roman" w:hAnsi="Times New Roman" w:cs="Times New Roman"/>
          <w:sz w:val="22"/>
          <w:szCs w:val="22"/>
        </w:rPr>
      </w:pPr>
    </w:p>
    <w:p w14:paraId="55F31C72" w14:textId="77777777" w:rsidR="00BA7768" w:rsidRPr="00A052F8" w:rsidRDefault="00DD2B7E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Ejemplo 4: RECHAZADO por escalado</w:t>
      </w:r>
    </w:p>
    <w:p w14:paraId="6A972897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sz w:val="22"/>
          <w:szCs w:val="22"/>
        </w:rPr>
        <w:t>V2.2 escala de MEDIA→CRÍTICA (similitud domicilio &lt; 50%).</w:t>
      </w:r>
    </w:p>
    <w:p w14:paraId="43FD0744" w14:textId="77777777" w:rsidR="00BA7768" w:rsidRPr="00A052F8" w:rsidRDefault="00DD2B7E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A052F8">
        <w:rPr>
          <w:rFonts w:ascii="Times New Roman" w:hAnsi="Times New Roman" w:cs="Times New Roman"/>
          <w:b/>
          <w:bCs/>
          <w:sz w:val="22"/>
          <w:szCs w:val="22"/>
        </w:rPr>
        <w:t xml:space="preserve">Resultado: </w:t>
      </w:r>
      <w:r w:rsidRPr="00A052F8">
        <w:rPr>
          <w:rFonts w:ascii="Times New Roman" w:hAnsi="Times New Roman" w:cs="Times New Roman"/>
          <w:sz w:val="22"/>
          <w:szCs w:val="22"/>
        </w:rPr>
        <w:t xml:space="preserve">Ahora cuenta como 1 CRÍTICA fallido → </w:t>
      </w:r>
      <w:r w:rsidRPr="00A052F8">
        <w:rPr>
          <w:rFonts w:ascii="Times New Roman" w:hAnsi="Times New Roman" w:cs="Times New Roman"/>
          <w:b/>
          <w:bCs/>
          <w:color w:val="C62828"/>
          <w:sz w:val="22"/>
          <w:szCs w:val="22"/>
        </w:rPr>
        <w:t>RECHAZADO</w:t>
      </w:r>
    </w:p>
    <w:p w14:paraId="062AFB1D" w14:textId="2F3F900C" w:rsidR="00BA7768" w:rsidRPr="0012040A" w:rsidRDefault="00BA7768" w:rsidP="0012040A">
      <w:pPr>
        <w:rPr>
          <w:rFonts w:ascii="Times New Roman" w:hAnsi="Times New Roman" w:cs="Times New Roman"/>
          <w:sz w:val="22"/>
          <w:szCs w:val="22"/>
        </w:rPr>
      </w:pPr>
    </w:p>
    <w:sectPr w:rsidR="00BA7768" w:rsidRPr="0012040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160B" w14:textId="77777777" w:rsidR="00DD2B7E" w:rsidRDefault="00DD2B7E">
      <w:r>
        <w:separator/>
      </w:r>
    </w:p>
  </w:endnote>
  <w:endnote w:type="continuationSeparator" w:id="0">
    <w:p w14:paraId="6C079704" w14:textId="77777777" w:rsidR="00DD2B7E" w:rsidRDefault="00DD2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AA92" w14:textId="77777777" w:rsidR="00BA7768" w:rsidRDefault="00DD2B7E">
    <w:pPr>
      <w:pBdr>
        <w:top w:val="single" w:sz="1" w:space="4" w:color="CCCCCC"/>
      </w:pBd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86E8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A0FC1" w14:textId="77777777" w:rsidR="00DD2B7E" w:rsidRDefault="00DD2B7E">
      <w:r>
        <w:separator/>
      </w:r>
    </w:p>
  </w:footnote>
  <w:footnote w:type="continuationSeparator" w:id="0">
    <w:p w14:paraId="36D1D00A" w14:textId="77777777" w:rsidR="00DD2B7E" w:rsidRDefault="00DD2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1826" w14:textId="77777777" w:rsidR="00BA7768" w:rsidRDefault="00DD2B7E">
    <w:pPr>
      <w:jc w:val="right"/>
    </w:pPr>
    <w:r>
      <w:rPr>
        <w:i/>
        <w:iCs/>
        <w:color w:val="999999"/>
        <w:sz w:val="16"/>
        <w:szCs w:val="16"/>
      </w:rPr>
      <w:t>Reglas de Dictamen — KYB Colorado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A18"/>
    <w:multiLevelType w:val="hybridMultilevel"/>
    <w:tmpl w:val="1CDC8A8A"/>
    <w:lvl w:ilvl="0" w:tplc="449A4364">
      <w:start w:val="1"/>
      <w:numFmt w:val="decimal"/>
      <w:lvlText w:val="%1."/>
      <w:lvlJc w:val="left"/>
      <w:pPr>
        <w:ind w:left="720" w:hanging="360"/>
      </w:pPr>
    </w:lvl>
    <w:lvl w:ilvl="1" w:tplc="BDC4A7DE">
      <w:numFmt w:val="decimal"/>
      <w:lvlText w:val=""/>
      <w:lvlJc w:val="left"/>
    </w:lvl>
    <w:lvl w:ilvl="2" w:tplc="62C6D956">
      <w:numFmt w:val="decimal"/>
      <w:lvlText w:val=""/>
      <w:lvlJc w:val="left"/>
    </w:lvl>
    <w:lvl w:ilvl="3" w:tplc="62862318">
      <w:numFmt w:val="decimal"/>
      <w:lvlText w:val=""/>
      <w:lvlJc w:val="left"/>
    </w:lvl>
    <w:lvl w:ilvl="4" w:tplc="A7307812">
      <w:numFmt w:val="decimal"/>
      <w:lvlText w:val=""/>
      <w:lvlJc w:val="left"/>
    </w:lvl>
    <w:lvl w:ilvl="5" w:tplc="DED4FDDA">
      <w:numFmt w:val="decimal"/>
      <w:lvlText w:val=""/>
      <w:lvlJc w:val="left"/>
    </w:lvl>
    <w:lvl w:ilvl="6" w:tplc="2E328164">
      <w:numFmt w:val="decimal"/>
      <w:lvlText w:val=""/>
      <w:lvlJc w:val="left"/>
    </w:lvl>
    <w:lvl w:ilvl="7" w:tplc="4C18A858">
      <w:numFmt w:val="decimal"/>
      <w:lvlText w:val=""/>
      <w:lvlJc w:val="left"/>
    </w:lvl>
    <w:lvl w:ilvl="8" w:tplc="BACCA112">
      <w:numFmt w:val="decimal"/>
      <w:lvlText w:val=""/>
      <w:lvlJc w:val="left"/>
    </w:lvl>
  </w:abstractNum>
  <w:abstractNum w:abstractNumId="1" w15:restartNumberingAfterBreak="0">
    <w:nsid w:val="6AEA4E6A"/>
    <w:multiLevelType w:val="hybridMultilevel"/>
    <w:tmpl w:val="F82C4A6E"/>
    <w:lvl w:ilvl="0" w:tplc="F04C57F8">
      <w:start w:val="1"/>
      <w:numFmt w:val="bullet"/>
      <w:lvlText w:val="●"/>
      <w:lvlJc w:val="left"/>
      <w:pPr>
        <w:ind w:left="720" w:hanging="360"/>
      </w:pPr>
    </w:lvl>
    <w:lvl w:ilvl="1" w:tplc="397CB4F6">
      <w:start w:val="1"/>
      <w:numFmt w:val="bullet"/>
      <w:lvlText w:val="○"/>
      <w:lvlJc w:val="left"/>
      <w:pPr>
        <w:ind w:left="1440" w:hanging="360"/>
      </w:pPr>
    </w:lvl>
    <w:lvl w:ilvl="2" w:tplc="C918542E">
      <w:start w:val="1"/>
      <w:numFmt w:val="bullet"/>
      <w:lvlText w:val="■"/>
      <w:lvlJc w:val="left"/>
      <w:pPr>
        <w:ind w:left="2160" w:hanging="360"/>
      </w:pPr>
    </w:lvl>
    <w:lvl w:ilvl="3" w:tplc="00B8FD48">
      <w:start w:val="1"/>
      <w:numFmt w:val="bullet"/>
      <w:lvlText w:val="●"/>
      <w:lvlJc w:val="left"/>
      <w:pPr>
        <w:ind w:left="2880" w:hanging="360"/>
      </w:pPr>
    </w:lvl>
    <w:lvl w:ilvl="4" w:tplc="70700F02">
      <w:start w:val="1"/>
      <w:numFmt w:val="bullet"/>
      <w:lvlText w:val="○"/>
      <w:lvlJc w:val="left"/>
      <w:pPr>
        <w:ind w:left="3600" w:hanging="360"/>
      </w:pPr>
    </w:lvl>
    <w:lvl w:ilvl="5" w:tplc="37A4ECE0">
      <w:start w:val="1"/>
      <w:numFmt w:val="bullet"/>
      <w:lvlText w:val="■"/>
      <w:lvlJc w:val="left"/>
      <w:pPr>
        <w:ind w:left="4320" w:hanging="360"/>
      </w:pPr>
    </w:lvl>
    <w:lvl w:ilvl="6" w:tplc="E7206968">
      <w:start w:val="1"/>
      <w:numFmt w:val="bullet"/>
      <w:lvlText w:val="●"/>
      <w:lvlJc w:val="left"/>
      <w:pPr>
        <w:ind w:left="5040" w:hanging="360"/>
      </w:pPr>
    </w:lvl>
    <w:lvl w:ilvl="7" w:tplc="331E85F0">
      <w:start w:val="1"/>
      <w:numFmt w:val="bullet"/>
      <w:lvlText w:val="●"/>
      <w:lvlJc w:val="left"/>
      <w:pPr>
        <w:ind w:left="5760" w:hanging="360"/>
      </w:pPr>
    </w:lvl>
    <w:lvl w:ilvl="8" w:tplc="EE62C6D6">
      <w:start w:val="1"/>
      <w:numFmt w:val="bullet"/>
      <w:lvlText w:val="●"/>
      <w:lvlJc w:val="left"/>
      <w:pPr>
        <w:ind w:left="6480" w:hanging="360"/>
      </w:pPr>
    </w:lvl>
  </w:abstractNum>
  <w:num w:numId="1" w16cid:durableId="237717445">
    <w:abstractNumId w:val="1"/>
    <w:lvlOverride w:ilvl="0">
      <w:startOverride w:val="1"/>
    </w:lvlOverride>
  </w:num>
  <w:num w:numId="2" w16cid:durableId="697973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768"/>
    <w:rsid w:val="0012040A"/>
    <w:rsid w:val="001F2590"/>
    <w:rsid w:val="00222FE1"/>
    <w:rsid w:val="00386E87"/>
    <w:rsid w:val="007441BE"/>
    <w:rsid w:val="00803DC5"/>
    <w:rsid w:val="009178E7"/>
    <w:rsid w:val="00A052F8"/>
    <w:rsid w:val="00BA7768"/>
    <w:rsid w:val="00DD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AFEAC"/>
  <w15:docId w15:val="{7DB778D2-FB5C-4B28-B6CF-5DF47C6E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1450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Paula Pérez Gavilán</cp:lastModifiedBy>
  <cp:revision>2</cp:revision>
  <dcterms:created xsi:type="dcterms:W3CDTF">2026-03-05T22:28:00Z</dcterms:created>
  <dcterms:modified xsi:type="dcterms:W3CDTF">2026-03-05T22:28:00Z</dcterms:modified>
</cp:coreProperties>
</file>