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04" w:rsidRDefault="009136F3">
      <w:pPr>
        <w:spacing w:after="0" w:line="253" w:lineRule="auto"/>
        <w:ind w:left="3190" w:right="2758" w:hanging="85"/>
      </w:pPr>
      <w:r>
        <w:t>Swaney Veterinary Clinic 1015 E HWY 54</w:t>
      </w:r>
    </w:p>
    <w:p w:rsidR="00F76604" w:rsidRDefault="009136F3">
      <w:pPr>
        <w:spacing w:after="0"/>
        <w:ind w:left="10" w:right="405" w:hanging="10"/>
        <w:jc w:val="center"/>
      </w:pPr>
      <w:r>
        <w:t>Kingman, KS 67068</w:t>
      </w:r>
    </w:p>
    <w:p w:rsidR="00F76604" w:rsidRDefault="009136F3">
      <w:pPr>
        <w:spacing w:after="247"/>
        <w:ind w:left="10" w:right="28" w:hanging="10"/>
        <w:jc w:val="center"/>
      </w:pPr>
      <w:r>
        <w:t>Dr. Stacie Swaney, DVM</w:t>
      </w:r>
    </w:p>
    <w:p w:rsidR="00F76604" w:rsidRDefault="00CA42AB">
      <w:pPr>
        <w:spacing w:after="231"/>
        <w:ind w:left="-5" w:hanging="10"/>
      </w:pPr>
      <w:r>
        <w:rPr>
          <w:sz w:val="20"/>
        </w:rPr>
        <w:t>Th</w:t>
      </w:r>
      <w:r w:rsidR="009136F3">
        <w:rPr>
          <w:sz w:val="20"/>
        </w:rPr>
        <w:t>ank you for choosing us for your surgical needs.</w:t>
      </w:r>
    </w:p>
    <w:p w:rsidR="00F76604" w:rsidRDefault="009136F3">
      <w:pPr>
        <w:spacing w:after="3"/>
        <w:ind w:left="35" w:right="3094" w:hanging="10"/>
      </w:pPr>
      <w:r>
        <w:rPr>
          <w:sz w:val="18"/>
        </w:rPr>
        <w:t>Animal Name/s:</w:t>
      </w:r>
    </w:p>
    <w:p w:rsidR="00F76604" w:rsidRDefault="009136F3">
      <w:pPr>
        <w:spacing w:after="279"/>
        <w:ind w:left="1259"/>
      </w:pPr>
      <w:r>
        <w:rPr>
          <w:noProof/>
        </w:rPr>
        <mc:AlternateContent>
          <mc:Choice Requires="wpg">
            <w:drawing>
              <wp:inline distT="0" distB="0" distL="0" distR="0">
                <wp:extent cx="2612365" cy="10855"/>
                <wp:effectExtent l="0" t="0" r="0" b="0"/>
                <wp:docPr id="3414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65" cy="10855"/>
                          <a:chOff x="0" y="0"/>
                          <a:chExt cx="2612365" cy="10855"/>
                        </a:xfrm>
                      </wpg:grpSpPr>
                      <wps:wsp>
                        <wps:cNvPr id="3413" name="Shape 3413"/>
                        <wps:cNvSpPr/>
                        <wps:spPr>
                          <a:xfrm>
                            <a:off x="0" y="0"/>
                            <a:ext cx="2612365" cy="1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65" h="10855">
                                <a:moveTo>
                                  <a:pt x="0" y="5427"/>
                                </a:moveTo>
                                <a:lnTo>
                                  <a:pt x="2612365" y="5427"/>
                                </a:lnTo>
                              </a:path>
                            </a:pathLst>
                          </a:custGeom>
                          <a:ln w="108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4" style="width:205.698pt;height:0.854706pt;mso-position-horizontal-relative:char;mso-position-vertical-relative:line" coordsize="26123,108">
                <v:shape id="Shape 3413" style="position:absolute;width:26123;height:108;left:0;top:0;" coordsize="2612365,10855" path="m0,5427l2612365,5427">
                  <v:stroke weight="0.85470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F76604" w:rsidRDefault="009136F3">
      <w:pPr>
        <w:spacing w:after="3"/>
        <w:ind w:left="35" w:right="2923" w:hanging="10"/>
      </w:pPr>
      <w:r>
        <w:rPr>
          <w:sz w:val="18"/>
        </w:rPr>
        <w:t>Procedure's:</w:t>
      </w:r>
    </w:p>
    <w:p w:rsidR="00F76604" w:rsidRDefault="009136F3">
      <w:pPr>
        <w:spacing w:after="291"/>
        <w:ind w:left="991"/>
      </w:pPr>
      <w:r>
        <w:rPr>
          <w:noProof/>
        </w:rPr>
        <mc:AlternateContent>
          <mc:Choice Requires="wpg">
            <w:drawing>
              <wp:inline distT="0" distB="0" distL="0" distR="0">
                <wp:extent cx="2890969" cy="10855"/>
                <wp:effectExtent l="0" t="0" r="0" b="0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0969" cy="10855"/>
                          <a:chOff x="0" y="0"/>
                          <a:chExt cx="2890969" cy="10855"/>
                        </a:xfrm>
                      </wpg:grpSpPr>
                      <wps:wsp>
                        <wps:cNvPr id="3415" name="Shape 3415"/>
                        <wps:cNvSpPr/>
                        <wps:spPr>
                          <a:xfrm>
                            <a:off x="0" y="0"/>
                            <a:ext cx="2890969" cy="1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0969" h="10855">
                                <a:moveTo>
                                  <a:pt x="0" y="5427"/>
                                </a:moveTo>
                                <a:lnTo>
                                  <a:pt x="2890969" y="5427"/>
                                </a:lnTo>
                              </a:path>
                            </a:pathLst>
                          </a:custGeom>
                          <a:ln w="108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6" style="width:227.635pt;height:0.854691pt;mso-position-horizontal-relative:char;mso-position-vertical-relative:line" coordsize="28909,108">
                <v:shape id="Shape 3415" style="position:absolute;width:28909;height:108;left:0;top:0;" coordsize="2890969,10855" path="m0,5427l2890969,5427">
                  <v:stroke weight="0.8546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F76604" w:rsidRDefault="009136F3">
      <w:pPr>
        <w:spacing w:after="20" w:line="270" w:lineRule="auto"/>
        <w:ind w:left="52" w:hanging="4"/>
      </w:pPr>
      <w:r>
        <w:rPr>
          <w:sz w:val="16"/>
        </w:rPr>
        <w:t>General Information:</w:t>
      </w:r>
    </w:p>
    <w:p w:rsidR="00F76604" w:rsidRDefault="00CA42AB">
      <w:pPr>
        <w:spacing w:after="203" w:line="237" w:lineRule="auto"/>
        <w:ind w:left="62" w:hanging="11"/>
      </w:pPr>
      <w:r>
        <w:rPr>
          <w:sz w:val="20"/>
          <w:u w:val="single" w:color="000000"/>
        </w:rPr>
        <w:t>T</w:t>
      </w:r>
      <w:r w:rsidR="009136F3">
        <w:rPr>
          <w:sz w:val="20"/>
          <w:u w:val="single" w:color="000000"/>
        </w:rPr>
        <w:t xml:space="preserve">O PREVENT FLEA CONTAMINA ALL ANIMALS WITH </w:t>
      </w:r>
      <w:r>
        <w:rPr>
          <w:sz w:val="20"/>
          <w:u w:val="single" w:color="000000"/>
        </w:rPr>
        <w:t>F</w:t>
      </w:r>
      <w:r w:rsidR="009136F3">
        <w:rPr>
          <w:sz w:val="20"/>
          <w:u w:val="single" w:color="000000"/>
        </w:rPr>
        <w:t xml:space="preserve">LEAS </w:t>
      </w:r>
      <w:r>
        <w:rPr>
          <w:sz w:val="20"/>
          <w:u w:val="single" w:color="000000"/>
        </w:rPr>
        <w:t xml:space="preserve">WILL </w:t>
      </w:r>
      <w:r w:rsidR="009136F3">
        <w:rPr>
          <w:sz w:val="20"/>
          <w:u w:val="single" w:color="000000"/>
        </w:rPr>
        <w:t xml:space="preserve">BE TREATED </w:t>
      </w:r>
      <w:r>
        <w:rPr>
          <w:sz w:val="20"/>
          <w:u w:val="single" w:color="000000"/>
        </w:rPr>
        <w:t>A</w:t>
      </w:r>
      <w:r w:rsidR="009136F3">
        <w:rPr>
          <w:sz w:val="20"/>
          <w:u w:val="single" w:color="000000"/>
        </w:rPr>
        <w:t xml:space="preserve">T </w:t>
      </w:r>
      <w:r>
        <w:rPr>
          <w:sz w:val="20"/>
          <w:u w:val="single" w:color="000000"/>
        </w:rPr>
        <w:t>Y</w:t>
      </w:r>
      <w:r w:rsidR="009136F3">
        <w:rPr>
          <w:sz w:val="20"/>
          <w:u w:val="single" w:color="000000"/>
        </w:rPr>
        <w:t>OUR EXPENSE!!!!!!!!!!</w:t>
      </w:r>
    </w:p>
    <w:p w:rsidR="00F76604" w:rsidRDefault="009136F3">
      <w:pPr>
        <w:spacing w:after="249" w:line="270" w:lineRule="auto"/>
        <w:ind w:left="52" w:hanging="4"/>
      </w:pPr>
      <w:r>
        <w:rPr>
          <w:sz w:val="16"/>
        </w:rPr>
        <w:t xml:space="preserve">Anesthesia-Swaney Veterinary Clinic uses the same safe Isoflurane gas that is often used in human medicine, </w:t>
      </w:r>
      <w:r w:rsidR="00CA42AB">
        <w:rPr>
          <w:sz w:val="16"/>
        </w:rPr>
        <w:t xml:space="preserve">Isoflurane </w:t>
      </w:r>
      <w:r>
        <w:rPr>
          <w:sz w:val="16"/>
        </w:rPr>
        <w:t xml:space="preserve">is </w:t>
      </w:r>
      <w:r w:rsidR="00CA42AB">
        <w:rPr>
          <w:sz w:val="16"/>
        </w:rPr>
        <w:t xml:space="preserve">primarily </w:t>
      </w:r>
      <w:r>
        <w:rPr>
          <w:sz w:val="16"/>
        </w:rPr>
        <w:t>eliminated through the respiratory tract rather than through the ki</w:t>
      </w:r>
      <w:r w:rsidR="00CA42AB">
        <w:rPr>
          <w:sz w:val="16"/>
        </w:rPr>
        <w:t>dneys</w:t>
      </w:r>
      <w:r>
        <w:rPr>
          <w:sz w:val="16"/>
        </w:rPr>
        <w:t xml:space="preserve"> or liver</w:t>
      </w:r>
      <w:r w:rsidR="00CA42AB">
        <w:rPr>
          <w:sz w:val="16"/>
        </w:rPr>
        <w:t>.</w:t>
      </w:r>
      <w:r>
        <w:rPr>
          <w:sz w:val="16"/>
        </w:rPr>
        <w:t xml:space="preserve"> </w:t>
      </w:r>
      <w:r w:rsidR="00CA42AB">
        <w:rPr>
          <w:sz w:val="16"/>
        </w:rPr>
        <w:t>This reduces</w:t>
      </w:r>
      <w:r>
        <w:rPr>
          <w:sz w:val="16"/>
        </w:rPr>
        <w:t xml:space="preserve"> the r</w:t>
      </w:r>
      <w:r w:rsidR="00CA42AB">
        <w:rPr>
          <w:sz w:val="16"/>
        </w:rPr>
        <w:t>isk</w:t>
      </w:r>
      <w:r>
        <w:rPr>
          <w:sz w:val="16"/>
        </w:rPr>
        <w:t xml:space="preserve"> associated with anesthesia and allows for a quick recovery.</w:t>
      </w:r>
    </w:p>
    <w:p w:rsidR="00F76604" w:rsidRDefault="009136F3">
      <w:pPr>
        <w:spacing w:after="263" w:line="250" w:lineRule="auto"/>
        <w:ind w:left="51" w:right="308" w:firstLine="6"/>
        <w:jc w:val="both"/>
      </w:pPr>
      <w:r>
        <w:rPr>
          <w:sz w:val="16"/>
        </w:rPr>
        <w:t>Monitoring-Your 's blood pressure. temperature. heart rate and rhythm. respiratio</w:t>
      </w:r>
      <w:r w:rsidR="00CA42AB">
        <w:rPr>
          <w:sz w:val="16"/>
        </w:rPr>
        <w:t>ns</w:t>
      </w:r>
      <w:r>
        <w:rPr>
          <w:sz w:val="16"/>
        </w:rPr>
        <w:t>, and oxyg</w:t>
      </w:r>
      <w:r>
        <w:rPr>
          <w:sz w:val="16"/>
        </w:rPr>
        <w:t>en levels are closely monitored using state-of-the-art equipment We use a range of techniques and equipm</w:t>
      </w:r>
      <w:r w:rsidR="00CA42AB">
        <w:rPr>
          <w:sz w:val="16"/>
        </w:rPr>
        <w:t>ent</w:t>
      </w:r>
      <w:r>
        <w:rPr>
          <w:sz w:val="16"/>
        </w:rPr>
        <w:t xml:space="preserve"> to help maintain your pet's body te</w:t>
      </w:r>
      <w:r w:rsidR="00CA42AB">
        <w:rPr>
          <w:sz w:val="16"/>
        </w:rPr>
        <w:t>m</w:t>
      </w:r>
      <w:r>
        <w:rPr>
          <w:sz w:val="16"/>
        </w:rPr>
        <w:t>perature while under anesthesia.</w:t>
      </w:r>
    </w:p>
    <w:p w:rsidR="00F76604" w:rsidRDefault="009136F3">
      <w:pPr>
        <w:spacing w:after="249" w:line="270" w:lineRule="auto"/>
        <w:ind w:left="52" w:hanging="4"/>
      </w:pPr>
      <w:r>
        <w:rPr>
          <w:sz w:val="16"/>
        </w:rPr>
        <w:t>Pain Management-Your p</w:t>
      </w:r>
      <w:r w:rsidR="00CA42AB">
        <w:rPr>
          <w:sz w:val="16"/>
        </w:rPr>
        <w:t>e</w:t>
      </w:r>
      <w:r>
        <w:rPr>
          <w:sz w:val="16"/>
        </w:rPr>
        <w:t xml:space="preserve">t's comfort is important to us. We proactively control </w:t>
      </w:r>
      <w:r>
        <w:rPr>
          <w:sz w:val="16"/>
        </w:rPr>
        <w:t>pain assoc</w:t>
      </w:r>
      <w:r w:rsidR="00CA42AB">
        <w:rPr>
          <w:sz w:val="16"/>
        </w:rPr>
        <w:t>i</w:t>
      </w:r>
      <w:r>
        <w:rPr>
          <w:sz w:val="16"/>
        </w:rPr>
        <w:t>ated with any procedure with appropriate pain management medications.</w:t>
      </w:r>
    </w:p>
    <w:p w:rsidR="00F76604" w:rsidRDefault="009136F3">
      <w:pPr>
        <w:spacing w:after="249" w:line="270" w:lineRule="auto"/>
        <w:ind w:left="52" w:hanging="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6523676</wp:posOffset>
            </wp:positionH>
            <wp:positionV relativeFrom="page">
              <wp:posOffset>6889117</wp:posOffset>
            </wp:positionV>
            <wp:extent cx="3618" cy="14474"/>
            <wp:effectExtent l="0" t="0" r="0" b="0"/>
            <wp:wrapSquare wrapText="bothSides"/>
            <wp:docPr id="2118" name="Picture 2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Picture 2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8" cy="14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6549003</wp:posOffset>
            </wp:positionH>
            <wp:positionV relativeFrom="page">
              <wp:posOffset>7221994</wp:posOffset>
            </wp:positionV>
            <wp:extent cx="7237" cy="54274"/>
            <wp:effectExtent l="0" t="0" r="0" b="0"/>
            <wp:wrapSquare wrapText="bothSides"/>
            <wp:docPr id="3408" name="Picture 3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" name="Picture 34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7" cy="5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2AB">
        <w:rPr>
          <w:sz w:val="16"/>
        </w:rPr>
        <w:t>Fl</w:t>
      </w:r>
      <w:r>
        <w:rPr>
          <w:sz w:val="16"/>
        </w:rPr>
        <w:t>ea/Tick Observation-If</w:t>
      </w:r>
      <w:r w:rsidR="00CA42AB">
        <w:rPr>
          <w:sz w:val="16"/>
        </w:rPr>
        <w:t xml:space="preserve"> </w:t>
      </w:r>
      <w:r>
        <w:rPr>
          <w:sz w:val="16"/>
        </w:rPr>
        <w:t>your animal has any fleas and 'or ticks the animal will be treated with a topical product am] an oral product at your expense,</w:t>
      </w:r>
    </w:p>
    <w:p w:rsidR="00F76604" w:rsidRDefault="009136F3">
      <w:pPr>
        <w:spacing w:after="233"/>
        <w:ind w:left="35" w:right="359" w:hanging="10"/>
      </w:pPr>
      <w:r>
        <w:rPr>
          <w:sz w:val="18"/>
        </w:rPr>
        <w:t>Recommended Services:</w:t>
      </w:r>
    </w:p>
    <w:p w:rsidR="00F76604" w:rsidRPr="00CA42AB" w:rsidRDefault="009136F3">
      <w:pPr>
        <w:spacing w:after="264"/>
        <w:ind w:left="774" w:right="359" w:hanging="10"/>
        <w:rPr>
          <w:u w:val="single"/>
        </w:rPr>
      </w:pPr>
      <w:r>
        <w:rPr>
          <w:sz w:val="18"/>
        </w:rPr>
        <w:t>M</w:t>
      </w:r>
      <w:r>
        <w:rPr>
          <w:sz w:val="18"/>
        </w:rPr>
        <w:t>icrochip placement for identification purposes ($45.00) Yes:</w:t>
      </w:r>
      <w:r w:rsidR="00CA42AB">
        <w:rPr>
          <w:noProof/>
          <w:u w:val="single"/>
        </w:rPr>
        <w:tab/>
      </w:r>
      <w:r w:rsidR="00CA42AB">
        <w:rPr>
          <w:noProof/>
          <w:sz w:val="18"/>
          <w:szCs w:val="18"/>
        </w:rPr>
        <w:t>No</w:t>
      </w:r>
      <w:r w:rsidR="00CA42AB">
        <w:rPr>
          <w:noProof/>
        </w:rPr>
        <w:t>:</w:t>
      </w:r>
      <w:r w:rsidR="00CA42AB">
        <w:rPr>
          <w:noProof/>
          <w:u w:val="single"/>
        </w:rPr>
        <w:tab/>
      </w:r>
    </w:p>
    <w:p w:rsidR="00F76604" w:rsidRPr="00CA42AB" w:rsidRDefault="009136F3">
      <w:pPr>
        <w:tabs>
          <w:tab w:val="center" w:pos="2305"/>
          <w:tab w:val="center" w:pos="4803"/>
        </w:tabs>
        <w:spacing w:after="3"/>
      </w:pPr>
      <w:r>
        <w:rPr>
          <w:sz w:val="18"/>
        </w:rPr>
        <w:tab/>
      </w:r>
      <w:r>
        <w:rPr>
          <w:sz w:val="18"/>
        </w:rPr>
        <w:t>Are your a</w:t>
      </w:r>
      <w:r w:rsidR="00CA42AB">
        <w:rPr>
          <w:sz w:val="18"/>
        </w:rPr>
        <w:t>ni</w:t>
      </w:r>
      <w:r>
        <w:rPr>
          <w:sz w:val="18"/>
        </w:rPr>
        <w:t>mal vaccina</w:t>
      </w:r>
      <w:r w:rsidR="00CA42AB">
        <w:rPr>
          <w:sz w:val="18"/>
        </w:rPr>
        <w:t>tion</w:t>
      </w:r>
      <w:r>
        <w:rPr>
          <w:sz w:val="18"/>
        </w:rPr>
        <w:t>s updated? Yes:</w:t>
      </w:r>
      <w:r w:rsidR="00CA42AB">
        <w:rPr>
          <w:sz w:val="18"/>
          <w:u w:val="single"/>
        </w:rPr>
        <w:tab/>
      </w:r>
      <w:r>
        <w:rPr>
          <w:sz w:val="18"/>
        </w:rPr>
        <w:t>No:</w:t>
      </w:r>
      <w:r w:rsidR="00CA42AB">
        <w:rPr>
          <w:sz w:val="18"/>
          <w:u w:val="single"/>
        </w:rPr>
        <w:tab/>
      </w:r>
      <w:r w:rsidR="00CA42AB">
        <w:rPr>
          <w:sz w:val="18"/>
          <w:u w:val="single"/>
        </w:rPr>
        <w:tab/>
      </w:r>
    </w:p>
    <w:p w:rsidR="00F76604" w:rsidRDefault="00F76604">
      <w:pPr>
        <w:spacing w:after="288"/>
        <w:ind w:left="5020"/>
      </w:pPr>
    </w:p>
    <w:p w:rsidR="00F76604" w:rsidRPr="00CA42AB" w:rsidRDefault="009136F3">
      <w:pPr>
        <w:tabs>
          <w:tab w:val="center" w:pos="1915"/>
          <w:tab w:val="center" w:pos="4097"/>
        </w:tabs>
        <w:spacing w:after="3"/>
        <w:rPr>
          <w:u w:val="single"/>
        </w:rPr>
      </w:pPr>
      <w:r>
        <w:rPr>
          <w:sz w:val="18"/>
        </w:rPr>
        <w:tab/>
      </w:r>
      <w:r>
        <w:rPr>
          <w:sz w:val="18"/>
        </w:rPr>
        <w:t>If not, would you like the</w:t>
      </w:r>
      <w:r w:rsidR="00CA42AB">
        <w:rPr>
          <w:sz w:val="18"/>
        </w:rPr>
        <w:t>m</w:t>
      </w:r>
      <w:r>
        <w:rPr>
          <w:sz w:val="18"/>
        </w:rPr>
        <w:t xml:space="preserve"> to be? Yes:</w:t>
      </w:r>
      <w:r w:rsidR="00CA42AB">
        <w:rPr>
          <w:sz w:val="18"/>
          <w:u w:val="single"/>
        </w:rPr>
        <w:tab/>
      </w:r>
      <w:r>
        <w:rPr>
          <w:sz w:val="18"/>
        </w:rPr>
        <w:t>No</w:t>
      </w:r>
      <w:r w:rsidR="00CA42AB">
        <w:rPr>
          <w:sz w:val="18"/>
        </w:rPr>
        <w:t>:</w:t>
      </w:r>
      <w:r w:rsidR="00CA42AB">
        <w:rPr>
          <w:sz w:val="18"/>
          <w:u w:val="single"/>
        </w:rPr>
        <w:tab/>
      </w:r>
      <w:r w:rsidR="00CA42AB">
        <w:rPr>
          <w:sz w:val="18"/>
          <w:u w:val="single"/>
        </w:rPr>
        <w:tab/>
      </w:r>
    </w:p>
    <w:p w:rsidR="00F76604" w:rsidRDefault="00F76604">
      <w:pPr>
        <w:spacing w:after="279"/>
        <w:ind w:left="4234"/>
      </w:pPr>
    </w:p>
    <w:p w:rsidR="00F76604" w:rsidRPr="00CA42AB" w:rsidRDefault="00CA42AB">
      <w:pPr>
        <w:tabs>
          <w:tab w:val="center" w:pos="2382"/>
          <w:tab w:val="center" w:pos="5675"/>
        </w:tabs>
        <w:spacing w:after="272"/>
        <w:rPr>
          <w:u w:val="single"/>
        </w:rPr>
      </w:pPr>
      <w:r>
        <w:rPr>
          <w:sz w:val="18"/>
        </w:rPr>
        <w:t>H</w:t>
      </w:r>
      <w:r w:rsidR="009136F3">
        <w:rPr>
          <w:sz w:val="18"/>
        </w:rPr>
        <w:t>eartworm Test? Yes:</w:t>
      </w:r>
      <w:r>
        <w:rPr>
          <w:sz w:val="18"/>
          <w:u w:val="single"/>
        </w:rPr>
        <w:tab/>
      </w:r>
      <w:r>
        <w:rPr>
          <w:sz w:val="18"/>
        </w:rPr>
        <w:t>No:</w:t>
      </w:r>
      <w:r>
        <w:rPr>
          <w:sz w:val="18"/>
          <w:u w:val="single"/>
        </w:rPr>
        <w:tab/>
      </w:r>
      <w:r w:rsidR="009136F3">
        <w:rPr>
          <w:sz w:val="18"/>
        </w:rPr>
        <w:t>Fecal Test? Yes:</w:t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 w:rsidRPr="00CA42AB">
        <w:rPr>
          <w:noProof/>
          <w:sz w:val="18"/>
          <w:szCs w:val="18"/>
        </w:rPr>
        <w:t>No:</w:t>
      </w:r>
      <w:r>
        <w:rPr>
          <w:noProof/>
          <w:u w:val="single"/>
        </w:rPr>
        <w:tab/>
      </w:r>
    </w:p>
    <w:p w:rsidR="00F76604" w:rsidRDefault="009136F3">
      <w:pPr>
        <w:spacing w:after="0"/>
        <w:ind w:left="-5" w:hanging="10"/>
      </w:pPr>
      <w:r>
        <w:rPr>
          <w:sz w:val="20"/>
        </w:rPr>
        <w:t>Authorization and Risk Assessment</w:t>
      </w:r>
    </w:p>
    <w:p w:rsidR="00F76604" w:rsidRDefault="009136F3">
      <w:pPr>
        <w:spacing w:after="3"/>
        <w:ind w:left="35" w:right="-28" w:hanging="10"/>
      </w:pPr>
      <w:r>
        <w:rPr>
          <w:sz w:val="18"/>
        </w:rPr>
        <w:t>I authorize anesthesia</w:t>
      </w:r>
      <w:r>
        <w:rPr>
          <w:sz w:val="18"/>
        </w:rPr>
        <w:t>/surg</w:t>
      </w:r>
      <w:r w:rsidR="00CA42AB">
        <w:rPr>
          <w:sz w:val="18"/>
        </w:rPr>
        <w:t>ery</w:t>
      </w:r>
      <w:r>
        <w:rPr>
          <w:sz w:val="18"/>
        </w:rPr>
        <w:t xml:space="preserve"> for my pet</w:t>
      </w:r>
      <w:r w:rsidR="00CA42AB">
        <w:rPr>
          <w:sz w:val="18"/>
        </w:rPr>
        <w:t>. The</w:t>
      </w:r>
      <w:r>
        <w:rPr>
          <w:sz w:val="18"/>
        </w:rPr>
        <w:t xml:space="preserve"> nature and risks of this </w:t>
      </w:r>
      <w:r w:rsidR="00CA42AB">
        <w:rPr>
          <w:sz w:val="18"/>
        </w:rPr>
        <w:t>pr</w:t>
      </w:r>
      <w:r>
        <w:rPr>
          <w:sz w:val="18"/>
        </w:rPr>
        <w:t>ocedure have been explained to me I understand that some r</w:t>
      </w:r>
      <w:r w:rsidR="00CA42AB">
        <w:rPr>
          <w:sz w:val="18"/>
        </w:rPr>
        <w:t>i</w:t>
      </w:r>
      <w:r>
        <w:rPr>
          <w:sz w:val="18"/>
        </w:rPr>
        <w:t>sks exist with anesthesia and/or surgery and I am encouraged to discuss any concerns associated With risks with my vet</w:t>
      </w:r>
      <w:r w:rsidR="00CA42AB">
        <w:rPr>
          <w:sz w:val="18"/>
        </w:rPr>
        <w:t>erinarian</w:t>
      </w:r>
      <w:r>
        <w:rPr>
          <w:sz w:val="18"/>
        </w:rPr>
        <w:t xml:space="preserve"> be</w:t>
      </w:r>
      <w:r w:rsidR="00CA42AB">
        <w:rPr>
          <w:sz w:val="18"/>
        </w:rPr>
        <w:t>fo</w:t>
      </w:r>
      <w:r>
        <w:rPr>
          <w:sz w:val="18"/>
        </w:rPr>
        <w:t>re the proce</w:t>
      </w:r>
      <w:r>
        <w:rPr>
          <w:sz w:val="18"/>
        </w:rPr>
        <w:t>dure(s) started. My signature on this consent for</w:t>
      </w:r>
      <w:r w:rsidR="00CA42AB">
        <w:rPr>
          <w:sz w:val="18"/>
        </w:rPr>
        <w:t>m</w:t>
      </w:r>
      <w:r>
        <w:rPr>
          <w:sz w:val="18"/>
        </w:rPr>
        <w:t xml:space="preserve"> Indicates that questions have been answered to my satis</w:t>
      </w:r>
      <w:r w:rsidR="00CA42AB">
        <w:rPr>
          <w:sz w:val="18"/>
        </w:rPr>
        <w:t>faction.</w:t>
      </w:r>
      <w:r>
        <w:rPr>
          <w:sz w:val="18"/>
        </w:rPr>
        <w:t xml:space="preserve"> I autho</w:t>
      </w:r>
      <w:r w:rsidR="00CA42AB">
        <w:rPr>
          <w:sz w:val="18"/>
        </w:rPr>
        <w:t>riz</w:t>
      </w:r>
      <w:r>
        <w:rPr>
          <w:sz w:val="18"/>
        </w:rPr>
        <w:t>e Swaney Veterinary Clinic to perform any additional diagnostic, treatmen</w:t>
      </w:r>
      <w:r w:rsidR="00CA42AB">
        <w:rPr>
          <w:sz w:val="18"/>
        </w:rPr>
        <w:t xml:space="preserve">t, </w:t>
      </w:r>
      <w:r>
        <w:rPr>
          <w:sz w:val="18"/>
        </w:rPr>
        <w:t>or surgical procedure(s) deemed necessary for medical or su</w:t>
      </w:r>
      <w:r>
        <w:rPr>
          <w:sz w:val="18"/>
        </w:rPr>
        <w:t>rg</w:t>
      </w:r>
      <w:r w:rsidR="00CA42AB">
        <w:rPr>
          <w:sz w:val="18"/>
        </w:rPr>
        <w:t>i</w:t>
      </w:r>
      <w:r>
        <w:rPr>
          <w:sz w:val="18"/>
        </w:rPr>
        <w:t>cal compl</w:t>
      </w:r>
      <w:r w:rsidR="00CA42AB">
        <w:rPr>
          <w:sz w:val="18"/>
        </w:rPr>
        <w:t>ication</w:t>
      </w:r>
      <w:r>
        <w:rPr>
          <w:sz w:val="18"/>
        </w:rPr>
        <w:t xml:space="preserve"> or any unforeseen circumstances. Swaney Veterinary Clinic provides the highest quality of anesthesia monitoring and surgical services, I </w:t>
      </w:r>
      <w:r>
        <w:rPr>
          <w:noProof/>
        </w:rPr>
        <w:drawing>
          <wp:inline distT="0" distB="0" distL="0" distR="0">
            <wp:extent cx="7236" cy="7236"/>
            <wp:effectExtent l="0" t="0" r="0" b="0"/>
            <wp:docPr id="2122" name="Picture 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Picture 2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" cy="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und</w:t>
      </w:r>
      <w:r w:rsidR="00CA42AB">
        <w:rPr>
          <w:sz w:val="18"/>
        </w:rPr>
        <w:t>er</w:t>
      </w:r>
      <w:r>
        <w:rPr>
          <w:sz w:val="18"/>
        </w:rPr>
        <w:t>stand the risks and</w:t>
      </w:r>
      <w:r w:rsidR="00CA42AB">
        <w:rPr>
          <w:sz w:val="18"/>
        </w:rPr>
        <w:t xml:space="preserve"> understand </w:t>
      </w:r>
      <w:r>
        <w:rPr>
          <w:sz w:val="18"/>
        </w:rPr>
        <w:t>that the veterinarian and hospital team will do ev</w:t>
      </w:r>
      <w:r w:rsidR="00CA42AB">
        <w:rPr>
          <w:sz w:val="18"/>
        </w:rPr>
        <w:t>ery</w:t>
      </w:r>
      <w:r>
        <w:rPr>
          <w:sz w:val="18"/>
        </w:rPr>
        <w:t xml:space="preserve">thing </w:t>
      </w:r>
      <w:r>
        <w:rPr>
          <w:sz w:val="18"/>
        </w:rPr>
        <w:lastRenderedPageBreak/>
        <w:t>possible to re</w:t>
      </w:r>
      <w:r>
        <w:rPr>
          <w:sz w:val="18"/>
        </w:rPr>
        <w:t xml:space="preserve">duce any </w:t>
      </w:r>
      <w:r>
        <w:rPr>
          <w:noProof/>
        </w:rPr>
        <w:drawing>
          <wp:inline distT="0" distB="0" distL="0" distR="0">
            <wp:extent cx="25328" cy="10855"/>
            <wp:effectExtent l="0" t="0" r="0" b="0"/>
            <wp:docPr id="2121" name="Picture 2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Picture 2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8" cy="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risks I will not hold Sw</w:t>
      </w:r>
      <w:r w:rsidR="00CA42AB">
        <w:rPr>
          <w:sz w:val="18"/>
        </w:rPr>
        <w:t>a</w:t>
      </w:r>
      <w:r>
        <w:rPr>
          <w:sz w:val="18"/>
        </w:rPr>
        <w:t>ney Veterinary C</w:t>
      </w:r>
      <w:r w:rsidR="00CA42AB">
        <w:rPr>
          <w:sz w:val="18"/>
        </w:rPr>
        <w:t>linic</w:t>
      </w:r>
      <w:r>
        <w:rPr>
          <w:sz w:val="18"/>
        </w:rPr>
        <w:t>, the veterina</w:t>
      </w:r>
      <w:r w:rsidR="001C6237">
        <w:rPr>
          <w:sz w:val="18"/>
        </w:rPr>
        <w:t>ri</w:t>
      </w:r>
      <w:r>
        <w:rPr>
          <w:sz w:val="18"/>
        </w:rPr>
        <w:t>an or any team me</w:t>
      </w:r>
      <w:r w:rsidR="001C6237">
        <w:rPr>
          <w:sz w:val="18"/>
        </w:rPr>
        <w:t xml:space="preserve">mber </w:t>
      </w:r>
      <w:r>
        <w:rPr>
          <w:sz w:val="18"/>
        </w:rPr>
        <w:t>liable for any complications that may a</w:t>
      </w:r>
      <w:r w:rsidR="001C6237">
        <w:rPr>
          <w:sz w:val="18"/>
        </w:rPr>
        <w:t>ris</w:t>
      </w:r>
      <w:r>
        <w:rPr>
          <w:sz w:val="18"/>
        </w:rPr>
        <w:t>e</w:t>
      </w:r>
    </w:p>
    <w:p w:rsidR="00F76604" w:rsidRDefault="009136F3">
      <w:pPr>
        <w:spacing w:after="161"/>
        <w:ind w:left="35" w:right="359" w:hanging="10"/>
      </w:pPr>
      <w:r>
        <w:rPr>
          <w:sz w:val="18"/>
        </w:rPr>
        <w:t>1 HAVE READ AND FULLY UNDERSTAND THIS SURGERY AND ANESTHESIA CONSENT FORM</w:t>
      </w:r>
      <w:r>
        <w:rPr>
          <w:noProof/>
        </w:rPr>
        <w:drawing>
          <wp:inline distT="0" distB="0" distL="0" distR="0">
            <wp:extent cx="21709" cy="18091"/>
            <wp:effectExtent l="0" t="0" r="0" b="0"/>
            <wp:docPr id="2123" name="Picture 2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" name="Picture 2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9" cy="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04" w:rsidRPr="001C6237" w:rsidRDefault="009136F3">
      <w:pPr>
        <w:tabs>
          <w:tab w:val="center" w:pos="4989"/>
        </w:tabs>
        <w:spacing w:after="206"/>
        <w:rPr>
          <w:u w:val="single"/>
        </w:rPr>
      </w:pPr>
      <w:r>
        <w:rPr>
          <w:noProof/>
        </w:rPr>
        <w:drawing>
          <wp:inline distT="0" distB="0" distL="0" distR="0">
            <wp:extent cx="3618" cy="3618"/>
            <wp:effectExtent l="0" t="0" r="0" b="0"/>
            <wp:docPr id="2124" name="Picture 2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Picture 2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" cy="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Signature:</w:t>
      </w:r>
      <w:r w:rsidR="001C6237">
        <w:rPr>
          <w:sz w:val="18"/>
          <w:u w:val="single"/>
        </w:rPr>
        <w:tab/>
      </w:r>
      <w:r>
        <w:rPr>
          <w:sz w:val="18"/>
        </w:rPr>
        <w:t>Date:</w:t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</w:p>
    <w:p w:rsidR="00F76604" w:rsidRPr="001C6237" w:rsidRDefault="009136F3">
      <w:pPr>
        <w:spacing w:after="3"/>
        <w:ind w:left="35" w:right="359" w:hanging="10"/>
        <w:rPr>
          <w:u w:val="single"/>
        </w:rPr>
      </w:pPr>
      <w:r>
        <w:rPr>
          <w:sz w:val="18"/>
        </w:rPr>
        <w:t xml:space="preserve">Phone </w:t>
      </w:r>
      <w:r w:rsidR="001C6237">
        <w:rPr>
          <w:sz w:val="18"/>
        </w:rPr>
        <w:t>number where I can be reached:</w:t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r w:rsidR="001C6237">
        <w:rPr>
          <w:sz w:val="18"/>
          <w:u w:val="single"/>
        </w:rPr>
        <w:tab/>
      </w:r>
      <w:bookmarkStart w:id="0" w:name="_GoBack"/>
      <w:bookmarkEnd w:id="0"/>
    </w:p>
    <w:p w:rsidR="00F76604" w:rsidRDefault="00F76604">
      <w:pPr>
        <w:sectPr w:rsidR="00F76604">
          <w:pgSz w:w="12000" w:h="15447"/>
          <w:pgMar w:top="1440" w:right="1761" w:bottom="1440" w:left="1772" w:header="720" w:footer="720" w:gutter="0"/>
          <w:cols w:space="720"/>
        </w:sectPr>
      </w:pPr>
    </w:p>
    <w:p w:rsidR="00F76604" w:rsidRDefault="009136F3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9809032"/>
            <wp:effectExtent l="0" t="0" r="0" b="0"/>
            <wp:wrapTopAndBottom/>
            <wp:docPr id="3017" name="Picture 3017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" name="Picture 30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80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6604">
      <w:pgSz w:w="12000" w:h="1544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04"/>
    <w:rsid w:val="001C6237"/>
    <w:rsid w:val="009136F3"/>
    <w:rsid w:val="00CA42AB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D92A"/>
  <w15:docId w15:val="{11330233-21A1-4A31-B37B-9F8CB795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Perez</dc:creator>
  <cp:keywords/>
  <cp:lastModifiedBy>Morgan Perez</cp:lastModifiedBy>
  <cp:revision>2</cp:revision>
  <dcterms:created xsi:type="dcterms:W3CDTF">2017-12-12T17:09:00Z</dcterms:created>
  <dcterms:modified xsi:type="dcterms:W3CDTF">2017-12-12T17:09:00Z</dcterms:modified>
</cp:coreProperties>
</file>