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Title: Whipworms</w:t>
      </w: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Source: The Pet Health Care Library</w:t>
      </w: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Authors: </w:t>
      </w: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Authored by: </w:t>
      </w: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Address (URL): //www.VeterinaryPartner.com/Content.plx?P=A&amp;A=1668</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      [IMG] Â     [IMG] Â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w:t>
      </w:r>
      <w:proofErr w:type="spellStart"/>
      <w:r w:rsidRPr="00D55184">
        <w:rPr>
          <w:rFonts w:ascii="Helvetica" w:eastAsia="Times New Roman" w:hAnsi="Helvetica" w:cs="Helvetica"/>
          <w:color w:val="26282A"/>
          <w:sz w:val="24"/>
          <w:szCs w:val="24"/>
        </w:rPr>
        <w:t>Trichuris</w:t>
      </w:r>
      <w:proofErr w:type="spellEnd"/>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Vulpis</w:t>
      </w:r>
      <w:proofErr w:type="spellEnd"/>
      <w:r w:rsidRPr="00D55184">
        <w:rPr>
          <w:rFonts w:ascii="Helvetica" w:eastAsia="Times New Roman" w:hAnsi="Helvetica" w:cs="Helvetica"/>
          <w:color w:val="26282A"/>
          <w:sz w:val="24"/>
          <w:szCs w:val="24"/>
        </w:rPr>
        <w:t xml:space="preserve"> and relatives)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This worm is one of the "big four" intestinal parasites with which our canine friends must contend: [ </w:t>
      </w:r>
      <w:hyperlink r:id="rId4" w:tgtFrame="_blank" w:history="1">
        <w:r w:rsidRPr="00D55184">
          <w:rPr>
            <w:rStyle w:val="Hyperlink"/>
            <w:rFonts w:ascii="Helvetica" w:eastAsia="Times New Roman" w:hAnsi="Helvetica" w:cs="Helvetica"/>
            <w:sz w:val="24"/>
            <w:szCs w:val="24"/>
          </w:rPr>
          <w:t>http://www.veterinarypartner.com/Content.plx?P=A&amp;A=476 </w:t>
        </w:r>
      </w:hyperlink>
      <w:r w:rsidRPr="00D55184">
        <w:rPr>
          <w:rFonts w:ascii="Helvetica" w:eastAsia="Times New Roman" w:hAnsi="Helvetica" w:cs="Helvetica"/>
          <w:color w:val="26282A"/>
          <w:sz w:val="24"/>
          <w:szCs w:val="24"/>
        </w:rPr>
        <w:t>] roundworms, [ </w:t>
      </w:r>
      <w:hyperlink r:id="rId5" w:tgtFrame="_blank" w:history="1">
        <w:r w:rsidRPr="00D55184">
          <w:rPr>
            <w:rStyle w:val="Hyperlink"/>
            <w:rFonts w:ascii="Helvetica" w:eastAsia="Times New Roman" w:hAnsi="Helvetica" w:cs="Helvetica"/>
            <w:sz w:val="24"/>
            <w:szCs w:val="24"/>
          </w:rPr>
          <w:t>http://www.veterinarypartner.com/Content.plx?P=A&amp;A=562 </w:t>
        </w:r>
      </w:hyperlink>
      <w:r w:rsidRPr="00D55184">
        <w:rPr>
          <w:rFonts w:ascii="Helvetica" w:eastAsia="Times New Roman" w:hAnsi="Helvetica" w:cs="Helvetica"/>
          <w:color w:val="26282A"/>
          <w:sz w:val="24"/>
          <w:szCs w:val="24"/>
        </w:rPr>
        <w:t>] tapeworms, [ </w:t>
      </w:r>
      <w:hyperlink r:id="rId6" w:tgtFrame="_blank" w:history="1">
        <w:r w:rsidRPr="00D55184">
          <w:rPr>
            <w:rStyle w:val="Hyperlink"/>
            <w:rFonts w:ascii="Helvetica" w:eastAsia="Times New Roman" w:hAnsi="Helvetica" w:cs="Helvetica"/>
            <w:sz w:val="24"/>
            <w:szCs w:val="24"/>
          </w:rPr>
          <w:t>http://www.veterinarypartner.com/Content.plx?P=A&amp;A=1530 </w:t>
        </w:r>
      </w:hyperlink>
      <w:r w:rsidRPr="00D55184">
        <w:rPr>
          <w:rFonts w:ascii="Helvetica" w:eastAsia="Times New Roman" w:hAnsi="Helvetica" w:cs="Helvetica"/>
          <w:color w:val="26282A"/>
          <w:sz w:val="24"/>
          <w:szCs w:val="24"/>
        </w:rPr>
        <w:t>] hookworms, and whipworms. The whipworm that affects dogs (</w:t>
      </w:r>
      <w:proofErr w:type="spellStart"/>
      <w:r w:rsidRPr="00D55184">
        <w:rPr>
          <w:rFonts w:ascii="Helvetica" w:eastAsia="Times New Roman" w:hAnsi="Helvetica" w:cs="Helvetica"/>
          <w:color w:val="26282A"/>
          <w:sz w:val="24"/>
          <w:szCs w:val="24"/>
        </w:rPr>
        <w:t>Trichuris</w:t>
      </w:r>
      <w:proofErr w:type="spellEnd"/>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vulpis</w:t>
      </w:r>
      <w:proofErr w:type="spellEnd"/>
      <w:r w:rsidRPr="00D55184">
        <w:rPr>
          <w:rFonts w:ascii="Helvetica" w:eastAsia="Times New Roman" w:hAnsi="Helvetica" w:cs="Helvetica"/>
          <w:color w:val="26282A"/>
          <w:sz w:val="24"/>
          <w:szCs w:val="24"/>
        </w:rPr>
        <w:t>) is substantially smaller than the other worms (a mere 30-50 mm in length, about two inches maximum) and is rarely seen as it lives in the cecum (the part of the large intestine where the small and large intestine meet). The head (or more accurately, the digestive end of the worm) is skinny versus its stout tail (or reproductive end), which gives the worm a whip shape, hence the name.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 xml:space="preserve">In the </w:t>
      </w:r>
      <w:proofErr w:type="spellStart"/>
      <w:r w:rsidRPr="00D55184">
        <w:rPr>
          <w:rFonts w:ascii="Helvetica" w:eastAsia="Times New Roman" w:hAnsi="Helvetica" w:cs="Helvetica"/>
          <w:color w:val="26282A"/>
          <w:sz w:val="24"/>
          <w:szCs w:val="24"/>
        </w:rPr>
        <w:t>hostâ</w:t>
      </w:r>
      <w:proofErr w:type="spellEnd"/>
      <w:r w:rsidRPr="00D55184">
        <w:rPr>
          <w:rFonts w:ascii="Helvetica" w:eastAsia="Times New Roman" w:hAnsi="Helvetica" w:cs="Helvetica"/>
          <w:color w:val="26282A"/>
          <w:sz w:val="24"/>
          <w:szCs w:val="24"/>
        </w:rPr>
        <w:t>€™s digestive tract, food passes from mouth to esophagus to stomach to small intestine to large intestine to rectum and then to the outside world. This means the large intestine is one of the last stops for nutrients and by this point in the journey, nutrients have largely been broken down and absorbed. The large intestine, also called the colon, serves to absorb water, store fecal material, and provide a home for a spectacular number of bacteria that are able to digest leftover food. The large intestine is the home of the whipworm. The adult worms bite the tissue of the intestine, actually embedding their heads inside, and suck blood there.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Eggs are laid inside the large intestine and pass with the stool. Once in the outside world, the eggs require about 2 to 4 weeks to form embryos and become capable of infecting a new host. (This means that contaminated soil is the source of infection, not fresh feces.)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lastRenderedPageBreak/>
        <w:t>The new host is infected by consuming the egg, usually during grooming. The egg hatches in the small intestine releasing a larva. The larva dives into the local glandular tissue and after about a week emerges into the small intestine and is carried downstream into the large intestine with the digested food. Once in the cecum or large intestine, its permanent home, it embeds in the tissue there, and after a total 74 to 87 days from the time the egg was swallowed, the young whipworm is ready to mate.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Signs of Infection</w:t>
      </w:r>
      <w:proofErr w:type="gramStart"/>
      <w:r w:rsidRPr="00D55184">
        <w:rPr>
          <w:rFonts w:ascii="Helvetica" w:eastAsia="Times New Roman" w:hAnsi="Helvetica" w:cs="Helvetica"/>
          <w:color w:val="26282A"/>
          <w:sz w:val="24"/>
          <w:szCs w:val="24"/>
        </w:rPr>
        <w:t>  [</w:t>
      </w:r>
      <w:proofErr w:type="gramEnd"/>
      <w:r w:rsidRPr="00D55184">
        <w:rPr>
          <w:rFonts w:ascii="Helvetica" w:eastAsia="Times New Roman" w:hAnsi="Helvetica" w:cs="Helvetica"/>
          <w:color w:val="26282A"/>
          <w:sz w:val="24"/>
          <w:szCs w:val="24"/>
        </w:rPr>
        <w:t>IMG]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 xml:space="preserve">A few whipworms generally do not pose a problem for the host but if large numbers of worms are embedding themselves in the large intestine tissue, tremendous inflammation can result leading to a bloody, gooey diarrhea. Usually there is not enough blood loss to be dangerous but the diarrhea readily becomes chronic and hard to control. A second syndrome of infection has emerged but is not well understood, this being symptoms mimicking those of </w:t>
      </w:r>
      <w:proofErr w:type="gramStart"/>
      <w:r w:rsidRPr="00D55184">
        <w:rPr>
          <w:rFonts w:ascii="Helvetica" w:eastAsia="Times New Roman" w:hAnsi="Helvetica" w:cs="Helvetica"/>
          <w:color w:val="26282A"/>
          <w:sz w:val="24"/>
          <w:szCs w:val="24"/>
        </w:rPr>
        <w:t>[ </w:t>
      </w:r>
      <w:proofErr w:type="gramEnd"/>
      <w:r w:rsidRPr="00D55184">
        <w:rPr>
          <w:rFonts w:ascii="Helvetica" w:eastAsia="Times New Roman" w:hAnsi="Helvetica" w:cs="Helvetica"/>
          <w:color w:val="26282A"/>
          <w:sz w:val="24"/>
          <w:szCs w:val="24"/>
        </w:rPr>
        <w:fldChar w:fldCharType="begin"/>
      </w:r>
      <w:r w:rsidRPr="00D55184">
        <w:rPr>
          <w:rFonts w:ascii="Helvetica" w:eastAsia="Times New Roman" w:hAnsi="Helvetica" w:cs="Helvetica"/>
          <w:color w:val="26282A"/>
          <w:sz w:val="24"/>
          <w:szCs w:val="24"/>
        </w:rPr>
        <w:instrText xml:space="preserve"> HYPERLINK "http://www.veterinarypartner.com/Content.plx?P=A&amp;A=608" \t "_blank" </w:instrText>
      </w:r>
      <w:r w:rsidRPr="00D55184">
        <w:rPr>
          <w:rFonts w:ascii="Helvetica" w:eastAsia="Times New Roman" w:hAnsi="Helvetica" w:cs="Helvetica"/>
          <w:color w:val="26282A"/>
          <w:sz w:val="24"/>
          <w:szCs w:val="24"/>
        </w:rPr>
        <w:fldChar w:fldCharType="separate"/>
      </w:r>
      <w:r w:rsidRPr="00D55184">
        <w:rPr>
          <w:rStyle w:val="Hyperlink"/>
          <w:rFonts w:ascii="Helvetica" w:eastAsia="Times New Roman" w:hAnsi="Helvetica" w:cs="Helvetica"/>
          <w:sz w:val="24"/>
          <w:szCs w:val="24"/>
        </w:rPr>
        <w:t>http://www.veterinarypartner.com/Content.plx?P=A&amp;A=608 </w:t>
      </w:r>
      <w:r w:rsidRPr="00D55184">
        <w:rPr>
          <w:rFonts w:ascii="Helvetica" w:eastAsia="Times New Roman" w:hAnsi="Helvetica" w:cs="Helvetica"/>
          <w:color w:val="26282A"/>
          <w:sz w:val="24"/>
          <w:szCs w:val="24"/>
        </w:rPr>
        <w:fldChar w:fldCharType="end"/>
      </w:r>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Addisonâ</w:t>
      </w:r>
      <w:proofErr w:type="spellEnd"/>
      <w:r w:rsidRPr="00D55184">
        <w:rPr>
          <w:rFonts w:ascii="Helvetica" w:eastAsia="Times New Roman" w:hAnsi="Helvetica" w:cs="Helvetica"/>
          <w:color w:val="26282A"/>
          <w:sz w:val="24"/>
          <w:szCs w:val="24"/>
        </w:rPr>
        <w:t>€™s disease (</w:t>
      </w:r>
      <w:proofErr w:type="spellStart"/>
      <w:r w:rsidRPr="00D55184">
        <w:rPr>
          <w:rFonts w:ascii="Helvetica" w:eastAsia="Times New Roman" w:hAnsi="Helvetica" w:cs="Helvetica"/>
          <w:color w:val="26282A"/>
          <w:sz w:val="24"/>
          <w:szCs w:val="24"/>
        </w:rPr>
        <w:t>hypoadrenocorticism</w:t>
      </w:r>
      <w:proofErr w:type="spellEnd"/>
      <w:r w:rsidRPr="00D55184">
        <w:rPr>
          <w:rFonts w:ascii="Helvetica" w:eastAsia="Times New Roman" w:hAnsi="Helvetica" w:cs="Helvetica"/>
          <w:color w:val="26282A"/>
          <w:sz w:val="24"/>
          <w:szCs w:val="24"/>
        </w:rPr>
        <w:t xml:space="preserve">). Here, a waxing and waning weakness with inability to conserve salt ultimately creates a dehydration crisis. The syndrome mimics </w:t>
      </w:r>
      <w:proofErr w:type="spellStart"/>
      <w:r w:rsidRPr="00D55184">
        <w:rPr>
          <w:rFonts w:ascii="Helvetica" w:eastAsia="Times New Roman" w:hAnsi="Helvetica" w:cs="Helvetica"/>
          <w:color w:val="26282A"/>
          <w:sz w:val="24"/>
          <w:szCs w:val="24"/>
        </w:rPr>
        <w:t>Addisonâ</w:t>
      </w:r>
      <w:proofErr w:type="spellEnd"/>
      <w:r w:rsidRPr="00D55184">
        <w:rPr>
          <w:rFonts w:ascii="Helvetica" w:eastAsia="Times New Roman" w:hAnsi="Helvetica" w:cs="Helvetica"/>
          <w:color w:val="26282A"/>
          <w:sz w:val="24"/>
          <w:szCs w:val="24"/>
        </w:rPr>
        <w:t xml:space="preserve">€™s disease in every way except that testing for </w:t>
      </w:r>
      <w:proofErr w:type="spellStart"/>
      <w:r w:rsidRPr="00D55184">
        <w:rPr>
          <w:rFonts w:ascii="Helvetica" w:eastAsia="Times New Roman" w:hAnsi="Helvetica" w:cs="Helvetica"/>
          <w:color w:val="26282A"/>
          <w:sz w:val="24"/>
          <w:szCs w:val="24"/>
        </w:rPr>
        <w:t>Addisonâ</w:t>
      </w:r>
      <w:proofErr w:type="spellEnd"/>
      <w:r w:rsidRPr="00D55184">
        <w:rPr>
          <w:rFonts w:ascii="Helvetica" w:eastAsia="Times New Roman" w:hAnsi="Helvetica" w:cs="Helvetica"/>
          <w:color w:val="26282A"/>
          <w:sz w:val="24"/>
          <w:szCs w:val="24"/>
        </w:rPr>
        <w:t>€™s disease will be negative and deworming yields a complete recovery.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 xml:space="preserve">Because female whipworms only periodically lay eggs (whereas other female worms lay eggs continuously), a fecal sample tested may easily be negative for eggs. This makes confirmation of a whipworm infection a challenge. It is common to deworm for whipworms if the symptoms are suggestive </w:t>
      </w:r>
      <w:proofErr w:type="spellStart"/>
      <w:r w:rsidRPr="00D55184">
        <w:rPr>
          <w:rFonts w:ascii="Helvetica" w:eastAsia="Times New Roman" w:hAnsi="Helvetica" w:cs="Helvetica"/>
          <w:color w:val="26282A"/>
          <w:sz w:val="24"/>
          <w:szCs w:val="24"/>
        </w:rPr>
        <w:t>ofÂ</w:t>
      </w:r>
      <w:proofErr w:type="spellEnd"/>
      <w:r w:rsidRPr="00D55184">
        <w:rPr>
          <w:rFonts w:ascii="Helvetica" w:eastAsia="Times New Roman" w:hAnsi="Helvetica" w:cs="Helvetica"/>
          <w:color w:val="26282A"/>
          <w:sz w:val="24"/>
          <w:szCs w:val="24"/>
        </w:rPr>
        <w:t xml:space="preserve"> them even if the fecal test is negative. Most common deworming agents do not work on whipworms so something special must be selected. The most common products are </w:t>
      </w:r>
      <w:proofErr w:type="gramStart"/>
      <w:r w:rsidRPr="00D55184">
        <w:rPr>
          <w:rFonts w:ascii="Helvetica" w:eastAsia="Times New Roman" w:hAnsi="Helvetica" w:cs="Helvetica"/>
          <w:color w:val="26282A"/>
          <w:sz w:val="24"/>
          <w:szCs w:val="24"/>
        </w:rPr>
        <w:t>[ </w:t>
      </w:r>
      <w:proofErr w:type="gramEnd"/>
      <w:hyperlink r:id="rId7" w:tgtFrame="_blank" w:history="1">
        <w:r w:rsidRPr="00D55184">
          <w:rPr>
            <w:rStyle w:val="Hyperlink"/>
            <w:rFonts w:ascii="Helvetica" w:eastAsia="Times New Roman" w:hAnsi="Helvetica" w:cs="Helvetica"/>
            <w:sz w:val="24"/>
            <w:szCs w:val="24"/>
          </w:rPr>
          <w:t>http://www.veterinarypartner.com/Content.plx?P=A&amp;A=1596 </w:t>
        </w:r>
      </w:hyperlink>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fenbendazole</w:t>
      </w:r>
      <w:proofErr w:type="spellEnd"/>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PanacurÂ</w:t>
      </w:r>
      <w:proofErr w:type="spellEnd"/>
      <w:r w:rsidRPr="00D55184">
        <w:rPr>
          <w:rFonts w:ascii="Helvetica" w:eastAsia="Times New Roman" w:hAnsi="Helvetica" w:cs="Helvetica"/>
          <w:color w:val="26282A"/>
          <w:sz w:val="24"/>
          <w:szCs w:val="24"/>
        </w:rPr>
        <w:t xml:space="preserve">®), and </w:t>
      </w:r>
      <w:proofErr w:type="spellStart"/>
      <w:r w:rsidRPr="00D55184">
        <w:rPr>
          <w:rFonts w:ascii="Helvetica" w:eastAsia="Times New Roman" w:hAnsi="Helvetica" w:cs="Helvetica"/>
          <w:color w:val="26282A"/>
          <w:sz w:val="24"/>
          <w:szCs w:val="24"/>
        </w:rPr>
        <w:t>febantel</w:t>
      </w:r>
      <w:proofErr w:type="spellEnd"/>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Drontal</w:t>
      </w:r>
      <w:proofErr w:type="spellEnd"/>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PlusÂ</w:t>
      </w:r>
      <w:proofErr w:type="spellEnd"/>
      <w:r w:rsidRPr="00D55184">
        <w:rPr>
          <w:rFonts w:ascii="Helvetica" w:eastAsia="Times New Roman" w:hAnsi="Helvetica" w:cs="Helvetica"/>
          <w:color w:val="26282A"/>
          <w:sz w:val="24"/>
          <w:szCs w:val="24"/>
        </w:rPr>
        <w:t>®).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 xml:space="preserve">Thanks </w:t>
      </w:r>
      <w:proofErr w:type="spellStart"/>
      <w:r w:rsidRPr="00D55184">
        <w:rPr>
          <w:rFonts w:ascii="Helvetica" w:eastAsia="Times New Roman" w:hAnsi="Helvetica" w:cs="Helvetica"/>
          <w:color w:val="26282A"/>
          <w:sz w:val="24"/>
          <w:szCs w:val="24"/>
        </w:rPr>
        <w:t>toÂ</w:t>
      </w:r>
      <w:proofErr w:type="spellEnd"/>
      <w:r w:rsidRPr="00D55184">
        <w:rPr>
          <w:rFonts w:ascii="Helvetica" w:eastAsia="Times New Roman" w:hAnsi="Helvetica" w:cs="Helvetica"/>
          <w:color w:val="26282A"/>
          <w:sz w:val="24"/>
          <w:szCs w:val="24"/>
        </w:rPr>
        <w:t> the long maturation cycle of young worms, a second deworming some 75 days or so after the first deworming is needed to fully clear the infection (easy to forget). Often another deworming in between these doses is recommended to further control the whipworm numbers.  [IMG]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 xml:space="preserve">More recently, regular heartworm prevention products have been developed to remove and control whipworms: </w:t>
      </w:r>
      <w:proofErr w:type="spellStart"/>
      <w:r w:rsidRPr="00D55184">
        <w:rPr>
          <w:rFonts w:ascii="Helvetica" w:eastAsia="Times New Roman" w:hAnsi="Helvetica" w:cs="Helvetica"/>
          <w:color w:val="26282A"/>
          <w:sz w:val="24"/>
          <w:szCs w:val="24"/>
        </w:rPr>
        <w:t>Milbemycin</w:t>
      </w:r>
      <w:proofErr w:type="spellEnd"/>
      <w:r w:rsidRPr="00D55184">
        <w:rPr>
          <w:rFonts w:ascii="Helvetica" w:eastAsia="Times New Roman" w:hAnsi="Helvetica" w:cs="Helvetica"/>
          <w:color w:val="26282A"/>
          <w:sz w:val="24"/>
          <w:szCs w:val="24"/>
        </w:rPr>
        <w:t xml:space="preserve">-based heartworm preventives (such as </w:t>
      </w:r>
      <w:proofErr w:type="spellStart"/>
      <w:r w:rsidRPr="00D55184">
        <w:rPr>
          <w:rFonts w:ascii="Helvetica" w:eastAsia="Times New Roman" w:hAnsi="Helvetica" w:cs="Helvetica"/>
          <w:color w:val="26282A"/>
          <w:sz w:val="24"/>
          <w:szCs w:val="24"/>
        </w:rPr>
        <w:t>SentinelÂ</w:t>
      </w:r>
      <w:proofErr w:type="spellEnd"/>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InterceptorÂ</w:t>
      </w:r>
      <w:proofErr w:type="spellEnd"/>
      <w:r w:rsidRPr="00D55184">
        <w:rPr>
          <w:rFonts w:ascii="Helvetica" w:eastAsia="Times New Roman" w:hAnsi="Helvetica" w:cs="Helvetica"/>
          <w:color w:val="26282A"/>
          <w:sz w:val="24"/>
          <w:szCs w:val="24"/>
        </w:rPr>
        <w:t xml:space="preserve">®, and </w:t>
      </w:r>
      <w:proofErr w:type="spellStart"/>
      <w:r w:rsidRPr="00D55184">
        <w:rPr>
          <w:rFonts w:ascii="Helvetica" w:eastAsia="Times New Roman" w:hAnsi="Helvetica" w:cs="Helvetica"/>
          <w:color w:val="26282A"/>
          <w:sz w:val="24"/>
          <w:szCs w:val="24"/>
        </w:rPr>
        <w:t>TrifexisÂ</w:t>
      </w:r>
      <w:proofErr w:type="spellEnd"/>
      <w:r w:rsidRPr="00D55184">
        <w:rPr>
          <w:rFonts w:ascii="Helvetica" w:eastAsia="Times New Roman" w:hAnsi="Helvetica" w:cs="Helvetica"/>
          <w:color w:val="26282A"/>
          <w:sz w:val="24"/>
          <w:szCs w:val="24"/>
        </w:rPr>
        <w:t xml:space="preserve">®) will cover whipworms, and their regular use covers the </w:t>
      </w:r>
      <w:r w:rsidRPr="00D55184">
        <w:rPr>
          <w:rFonts w:ascii="Helvetica" w:eastAsia="Times New Roman" w:hAnsi="Helvetica" w:cs="Helvetica"/>
          <w:color w:val="26282A"/>
          <w:sz w:val="24"/>
          <w:szCs w:val="24"/>
        </w:rPr>
        <w:lastRenderedPageBreak/>
        <w:t xml:space="preserve">second deworming as well. Advantage </w:t>
      </w:r>
      <w:proofErr w:type="spellStart"/>
      <w:r w:rsidRPr="00D55184">
        <w:rPr>
          <w:rFonts w:ascii="Helvetica" w:eastAsia="Times New Roman" w:hAnsi="Helvetica" w:cs="Helvetica"/>
          <w:color w:val="26282A"/>
          <w:sz w:val="24"/>
          <w:szCs w:val="24"/>
        </w:rPr>
        <w:t>MultiÂ</w:t>
      </w:r>
      <w:proofErr w:type="spellEnd"/>
      <w:r w:rsidRPr="00D55184">
        <w:rPr>
          <w:rFonts w:ascii="Helvetica" w:eastAsia="Times New Roman" w:hAnsi="Helvetica" w:cs="Helvetica"/>
          <w:color w:val="26282A"/>
          <w:sz w:val="24"/>
          <w:szCs w:val="24"/>
        </w:rPr>
        <w:t xml:space="preserve">®, which is a </w:t>
      </w:r>
      <w:proofErr w:type="spellStart"/>
      <w:r w:rsidRPr="00D55184">
        <w:rPr>
          <w:rFonts w:ascii="Helvetica" w:eastAsia="Times New Roman" w:hAnsi="Helvetica" w:cs="Helvetica"/>
          <w:color w:val="26282A"/>
          <w:sz w:val="24"/>
          <w:szCs w:val="24"/>
        </w:rPr>
        <w:t>moxidectin</w:t>
      </w:r>
      <w:proofErr w:type="spellEnd"/>
      <w:r w:rsidRPr="00D55184">
        <w:rPr>
          <w:rFonts w:ascii="Helvetica" w:eastAsia="Times New Roman" w:hAnsi="Helvetica" w:cs="Helvetica"/>
          <w:color w:val="26282A"/>
          <w:sz w:val="24"/>
          <w:szCs w:val="24"/>
        </w:rPr>
        <w:t>-based heartworm preventive, will also cover whipworms.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Soil contaminated by whipworm eggs is contaminated for years. It is virtually impossible to remove the eggs from the soil or kill them. This potential for environmental contamination is concerning, but while there are scattered reports in the medical literature supporting human infection, the Companion Animal Parasite Council is not considering the canine whipworm to be transmissible to humans until there is stronger evidence.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Feline Whipworm Infection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 xml:space="preserve">There are species of whipworms that can infect cats: </w:t>
      </w:r>
      <w:proofErr w:type="spellStart"/>
      <w:r w:rsidRPr="00D55184">
        <w:rPr>
          <w:rFonts w:ascii="Helvetica" w:eastAsia="Times New Roman" w:hAnsi="Helvetica" w:cs="Helvetica"/>
          <w:color w:val="26282A"/>
          <w:sz w:val="24"/>
          <w:szCs w:val="24"/>
        </w:rPr>
        <w:t>Trichuris</w:t>
      </w:r>
      <w:proofErr w:type="spellEnd"/>
      <w:r w:rsidRPr="00D55184">
        <w:rPr>
          <w:rFonts w:ascii="Helvetica" w:eastAsia="Times New Roman" w:hAnsi="Helvetica" w:cs="Helvetica"/>
          <w:color w:val="26282A"/>
          <w:sz w:val="24"/>
          <w:szCs w:val="24"/>
        </w:rPr>
        <w:t xml:space="preserve"> </w:t>
      </w:r>
      <w:proofErr w:type="spellStart"/>
      <w:r w:rsidRPr="00D55184">
        <w:rPr>
          <w:rFonts w:ascii="Helvetica" w:eastAsia="Times New Roman" w:hAnsi="Helvetica" w:cs="Helvetica"/>
          <w:color w:val="26282A"/>
          <w:sz w:val="24"/>
          <w:szCs w:val="24"/>
        </w:rPr>
        <w:t>serrata</w:t>
      </w:r>
      <w:proofErr w:type="spellEnd"/>
      <w:r w:rsidRPr="00D55184">
        <w:rPr>
          <w:rFonts w:ascii="Helvetica" w:eastAsia="Times New Roman" w:hAnsi="Helvetica" w:cs="Helvetica"/>
          <w:color w:val="26282A"/>
          <w:sz w:val="24"/>
          <w:szCs w:val="24"/>
        </w:rPr>
        <w:t xml:space="preserve"> in North America and </w:t>
      </w:r>
      <w:proofErr w:type="spellStart"/>
      <w:r w:rsidRPr="00D55184">
        <w:rPr>
          <w:rFonts w:ascii="Helvetica" w:eastAsia="Times New Roman" w:hAnsi="Helvetica" w:cs="Helvetica"/>
          <w:color w:val="26282A"/>
          <w:sz w:val="24"/>
          <w:szCs w:val="24"/>
        </w:rPr>
        <w:t>Trichuris</w:t>
      </w:r>
      <w:proofErr w:type="spellEnd"/>
      <w:r w:rsidRPr="00D55184">
        <w:rPr>
          <w:rFonts w:ascii="Helvetica" w:eastAsia="Times New Roman" w:hAnsi="Helvetica" w:cs="Helvetica"/>
          <w:color w:val="26282A"/>
          <w:sz w:val="24"/>
          <w:szCs w:val="24"/>
        </w:rPr>
        <w:t xml:space="preserve"> campanula in Europe. Cats are clean animals and fastidious around feces, and they rarely get infected. When they do, worm numbers are so small that symptoms hardly ever occur. Whipworms are more of an interesting incidental finding in cats when whipworm eggs happen to come up on a routine fecal check. In other words, feline whipworm infection is generally not considered to be much of a problem. </w:t>
      </w:r>
    </w:p>
    <w:p w:rsidR="00D55184" w:rsidRPr="00D55184" w:rsidRDefault="00D55184" w:rsidP="00D55184">
      <w:pPr>
        <w:rPr>
          <w:rFonts w:ascii="Helvetica" w:eastAsia="Times New Roman" w:hAnsi="Helvetica" w:cs="Helvetica"/>
          <w:color w:val="26282A"/>
          <w:sz w:val="24"/>
          <w:szCs w:val="24"/>
        </w:rPr>
      </w:pPr>
    </w:p>
    <w:p w:rsidR="00D55184" w:rsidRPr="00D55184" w:rsidRDefault="00D55184" w:rsidP="00D55184">
      <w:pPr>
        <w:rPr>
          <w:rFonts w:ascii="Helvetica" w:eastAsia="Times New Roman" w:hAnsi="Helvetica" w:cs="Helvetica"/>
          <w:color w:val="26282A"/>
          <w:sz w:val="24"/>
          <w:szCs w:val="24"/>
        </w:rPr>
      </w:pPr>
      <w:r w:rsidRPr="00D55184">
        <w:rPr>
          <w:rFonts w:ascii="Helvetica" w:eastAsia="Times New Roman" w:hAnsi="Helvetica" w:cs="Helvetica"/>
          <w:color w:val="26282A"/>
          <w:sz w:val="24"/>
          <w:szCs w:val="24"/>
        </w:rPr>
        <w:t>Copyright 2015 - 2017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A3FCE"/>
    <w:rsid w:val="001F68F4"/>
    <w:rsid w:val="002C20F6"/>
    <w:rsid w:val="00400A3A"/>
    <w:rsid w:val="00494B9A"/>
    <w:rsid w:val="00505AAB"/>
    <w:rsid w:val="008E58E0"/>
    <w:rsid w:val="00B46BD1"/>
    <w:rsid w:val="00CC57DE"/>
    <w:rsid w:val="00D55184"/>
    <w:rsid w:val="00F42702"/>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916">
      <w:bodyDiv w:val="1"/>
      <w:marLeft w:val="0"/>
      <w:marRight w:val="0"/>
      <w:marTop w:val="0"/>
      <w:marBottom w:val="0"/>
      <w:divBdr>
        <w:top w:val="none" w:sz="0" w:space="0" w:color="auto"/>
        <w:left w:val="none" w:sz="0" w:space="0" w:color="auto"/>
        <w:bottom w:val="none" w:sz="0" w:space="0" w:color="auto"/>
        <w:right w:val="none" w:sz="0" w:space="0" w:color="auto"/>
      </w:divBdr>
    </w:div>
    <w:div w:id="171994365">
      <w:bodyDiv w:val="1"/>
      <w:marLeft w:val="0"/>
      <w:marRight w:val="0"/>
      <w:marTop w:val="0"/>
      <w:marBottom w:val="0"/>
      <w:divBdr>
        <w:top w:val="none" w:sz="0" w:space="0" w:color="auto"/>
        <w:left w:val="none" w:sz="0" w:space="0" w:color="auto"/>
        <w:bottom w:val="none" w:sz="0" w:space="0" w:color="auto"/>
        <w:right w:val="none" w:sz="0" w:space="0" w:color="auto"/>
      </w:divBdr>
    </w:div>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eterinarypartner.com/Content.plx?P=A&amp;A=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terinarypartner.com/Content.plx?P=A&amp;A=1530" TargetMode="External"/><Relationship Id="rId5" Type="http://schemas.openxmlformats.org/officeDocument/2006/relationships/hyperlink" Target="http://www.veterinarypartner.com/Content.plx?P=A&amp;A=562" TargetMode="External"/><Relationship Id="rId4" Type="http://schemas.openxmlformats.org/officeDocument/2006/relationships/hyperlink" Target="http://www.veterinarypartner.com/Content.plx?P=A&amp;A=47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2017-12-07T16:47:00Z</dcterms:created>
  <dcterms:modified xsi:type="dcterms:W3CDTF">2017-12-07T16:47:00Z</dcterms:modified>
</cp:coreProperties>
</file>