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tabs>
          <w:tab w:val="left" w:pos="851" w:leader="none"/>
        </w:tabs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</w:r>
    </w:p>
    <w:p>
      <w:pPr>
        <w:tabs>
          <w:tab w:val="left" w:pos="851" w:leader="none"/>
        </w:tabs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851" w:leader="none"/>
        </w:tabs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BANDTEC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DIGITAL SCHOOL</w:t>
      </w:r>
    </w:p>
    <w:p>
      <w:pPr>
        <w:tabs>
          <w:tab w:val="left" w:pos="851" w:leader="none"/>
        </w:tabs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851" w:leader="none"/>
        </w:tabs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CURSO DE TECNOLOGIA EM ANÁLISE E DESENVOLVIMENTO DE SISTEMAS</w:t>
      </w:r>
    </w:p>
    <w:p>
      <w:pPr>
        <w:tabs>
          <w:tab w:val="left" w:pos="851" w:leader="none"/>
        </w:tabs>
        <w:spacing w:before="0" w:after="0" w:line="360"/>
        <w:ind w:right="0" w:left="0" w:firstLine="0"/>
        <w:jc w:val="center"/>
        <w:rPr>
          <w:rFonts w:ascii="Arial" w:hAnsi="Arial" w:cs="Arial" w:eastAsia="Arial"/>
          <w:b/>
          <w:caps w:val="true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851" w:leader="none"/>
        </w:tabs>
        <w:spacing w:before="0" w:after="0" w:line="360"/>
        <w:ind w:right="0" w:left="0" w:firstLine="0"/>
        <w:jc w:val="center"/>
        <w:rPr>
          <w:rFonts w:ascii="Arial" w:hAnsi="Arial" w:cs="Arial" w:eastAsia="Arial"/>
          <w:b/>
          <w:caps w:val="true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851" w:leader="none"/>
        </w:tabs>
        <w:spacing w:before="0" w:after="0" w:line="360"/>
        <w:ind w:right="0" w:left="0" w:firstLine="0"/>
        <w:jc w:val="center"/>
        <w:rPr>
          <w:rFonts w:ascii="Arial" w:hAnsi="Arial" w:cs="Arial" w:eastAsia="Arial"/>
          <w:b/>
          <w:caps w:val="true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aps w:val="true"/>
          <w:color w:val="auto"/>
          <w:spacing w:val="0"/>
          <w:position w:val="0"/>
          <w:sz w:val="24"/>
          <w:shd w:fill="auto" w:val="clear"/>
        </w:rPr>
        <w:t xml:space="preserve">BRAIAN HUDSON bRAGA</w:t>
      </w:r>
    </w:p>
    <w:p>
      <w:pPr>
        <w:tabs>
          <w:tab w:val="left" w:pos="851" w:leader="none"/>
        </w:tabs>
        <w:spacing w:before="0" w:after="0" w:line="360"/>
        <w:ind w:right="0" w:left="0" w:firstLine="0"/>
        <w:jc w:val="center"/>
        <w:rPr>
          <w:rFonts w:ascii="Arial" w:hAnsi="Arial" w:cs="Arial" w:eastAsia="Arial"/>
          <w:b/>
          <w:caps w:val="true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aps w:val="true"/>
          <w:color w:val="auto"/>
          <w:spacing w:val="0"/>
          <w:position w:val="0"/>
          <w:sz w:val="24"/>
          <w:shd w:fill="auto" w:val="clear"/>
        </w:rPr>
        <w:t xml:space="preserve">DANIEL FELIPE JUNCKS</w:t>
      </w:r>
    </w:p>
    <w:p>
      <w:pPr>
        <w:tabs>
          <w:tab w:val="left" w:pos="851" w:leader="none"/>
        </w:tabs>
        <w:spacing w:before="0" w:after="0" w:line="360"/>
        <w:ind w:right="0" w:left="0" w:firstLine="0"/>
        <w:jc w:val="center"/>
        <w:rPr>
          <w:rFonts w:ascii="Arial" w:hAnsi="Arial" w:cs="Arial" w:eastAsia="Arial"/>
          <w:b/>
          <w:caps w:val="true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aps w:val="true"/>
          <w:color w:val="auto"/>
          <w:spacing w:val="0"/>
          <w:position w:val="0"/>
          <w:sz w:val="24"/>
          <w:shd w:fill="auto" w:val="clear"/>
        </w:rPr>
        <w:t xml:space="preserve">JOÃO MARCOS</w:t>
      </w:r>
    </w:p>
    <w:p>
      <w:pPr>
        <w:tabs>
          <w:tab w:val="left" w:pos="851" w:leader="none"/>
        </w:tabs>
        <w:spacing w:before="0" w:after="0" w:line="360"/>
        <w:ind w:right="0" w:left="0" w:firstLine="0"/>
        <w:jc w:val="center"/>
        <w:rPr>
          <w:rFonts w:ascii="Arial" w:hAnsi="Arial" w:cs="Arial" w:eastAsia="Arial"/>
          <w:b/>
          <w:caps w:val="true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aps w:val="true"/>
          <w:color w:val="auto"/>
          <w:spacing w:val="0"/>
          <w:position w:val="0"/>
          <w:sz w:val="24"/>
          <w:shd w:fill="auto" w:val="clear"/>
        </w:rPr>
        <w:t xml:space="preserve">JOÃO PEDRO</w:t>
      </w:r>
    </w:p>
    <w:p>
      <w:pPr>
        <w:tabs>
          <w:tab w:val="left" w:pos="851" w:leader="none"/>
        </w:tabs>
        <w:spacing w:before="0" w:after="0" w:line="360"/>
        <w:ind w:right="0" w:left="0" w:firstLine="0"/>
        <w:jc w:val="center"/>
        <w:rPr>
          <w:rFonts w:ascii="Arial" w:hAnsi="Arial" w:cs="Arial" w:eastAsia="Arial"/>
          <w:b/>
          <w:caps w:val="true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aps w:val="true"/>
          <w:color w:val="auto"/>
          <w:spacing w:val="0"/>
          <w:position w:val="0"/>
          <w:sz w:val="24"/>
          <w:shd w:fill="auto" w:val="clear"/>
        </w:rPr>
        <w:t xml:space="preserve">RANYERY SANTOS</w:t>
      </w:r>
    </w:p>
    <w:p>
      <w:pPr>
        <w:tabs>
          <w:tab w:val="left" w:pos="851" w:leader="none"/>
        </w:tabs>
        <w:spacing w:before="0" w:after="0" w:line="360"/>
        <w:ind w:right="0" w:left="0" w:firstLine="0"/>
        <w:jc w:val="center"/>
        <w:rPr>
          <w:rFonts w:ascii="Arial" w:hAnsi="Arial" w:cs="Arial" w:eastAsia="Arial"/>
          <w:b/>
          <w:caps w:val="true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aps w:val="true"/>
          <w:color w:val="auto"/>
          <w:spacing w:val="0"/>
          <w:position w:val="0"/>
          <w:sz w:val="24"/>
          <w:shd w:fill="auto" w:val="clear"/>
        </w:rPr>
        <w:t xml:space="preserve">RAPHAEL BACHEGA </w:t>
      </w:r>
    </w:p>
    <w:p>
      <w:pPr>
        <w:tabs>
          <w:tab w:val="left" w:pos="851" w:leader="none"/>
        </w:tabs>
        <w:spacing w:before="0" w:after="0" w:line="360"/>
        <w:ind w:right="0" w:left="0" w:firstLine="0"/>
        <w:jc w:val="center"/>
        <w:rPr>
          <w:rFonts w:ascii="Arial" w:hAnsi="Arial" w:cs="Arial" w:eastAsia="Arial"/>
          <w:b/>
          <w:caps w:val="true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851" w:leader="none"/>
        </w:tabs>
        <w:spacing w:before="0" w:after="0" w:line="360"/>
        <w:ind w:right="0" w:left="0" w:firstLine="0"/>
        <w:jc w:val="center"/>
        <w:rPr>
          <w:rFonts w:ascii="Arial" w:hAnsi="Arial" w:cs="Arial" w:eastAsia="Arial"/>
          <w:b/>
          <w:caps w:val="true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851" w:leader="none"/>
        </w:tabs>
        <w:spacing w:before="0" w:after="0" w:line="360"/>
        <w:ind w:right="0" w:left="0" w:firstLine="0"/>
        <w:jc w:val="center"/>
        <w:rPr>
          <w:rFonts w:ascii="Arial" w:hAnsi="Arial" w:cs="Arial" w:eastAsia="Arial"/>
          <w:b/>
          <w:caps w:val="true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851" w:leader="none"/>
        </w:tabs>
        <w:spacing w:before="0" w:after="0" w:line="360"/>
        <w:ind w:right="0" w:left="0" w:firstLine="0"/>
        <w:jc w:val="center"/>
        <w:rPr>
          <w:rFonts w:ascii="Arial" w:hAnsi="Arial" w:cs="Arial" w:eastAsia="Arial"/>
          <w:b/>
          <w:caps w:val="true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851" w:leader="none"/>
        </w:tabs>
        <w:spacing w:before="0" w:after="0" w:line="360"/>
        <w:ind w:right="0" w:left="0" w:firstLine="0"/>
        <w:jc w:val="center"/>
        <w:rPr>
          <w:rFonts w:ascii="Arial" w:hAnsi="Arial" w:cs="Arial" w:eastAsia="Arial"/>
          <w:b/>
          <w:caps w:val="true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851" w:leader="none"/>
        </w:tabs>
        <w:spacing w:before="0" w:after="0" w:line="360"/>
        <w:ind w:right="0" w:left="0" w:firstLine="0"/>
        <w:jc w:val="both"/>
        <w:rPr>
          <w:rFonts w:ascii="Arial" w:hAnsi="Arial" w:cs="Arial" w:eastAsia="Arial"/>
          <w:b/>
          <w:caps w:val="true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851" w:leader="none"/>
        </w:tabs>
        <w:spacing w:before="0" w:after="0" w:line="360"/>
        <w:ind w:right="0" w:left="0" w:firstLine="0"/>
        <w:jc w:val="center"/>
        <w:rPr>
          <w:rFonts w:ascii="Arial" w:hAnsi="Arial" w:cs="Arial" w:eastAsia="Arial"/>
          <w:b/>
          <w:caps w:val="true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aps w:val="true"/>
          <w:color w:val="auto"/>
          <w:spacing w:val="0"/>
          <w:position w:val="0"/>
          <w:sz w:val="24"/>
          <w:shd w:fill="auto" w:val="clear"/>
        </w:rPr>
        <w:t xml:space="preserve">Blood4Life </w:t>
      </w:r>
    </w:p>
    <w:p>
      <w:pPr>
        <w:tabs>
          <w:tab w:val="left" w:pos="851" w:leader="none"/>
        </w:tabs>
        <w:spacing w:before="0" w:after="0" w:line="360"/>
        <w:ind w:right="0" w:left="0" w:firstLine="0"/>
        <w:jc w:val="center"/>
        <w:rPr>
          <w:rFonts w:ascii="Arial" w:hAnsi="Arial" w:cs="Arial" w:eastAsia="Arial"/>
          <w:b/>
          <w:caps w:val="true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851" w:leader="none"/>
        </w:tabs>
        <w:spacing w:before="0" w:after="0" w:line="240"/>
        <w:ind w:right="0" w:left="5711" w:hanging="1175"/>
        <w:jc w:val="both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851" w:leader="none"/>
        </w:tabs>
        <w:spacing w:before="0" w:after="0" w:line="360"/>
        <w:ind w:right="0" w:left="0" w:firstLine="0"/>
        <w:jc w:val="center"/>
        <w:rPr>
          <w:rFonts w:ascii="Arial" w:hAnsi="Arial" w:cs="Arial" w:eastAsia="Arial"/>
          <w:b/>
          <w:caps w:val="true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851" w:leader="none"/>
        </w:tabs>
        <w:spacing w:before="0" w:after="0" w:line="360"/>
        <w:ind w:right="0" w:left="0" w:firstLine="0"/>
        <w:jc w:val="center"/>
        <w:rPr>
          <w:rFonts w:ascii="Arial" w:hAnsi="Arial" w:cs="Arial" w:eastAsia="Arial"/>
          <w:b/>
          <w:caps w:val="true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851" w:leader="none"/>
        </w:tabs>
        <w:spacing w:before="0" w:after="0" w:line="360"/>
        <w:ind w:right="0" w:left="0" w:firstLine="0"/>
        <w:jc w:val="center"/>
        <w:rPr>
          <w:rFonts w:ascii="Arial" w:hAnsi="Arial" w:cs="Arial" w:eastAsia="Arial"/>
          <w:b/>
          <w:caps w:val="true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851" w:leader="none"/>
        </w:tabs>
        <w:spacing w:before="0" w:after="0" w:line="360"/>
        <w:ind w:right="0" w:left="0" w:firstLine="0"/>
        <w:jc w:val="center"/>
        <w:rPr>
          <w:rFonts w:ascii="Arial" w:hAnsi="Arial" w:cs="Arial" w:eastAsia="Arial"/>
          <w:b/>
          <w:caps w:val="true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851" w:leader="none"/>
        </w:tabs>
        <w:spacing w:before="0" w:after="0" w:line="360"/>
        <w:ind w:right="0" w:left="0" w:firstLine="0"/>
        <w:jc w:val="center"/>
        <w:rPr>
          <w:rFonts w:ascii="Arial" w:hAnsi="Arial" w:cs="Arial" w:eastAsia="Arial"/>
          <w:b/>
          <w:caps w:val="true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851" w:leader="none"/>
        </w:tabs>
        <w:spacing w:before="0" w:after="0" w:line="360"/>
        <w:ind w:right="0" w:left="0" w:firstLine="0"/>
        <w:jc w:val="center"/>
        <w:rPr>
          <w:rFonts w:ascii="Arial" w:hAnsi="Arial" w:cs="Arial" w:eastAsia="Arial"/>
          <w:b/>
          <w:caps w:val="true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851" w:leader="none"/>
        </w:tabs>
        <w:spacing w:before="0" w:after="0" w:line="360"/>
        <w:ind w:right="0" w:left="0" w:firstLine="0"/>
        <w:jc w:val="center"/>
        <w:rPr>
          <w:rFonts w:ascii="Arial" w:hAnsi="Arial" w:cs="Arial" w:eastAsia="Arial"/>
          <w:b/>
          <w:caps w:val="true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851" w:leader="none"/>
        </w:tabs>
        <w:spacing w:before="0" w:after="0" w:line="360"/>
        <w:ind w:right="0" w:left="0" w:firstLine="0"/>
        <w:jc w:val="center"/>
        <w:rPr>
          <w:rFonts w:ascii="Arial" w:hAnsi="Arial" w:cs="Arial" w:eastAsia="Arial"/>
          <w:b/>
          <w:caps w:val="true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851" w:leader="none"/>
        </w:tabs>
        <w:spacing w:before="0" w:after="0" w:line="360"/>
        <w:ind w:right="0" w:left="0" w:firstLine="0"/>
        <w:jc w:val="center"/>
        <w:rPr>
          <w:rFonts w:ascii="Arial" w:hAnsi="Arial" w:cs="Arial" w:eastAsia="Arial"/>
          <w:b/>
          <w:caps w:val="true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851" w:leader="none"/>
        </w:tabs>
        <w:spacing w:before="0" w:after="0" w:line="360"/>
        <w:ind w:right="0" w:left="0" w:firstLine="0"/>
        <w:jc w:val="center"/>
        <w:rPr>
          <w:rFonts w:ascii="Arial" w:hAnsi="Arial" w:cs="Arial" w:eastAsia="Arial"/>
          <w:b/>
          <w:caps w:val="true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851" w:leader="none"/>
        </w:tabs>
        <w:spacing w:before="0" w:after="0" w:line="360"/>
        <w:ind w:right="0" w:left="0" w:firstLine="0"/>
        <w:jc w:val="center"/>
        <w:rPr>
          <w:rFonts w:ascii="Arial" w:hAnsi="Arial" w:cs="Arial" w:eastAsia="Arial"/>
          <w:b/>
          <w:caps w:val="true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aps w:val="true"/>
          <w:color w:val="auto"/>
          <w:spacing w:val="0"/>
          <w:position w:val="0"/>
          <w:sz w:val="24"/>
          <w:shd w:fill="auto" w:val="clear"/>
        </w:rPr>
        <w:t xml:space="preserve">SÃO PAULO</w:t>
      </w:r>
    </w:p>
    <w:p>
      <w:pPr>
        <w:tabs>
          <w:tab w:val="left" w:pos="851" w:leader="none"/>
        </w:tabs>
        <w:spacing w:before="0" w:after="0" w:line="360"/>
        <w:ind w:right="0" w:left="0" w:firstLine="0"/>
        <w:jc w:val="center"/>
        <w:rPr>
          <w:rFonts w:ascii="Arial" w:hAnsi="Arial" w:cs="Arial" w:eastAsia="Arial"/>
          <w:b/>
          <w:caps w:val="true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aps w:val="true"/>
          <w:color w:val="auto"/>
          <w:spacing w:val="0"/>
          <w:position w:val="0"/>
          <w:sz w:val="24"/>
          <w:shd w:fill="auto" w:val="clear"/>
        </w:rPr>
        <w:t xml:space="preserve">2020</w:t>
      </w: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b/>
          <w:caps w:val="true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b/>
          <w:caps w:val="true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b/>
          <w:caps w:val="true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b/>
          <w:caps w:val="true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b/>
          <w:caps w:val="true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851" w:leader="none"/>
        </w:tabs>
        <w:spacing w:before="0" w:after="0" w:line="360"/>
        <w:ind w:right="0" w:left="0" w:firstLine="0"/>
        <w:jc w:val="center"/>
        <w:rPr>
          <w:rFonts w:ascii="Arial" w:hAnsi="Arial" w:cs="Arial" w:eastAsia="Arial"/>
          <w:b/>
          <w:caps w:val="true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851" w:leader="none"/>
        </w:tabs>
        <w:spacing w:before="0" w:after="0" w:line="360"/>
        <w:ind w:right="0" w:left="0" w:firstLine="0"/>
        <w:jc w:val="center"/>
        <w:rPr>
          <w:rFonts w:ascii="Arial" w:hAnsi="Arial" w:cs="Arial" w:eastAsia="Arial"/>
          <w:b/>
          <w:caps w:val="true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aps w:val="true"/>
          <w:color w:val="auto"/>
          <w:spacing w:val="0"/>
          <w:position w:val="0"/>
          <w:sz w:val="24"/>
          <w:shd w:fill="auto" w:val="clear"/>
        </w:rPr>
        <w:t xml:space="preserve">Sumário</w:t>
      </w:r>
    </w:p>
    <w:p>
      <w:pPr>
        <w:tabs>
          <w:tab w:val="left" w:pos="851" w:leader="none"/>
        </w:tabs>
        <w:spacing w:before="0" w:after="0" w:line="360"/>
        <w:ind w:right="0" w:left="0" w:firstLine="0"/>
        <w:jc w:val="center"/>
        <w:rPr>
          <w:rFonts w:ascii="Arial" w:hAnsi="Arial" w:cs="Arial" w:eastAsia="Arial"/>
          <w:b/>
          <w:caps w:val="true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851" w:leader="none"/>
          <w:tab w:val="right" w:pos="9072" w:leader="dot"/>
        </w:tabs>
        <w:spacing w:before="0" w:after="120" w:line="240"/>
        <w:ind w:right="284" w:left="397" w:hanging="39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aps w:val="true"/>
          <w:color w:val="auto"/>
          <w:spacing w:val="0"/>
          <w:position w:val="0"/>
          <w:sz w:val="24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Arial" w:hAnsi="Arial" w:cs="Arial" w:eastAsia="Arial"/>
          <w:b/>
          <w:caps w:val="true"/>
          <w:color w:val="auto"/>
          <w:spacing w:val="0"/>
          <w:position w:val="0"/>
          <w:sz w:val="24"/>
          <w:shd w:fill="auto" w:val="clear"/>
        </w:rPr>
        <w:t xml:space="preserve">VISÃO DO PROJETO</w:t>
        <w:tab/>
        <w:t xml:space="preserve">5</w:t>
      </w:r>
    </w:p>
    <w:p>
      <w:pPr>
        <w:tabs>
          <w:tab w:val="left" w:pos="851" w:leader="none"/>
          <w:tab w:val="left" w:pos="601" w:leader="none"/>
          <w:tab w:val="right" w:pos="9072" w:leader="dot"/>
        </w:tabs>
        <w:spacing w:before="0" w:after="120" w:line="240"/>
        <w:ind w:right="284" w:left="601" w:hanging="60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1.1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Arial" w:hAnsi="Arial" w:cs="Arial" w:eastAsia="Arial"/>
          <w:b/>
          <w:caps w:val="true"/>
          <w:color w:val="auto"/>
          <w:spacing w:val="0"/>
          <w:position w:val="0"/>
          <w:sz w:val="24"/>
          <w:shd w:fill="auto" w:val="clear"/>
        </w:rPr>
        <w:t xml:space="preserve">APRESENTAÇÃO DO GRUPO</w:t>
      </w:r>
      <w:r>
        <w:rPr>
          <w:rFonts w:ascii="Arial" w:hAnsi="Arial" w:cs="Arial" w:eastAsia="Arial"/>
          <w:caps w:val="true"/>
          <w:color w:val="auto"/>
          <w:spacing w:val="0"/>
          <w:position w:val="0"/>
          <w:sz w:val="24"/>
          <w:shd w:fill="auto" w:val="clear"/>
        </w:rPr>
        <w:tab/>
        <w:t xml:space="preserve">5</w:t>
      </w:r>
    </w:p>
    <w:p>
      <w:pPr>
        <w:tabs>
          <w:tab w:val="left" w:pos="851" w:leader="none"/>
          <w:tab w:val="left" w:pos="601" w:leader="none"/>
          <w:tab w:val="right" w:pos="9072" w:leader="dot"/>
        </w:tabs>
        <w:spacing w:before="0" w:after="120" w:line="240"/>
        <w:ind w:right="284" w:left="601" w:hanging="60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1.2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Arial" w:hAnsi="Arial" w:cs="Arial" w:eastAsia="Arial"/>
          <w:b/>
          <w:caps w:val="true"/>
          <w:color w:val="auto"/>
          <w:spacing w:val="0"/>
          <w:position w:val="0"/>
          <w:sz w:val="24"/>
          <w:shd w:fill="auto" w:val="clear"/>
        </w:rPr>
        <w:t xml:space="preserve">CONTEXTO</w:t>
      </w:r>
      <w:r>
        <w:rPr>
          <w:rFonts w:ascii="Arial" w:hAnsi="Arial" w:cs="Arial" w:eastAsia="Arial"/>
          <w:caps w:val="true"/>
          <w:color w:val="auto"/>
          <w:spacing w:val="0"/>
          <w:position w:val="0"/>
          <w:sz w:val="24"/>
          <w:shd w:fill="auto" w:val="clear"/>
        </w:rPr>
        <w:tab/>
        <w:t xml:space="preserve">5</w:t>
      </w:r>
    </w:p>
    <w:p>
      <w:pPr>
        <w:tabs>
          <w:tab w:val="left" w:pos="851" w:leader="none"/>
          <w:tab w:val="left" w:pos="601" w:leader="none"/>
          <w:tab w:val="right" w:pos="9072" w:leader="dot"/>
        </w:tabs>
        <w:spacing w:before="0" w:after="120" w:line="240"/>
        <w:ind w:right="284" w:left="601" w:hanging="60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1.3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Arial" w:hAnsi="Arial" w:cs="Arial" w:eastAsia="Arial"/>
          <w:b/>
          <w:caps w:val="true"/>
          <w:color w:val="auto"/>
          <w:spacing w:val="0"/>
          <w:position w:val="0"/>
          <w:sz w:val="24"/>
          <w:shd w:fill="auto" w:val="clear"/>
        </w:rPr>
        <w:t xml:space="preserve">PROBLEMAS/ JUSTIFICATIVA DO PROJETO</w:t>
      </w:r>
      <w:r>
        <w:rPr>
          <w:rFonts w:ascii="Arial" w:hAnsi="Arial" w:cs="Arial" w:eastAsia="Arial"/>
          <w:caps w:val="true"/>
          <w:color w:val="auto"/>
          <w:spacing w:val="0"/>
          <w:position w:val="0"/>
          <w:sz w:val="24"/>
          <w:shd w:fill="auto" w:val="clear"/>
        </w:rPr>
        <w:tab/>
        <w:t xml:space="preserve">6</w:t>
      </w:r>
    </w:p>
    <w:p>
      <w:pPr>
        <w:tabs>
          <w:tab w:val="left" w:pos="851" w:leader="none"/>
          <w:tab w:val="left" w:pos="601" w:leader="none"/>
          <w:tab w:val="right" w:pos="9072" w:leader="dot"/>
        </w:tabs>
        <w:spacing w:before="0" w:after="120" w:line="240"/>
        <w:ind w:right="284" w:left="601" w:hanging="60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1.4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Arial" w:hAnsi="Arial" w:cs="Arial" w:eastAsia="Arial"/>
          <w:b/>
          <w:caps w:val="true"/>
          <w:color w:val="auto"/>
          <w:spacing w:val="0"/>
          <w:position w:val="0"/>
          <w:sz w:val="24"/>
          <w:shd w:fill="auto" w:val="clear"/>
        </w:rPr>
        <w:t xml:space="preserve">objetivo da solução</w:t>
      </w:r>
      <w:r>
        <w:rPr>
          <w:rFonts w:ascii="Arial" w:hAnsi="Arial" w:cs="Arial" w:eastAsia="Arial"/>
          <w:caps w:val="true"/>
          <w:color w:val="auto"/>
          <w:spacing w:val="0"/>
          <w:position w:val="0"/>
          <w:sz w:val="24"/>
          <w:shd w:fill="auto" w:val="clear"/>
        </w:rPr>
        <w:tab/>
        <w:t xml:space="preserve">7</w:t>
      </w:r>
    </w:p>
    <w:p>
      <w:pPr>
        <w:tabs>
          <w:tab w:val="left" w:pos="851" w:leader="none"/>
          <w:tab w:val="left" w:pos="601" w:leader="none"/>
          <w:tab w:val="right" w:pos="9072" w:leader="dot"/>
        </w:tabs>
        <w:spacing w:before="0" w:after="120" w:line="240"/>
        <w:ind w:right="284" w:left="601" w:hanging="60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1.5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Arial" w:hAnsi="Arial" w:cs="Arial" w:eastAsia="Arial"/>
          <w:b/>
          <w:caps w:val="true"/>
          <w:color w:val="auto"/>
          <w:spacing w:val="0"/>
          <w:position w:val="0"/>
          <w:sz w:val="24"/>
          <w:shd w:fill="auto" w:val="clear"/>
        </w:rPr>
        <w:t xml:space="preserve">diagrama da solução</w:t>
      </w:r>
      <w:r>
        <w:rPr>
          <w:rFonts w:ascii="Arial" w:hAnsi="Arial" w:cs="Arial" w:eastAsia="Arial"/>
          <w:caps w:val="true"/>
          <w:color w:val="auto"/>
          <w:spacing w:val="0"/>
          <w:position w:val="0"/>
          <w:sz w:val="24"/>
          <w:shd w:fill="auto" w:val="clear"/>
        </w:rPr>
        <w:tab/>
        <w:t xml:space="preserve">8</w:t>
      </w:r>
    </w:p>
    <w:p>
      <w:pPr>
        <w:tabs>
          <w:tab w:val="left" w:pos="851" w:leader="none"/>
        </w:tabs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851" w:leader="none"/>
        </w:tabs>
        <w:spacing w:before="0" w:after="0" w:line="360"/>
        <w:ind w:right="0" w:left="0" w:firstLine="0"/>
        <w:jc w:val="center"/>
        <w:rPr>
          <w:rFonts w:ascii="Arial" w:hAnsi="Arial" w:cs="Arial" w:eastAsia="Arial"/>
          <w:b/>
          <w:caps w:val="true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aps w:val="true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tabs>
          <w:tab w:val="left" w:pos="851" w:leader="none"/>
        </w:tabs>
        <w:spacing w:before="0" w:after="0" w:line="360"/>
        <w:ind w:right="0" w:left="0" w:firstLine="0"/>
        <w:jc w:val="center"/>
        <w:rPr>
          <w:rFonts w:ascii="Arial" w:hAnsi="Arial" w:cs="Arial" w:eastAsia="Arial"/>
          <w:b/>
          <w:caps w:val="true"/>
          <w:color w:val="000000"/>
          <w:spacing w:val="0"/>
          <w:position w:val="0"/>
          <w:sz w:val="24"/>
          <w:shd w:fill="auto" w:val="clear"/>
        </w:rPr>
      </w:pPr>
    </w:p>
    <w:p>
      <w:pPr>
        <w:tabs>
          <w:tab w:val="left" w:pos="851" w:leader="none"/>
        </w:tabs>
        <w:spacing w:before="0" w:after="0" w:line="240"/>
        <w:ind w:right="0" w:left="1320" w:hanging="132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851" w:leader="none"/>
        </w:tabs>
        <w:spacing w:before="12000" w:after="0" w:line="360"/>
        <w:ind w:right="567" w:left="0" w:firstLine="0"/>
        <w:jc w:val="right"/>
        <w:rPr>
          <w:rFonts w:ascii="Arial" w:hAnsi="Arial" w:cs="Arial" w:eastAsia="Arial"/>
          <w:b/>
          <w:caps w:val="true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aps w:val="true"/>
          <w:color w:val="auto"/>
          <w:spacing w:val="0"/>
          <w:position w:val="0"/>
          <w:sz w:val="32"/>
          <w:shd w:fill="auto" w:val="clear"/>
        </w:rPr>
        <w:tab/>
        <w:tab/>
        <w:t xml:space="preserve">VISÃO DO PROJETO</w:t>
      </w:r>
    </w:p>
    <w:p>
      <w:pPr>
        <w:keepNext w:val="true"/>
        <w:pageBreakBefore w:val="true"/>
        <w:numPr>
          <w:ilvl w:val="0"/>
          <w:numId w:val="15"/>
        </w:numPr>
        <w:tabs>
          <w:tab w:val="left" w:pos="851" w:leader="none"/>
        </w:tabs>
        <w:spacing w:before="0" w:after="480" w:line="240"/>
        <w:ind w:right="0" w:left="432" w:hanging="432"/>
        <w:jc w:val="both"/>
        <w:rPr>
          <w:rFonts w:ascii="Arial" w:hAnsi="Arial" w:cs="Arial" w:eastAsia="Arial"/>
          <w:b/>
          <w:caps w:val="true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aps w:val="true"/>
          <w:color w:val="auto"/>
          <w:spacing w:val="0"/>
          <w:position w:val="0"/>
          <w:sz w:val="24"/>
          <w:shd w:fill="auto" w:val="clear"/>
        </w:rPr>
        <w:t xml:space="preserve">VISÃO DO PROJETO</w:t>
      </w:r>
    </w:p>
    <w:p>
      <w:pPr>
        <w:keepNext w:val="true"/>
        <w:numPr>
          <w:ilvl w:val="0"/>
          <w:numId w:val="15"/>
        </w:numPr>
        <w:tabs>
          <w:tab w:val="left" w:pos="851" w:leader="none"/>
        </w:tabs>
        <w:spacing w:before="480" w:after="360" w:line="240"/>
        <w:ind w:right="0" w:left="576" w:hanging="576"/>
        <w:jc w:val="both"/>
        <w:rPr>
          <w:rFonts w:ascii="Arial" w:hAnsi="Arial" w:cs="Arial" w:eastAsia="Arial"/>
          <w:b/>
          <w:caps w:val="true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aps w:val="true"/>
          <w:color w:val="auto"/>
          <w:spacing w:val="0"/>
          <w:position w:val="0"/>
          <w:sz w:val="24"/>
          <w:shd w:fill="auto" w:val="clear"/>
        </w:rPr>
        <w:tab/>
        <w:t xml:space="preserve">APRESENTAÇÃO DO GRUPO </w:t>
      </w:r>
    </w:p>
    <w:p>
      <w:pPr>
        <w:tabs>
          <w:tab w:val="left" w:pos="851" w:leader="none"/>
        </w:tabs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 empresa Blood4Life foi desenvolvida pelos integrantes da faculdade do 3º semestre do curso de Análise e Desenvolvimento de Sistemas. Os membros da empresa são: Braian Hudson Braga, Daniel Felipe Juncks, João Marcos ,João Pedro, Ranyery Santos, Raphael Bachega.</w:t>
      </w:r>
    </w:p>
    <w:p>
      <w:pPr>
        <w:tabs>
          <w:tab w:val="left" w:pos="851" w:leader="none"/>
        </w:tabs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851" w:leader="none"/>
        </w:tabs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      </w:t>
      </w:r>
    </w:p>
    <w:p>
      <w:pPr>
        <w:tabs>
          <w:tab w:val="left" w:pos="851" w:leader="none"/>
        </w:tabs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547" w:dyaOrig="4414">
          <v:rect xmlns:o="urn:schemas-microsoft-com:office:office" xmlns:v="urn:schemas-microsoft-com:vml" id="rectole0000000000" style="width:277.350000pt;height:220.7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tabs>
          <w:tab w:val="left" w:pos="851" w:leader="none"/>
        </w:tabs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851" w:leader="none"/>
        </w:tabs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851" w:leader="none"/>
        </w:tabs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851" w:leader="none"/>
        </w:tabs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851" w:leader="none"/>
        </w:tabs>
        <w:spacing w:before="0" w:after="0" w:line="36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Monografia apresentada na disciplina de Pesquisa e Inovação 3 supervisionado pelo Professor Alexander Barreira.</w:t>
      </w:r>
    </w:p>
    <w:p>
      <w:pPr>
        <w:keepNext w:val="true"/>
        <w:numPr>
          <w:ilvl w:val="0"/>
          <w:numId w:val="22"/>
        </w:numPr>
        <w:tabs>
          <w:tab w:val="left" w:pos="851" w:leader="none"/>
        </w:tabs>
        <w:spacing w:before="480" w:after="360" w:line="240"/>
        <w:ind w:right="0" w:left="576" w:hanging="576"/>
        <w:jc w:val="both"/>
        <w:rPr>
          <w:rFonts w:ascii="Arial" w:hAnsi="Arial" w:cs="Arial" w:eastAsia="Arial"/>
          <w:b/>
          <w:caps w:val="true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aps w:val="true"/>
          <w:color w:val="auto"/>
          <w:spacing w:val="0"/>
          <w:position w:val="0"/>
          <w:sz w:val="24"/>
          <w:shd w:fill="auto" w:val="clear"/>
        </w:rPr>
        <w:t xml:space="preserve">CONTEXTO</w:t>
      </w:r>
    </w:p>
    <w:p>
      <w:pPr>
        <w:tabs>
          <w:tab w:val="left" w:pos="851" w:leader="none"/>
        </w:tabs>
        <w:spacing w:before="0" w:after="0" w:line="36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Hemocentros</w:t>
      </w:r>
    </w:p>
    <w:p>
      <w:pPr>
        <w:tabs>
          <w:tab w:val="left" w:pos="851" w:leader="none"/>
        </w:tabs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No Brasil, o Ministério da Saúde, coordena Rede Nacional de Serviços de Hematologia e Hemoterapia (HEMORREDE) afins de garantir a coleta, processamento, estocagem, distribuição e aplicação do sangue, seus componentes e derivados, e estabelece o ordenamento institucional indispensável à execução adequada dessas atividades. A Hemorrede possui 32 hemocentros coordenadores e outros 2.066 serviços de hemoterapia (coleta, hemocentros regionais, hemonúcleos, unidades de coleta e transfusão, agências transfusionais) pelo SUS.</w:t>
      </w:r>
    </w:p>
    <w:p>
      <w:pPr>
        <w:tabs>
          <w:tab w:val="left" w:pos="851" w:leader="none"/>
        </w:tabs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851" w:leader="none"/>
        </w:tabs>
        <w:spacing w:before="0" w:after="0" w:line="36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Doação de sangue</w:t>
      </w:r>
    </w:p>
    <w:p>
      <w:pPr>
        <w:tabs>
          <w:tab w:val="left" w:pos="851" w:leader="none"/>
        </w:tabs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O Ministério da Saúde reforça a necessidade da doação de sangue voluntária para manter estoques em todo o país. Do total de doadores de sangue em 2017, 62% são do sexo masculino e 38% são do sexo feminino. Nos últimos anos, as taxas de doação de sangue apresentam-se estáveis, no Brasil. O Ministério avalia que essa estabilidade indica um processo de conscientização da população, mas, reforça que é necessário promover e fortalecer as ações que estimulam a doação voluntária para manutenção dos estoques de sangue. No Brasil, em 2017, foram coletadas 3.4 milhões de bolsas de sangue e realizadas 2,8 milhões de transfusões de sangue. Estima-se que 34% dessas doações de sangue correspondem à doação de reposição, aquela que o indivíduo doa para atender à necessidade de um paciente motivado pelo serviço, família ou amigos do receptor e; 66% correspondem à doação espontânea.</w:t>
      </w:r>
    </w:p>
    <w:p>
      <w:pPr>
        <w:tabs>
          <w:tab w:val="left" w:pos="851" w:leader="none"/>
        </w:tabs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851" w:leader="none"/>
        </w:tabs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851" w:leader="none"/>
        </w:tabs>
        <w:spacing w:before="0" w:after="0" w:line="360"/>
        <w:ind w:right="0" w:left="0" w:firstLine="576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numPr>
          <w:ilvl w:val="0"/>
          <w:numId w:val="25"/>
        </w:numPr>
        <w:tabs>
          <w:tab w:val="left" w:pos="851" w:leader="none"/>
        </w:tabs>
        <w:spacing w:before="480" w:after="360" w:line="240"/>
        <w:ind w:right="0" w:left="576" w:hanging="576"/>
        <w:jc w:val="both"/>
        <w:rPr>
          <w:rFonts w:ascii="Arial" w:hAnsi="Arial" w:cs="Arial" w:eastAsia="Arial"/>
          <w:b/>
          <w:caps w:val="true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aps w:val="true"/>
          <w:color w:val="auto"/>
          <w:spacing w:val="0"/>
          <w:position w:val="0"/>
          <w:sz w:val="24"/>
          <w:shd w:fill="auto" w:val="clear"/>
        </w:rPr>
        <w:t xml:space="preserve">Problema / justificativa do projeTO</w:t>
      </w:r>
    </w:p>
    <w:p>
      <w:pPr>
        <w:tabs>
          <w:tab w:val="left" w:pos="851" w:leader="none"/>
        </w:tabs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 Segundo o Ministério da Saúde, no ano passado, foram coletadas 3,7 milhões de bolsas de sangue, 200 mil a mais do que em 2013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─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uma alta de 4,55%. Já as transfusões cresceram 6,8% no período (3,3 milhões em 2014 contra 3 milhões em 2013).</w:t>
      </w:r>
    </w:p>
    <w:p>
      <w:pPr>
        <w:tabs>
          <w:tab w:val="left" w:pos="851" w:leader="none"/>
        </w:tabs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Ainda assim, em termos gerais, somente 1,8% da população brasileira entre 16 e 69 anos doam sangue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─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a ONU considera "ideal" uma taxa entre 3% a 5%, caso do Japão, dos Estados Unidos e de outras nações desenvolvidas.</w:t>
      </w:r>
    </w:p>
    <w:p>
      <w:pPr>
        <w:tabs>
          <w:tab w:val="left" w:pos="851" w:leader="none"/>
        </w:tabs>
        <w:spacing w:before="0" w:after="0" w:line="360"/>
        <w:ind w:right="0" w:left="0" w:firstLine="576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Segundo dados da Organização Mundial da Saúde (OMS), a cada mil brasileiros, apenas 16 doam sangue. Em março, quando a pandemia do novo Corona vírus invadiu o País, houve redução de 30% das doações. O que demonstra a importância de incentivar a população sobre a necessidade de doadores.</w:t>
      </w:r>
    </w:p>
    <w:p>
      <w:pPr>
        <w:tabs>
          <w:tab w:val="left" w:pos="851" w:leader="none"/>
        </w:tabs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    A meta agora para o ano de 2022, é ampliar o número de doações atuais, 1,8% da população para algo em torno de 2,2% a 2,3% nos próximos cinco anos.</w:t>
      </w:r>
    </w:p>
    <w:p>
      <w:pPr>
        <w:keepNext w:val="true"/>
        <w:numPr>
          <w:ilvl w:val="0"/>
          <w:numId w:val="29"/>
        </w:numPr>
        <w:tabs>
          <w:tab w:val="left" w:pos="851" w:leader="none"/>
        </w:tabs>
        <w:spacing w:before="480" w:after="360" w:line="240"/>
        <w:ind w:right="0" w:left="576" w:hanging="576"/>
        <w:jc w:val="both"/>
        <w:rPr>
          <w:rFonts w:ascii="Arial" w:hAnsi="Arial" w:cs="Arial" w:eastAsia="Arial"/>
          <w:b/>
          <w:caps w:val="true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aps w:val="true"/>
          <w:color w:val="000000"/>
          <w:spacing w:val="0"/>
          <w:position w:val="0"/>
          <w:sz w:val="24"/>
          <w:shd w:fill="auto" w:val="clear"/>
        </w:rPr>
        <w:t xml:space="preserve">objetivo da solução</w:t>
      </w:r>
    </w:p>
    <w:p>
      <w:pPr>
        <w:tabs>
          <w:tab w:val="left" w:pos="851" w:leader="none"/>
        </w:tabs>
        <w:spacing w:before="0" w:after="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          A </w:t>
      </w: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Blood4Life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que tem o principal objetivo de conectar o hospital com seu possível doador, evitando a falta de bolsas de sangues nos hemocentros e hospitais.</w:t>
      </w:r>
    </w:p>
    <w:p>
      <w:pPr>
        <w:tabs>
          <w:tab w:val="left" w:pos="851" w:leader="none"/>
        </w:tabs>
        <w:spacing w:before="0" w:after="120" w:line="360"/>
        <w:ind w:right="0" w:left="0" w:firstLine="709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Através de uma Aplicação WEB/Mobile, verificamos a localização do usuário com um cadastro e mostramos o hospital mais próximo de sua localidade, no site está especificado todos os tipos de doações e suas restrições. </w:t>
      </w:r>
    </w:p>
    <w:p>
      <w:pPr>
        <w:tabs>
          <w:tab w:val="left" w:pos="851" w:leader="none"/>
        </w:tabs>
        <w:spacing w:before="0" w:after="120" w:line="360"/>
        <w:ind w:right="0" w:left="0" w:firstLine="709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Passo a passo do funcionamento da aplicação:</w:t>
      </w:r>
    </w:p>
    <w:p>
      <w:pPr>
        <w:numPr>
          <w:ilvl w:val="0"/>
          <w:numId w:val="32"/>
        </w:numPr>
        <w:tabs>
          <w:tab w:val="left" w:pos="851" w:leader="none"/>
        </w:tabs>
        <w:spacing w:before="0" w:after="120" w:line="360"/>
        <w:ind w:right="0" w:left="1429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Usuário acessa nossa aplicação;</w:t>
      </w:r>
    </w:p>
    <w:p>
      <w:pPr>
        <w:numPr>
          <w:ilvl w:val="0"/>
          <w:numId w:val="32"/>
        </w:numPr>
        <w:tabs>
          <w:tab w:val="left" w:pos="851" w:leader="none"/>
        </w:tabs>
        <w:spacing w:before="0" w:after="120" w:line="360"/>
        <w:ind w:right="0" w:left="1429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Faz o cadastro, junto com seu tipo de grupo sanguíneo;</w:t>
      </w:r>
    </w:p>
    <w:p>
      <w:pPr>
        <w:numPr>
          <w:ilvl w:val="0"/>
          <w:numId w:val="32"/>
        </w:numPr>
        <w:tabs>
          <w:tab w:val="left" w:pos="851" w:leader="none"/>
        </w:tabs>
        <w:spacing w:before="0" w:after="120" w:line="360"/>
        <w:ind w:right="0" w:left="1429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Mostramos os estoques de sangue mais baixos de acordo com a localização do usuário.</w:t>
      </w:r>
    </w:p>
    <w:p>
      <w:pPr>
        <w:numPr>
          <w:ilvl w:val="0"/>
          <w:numId w:val="32"/>
        </w:numPr>
        <w:spacing w:before="0" w:after="120" w:line="360"/>
        <w:ind w:right="0" w:left="1429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Após a escolha, terá a opção de agendar ou ir doar espontaneamente no hospital selecionado.</w:t>
      </w:r>
    </w:p>
    <w:p>
      <w:pPr>
        <w:numPr>
          <w:ilvl w:val="0"/>
          <w:numId w:val="32"/>
        </w:numPr>
        <w:spacing w:before="0" w:after="120" w:line="360"/>
        <w:ind w:right="0" w:left="1429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 doação trará benefícios extras aos nossos usuários através de parcerias fechadas com nossa aplicação.</w:t>
      </w:r>
    </w:p>
    <w:p>
      <w:pPr>
        <w:tabs>
          <w:tab w:val="left" w:pos="851" w:leader="none"/>
        </w:tabs>
        <w:spacing w:before="0" w:after="120" w:line="360"/>
        <w:ind w:right="0" w:left="1429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numPr>
          <w:ilvl w:val="0"/>
          <w:numId w:val="35"/>
        </w:numPr>
        <w:tabs>
          <w:tab w:val="left" w:pos="851" w:leader="none"/>
        </w:tabs>
        <w:spacing w:before="480" w:after="360" w:line="240"/>
        <w:ind w:right="0" w:left="576" w:hanging="576"/>
        <w:jc w:val="both"/>
        <w:rPr>
          <w:rFonts w:ascii="Arial" w:hAnsi="Arial" w:cs="Arial" w:eastAsia="Arial"/>
          <w:b/>
          <w:caps w:val="true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aps w:val="true"/>
          <w:color w:val="000000"/>
          <w:spacing w:val="0"/>
          <w:position w:val="0"/>
          <w:sz w:val="24"/>
          <w:shd w:fill="auto" w:val="clear"/>
        </w:rPr>
        <w:t xml:space="preserve">desenho de funcionalidade </w:t>
      </w:r>
    </w:p>
    <w:p>
      <w:pPr>
        <w:tabs>
          <w:tab w:val="left" w:pos="851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503" w:dyaOrig="6762">
          <v:rect xmlns:o="urn:schemas-microsoft-com:office:office" xmlns:v="urn:schemas-microsoft-com:vml" id="rectole0000000001" style="width:425.150000pt;height:338.1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  <w:r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  <w:tab/>
      </w:r>
    </w:p>
    <w:p>
      <w:pPr>
        <w:tabs>
          <w:tab w:val="left" w:pos="851" w:leader="none"/>
        </w:tabs>
        <w:spacing w:before="0" w:after="0" w:line="360"/>
        <w:ind w:right="0" w:left="0" w:firstLine="0"/>
        <w:jc w:val="both"/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</w:pPr>
    </w:p>
    <w:p>
      <w:pPr>
        <w:tabs>
          <w:tab w:val="left" w:pos="851" w:leader="none"/>
        </w:tabs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(Desenho de funcionalidade)</w:t>
      </w:r>
    </w:p>
    <w:p>
      <w:pPr>
        <w:tabs>
          <w:tab w:val="left" w:pos="851" w:leader="none"/>
        </w:tabs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851" w:leader="none"/>
        </w:tabs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851" w:leader="none"/>
        </w:tabs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aps w:val="true"/>
          <w:color w:val="000000"/>
          <w:spacing w:val="0"/>
          <w:position w:val="0"/>
          <w:sz w:val="24"/>
          <w:shd w:fill="auto" w:val="clear"/>
        </w:rPr>
        <w:t xml:space="preserve">desenho dA SOLUÇÃO</w:t>
      </w:r>
    </w:p>
    <w:p>
      <w:pPr>
        <w:tabs>
          <w:tab w:val="left" w:pos="851" w:leader="none"/>
        </w:tabs>
        <w:spacing w:before="0" w:after="0" w:line="360"/>
        <w:ind w:right="0" w:left="0" w:firstLine="0"/>
        <w:jc w:val="both"/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</w:pPr>
    </w:p>
    <w:p>
      <w:pPr>
        <w:tabs>
          <w:tab w:val="left" w:pos="851" w:leader="none"/>
        </w:tabs>
        <w:spacing w:before="0" w:after="0" w:line="240"/>
        <w:ind w:right="0" w:left="0" w:firstLine="0"/>
        <w:jc w:val="both"/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</w:pPr>
      <w:r>
        <w:object w:dxaOrig="8310" w:dyaOrig="4665">
          <v:rect xmlns:o="urn:schemas-microsoft-com:office:office" xmlns:v="urn:schemas-microsoft-com:vml" id="rectole0000000002" style="width:415.500000pt;height:233.2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tabs>
          <w:tab w:val="left" w:pos="851" w:leader="none"/>
        </w:tabs>
        <w:spacing w:before="0" w:after="0" w:line="360"/>
        <w:ind w:right="0" w:left="0" w:firstLine="0"/>
        <w:jc w:val="both"/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</w:pPr>
    </w:p>
    <w:p>
      <w:pPr>
        <w:tabs>
          <w:tab w:val="left" w:pos="851" w:leader="none"/>
        </w:tabs>
        <w:spacing w:before="0" w:after="0" w:line="360"/>
        <w:ind w:right="0" w:left="0" w:firstLine="0"/>
        <w:jc w:val="both"/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15">
    <w:abstractNumId w:val="30"/>
  </w:num>
  <w:num w:numId="22">
    <w:abstractNumId w:val="24"/>
  </w:num>
  <w:num w:numId="25">
    <w:abstractNumId w:val="18"/>
  </w:num>
  <w:num w:numId="29">
    <w:abstractNumId w:val="12"/>
  </w:num>
  <w:num w:numId="32">
    <w:abstractNumId w:val="6"/>
  </w:num>
  <w:num w:numId="3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media/image2.wmf" Id="docRId5" Type="http://schemas.openxmlformats.org/officeDocument/2006/relationships/image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numbering.xml" Id="docRId6" Type="http://schemas.openxmlformats.org/officeDocument/2006/relationships/numbering" /></Relationships>
</file>