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D4CF" w14:textId="77777777" w:rsidR="0044337A" w:rsidRPr="002553AA" w:rsidRDefault="002553AA" w:rsidP="002553AA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           </w:t>
      </w:r>
      <w:r w:rsidR="007719B9" w:rsidRPr="002553AA">
        <w:rPr>
          <w:rFonts w:ascii="Aharoni" w:hAnsi="Aharoni" w:cs="Aharoni"/>
          <w:sz w:val="48"/>
          <w:szCs w:val="48"/>
        </w:rPr>
        <w:t>Contexto</w:t>
      </w:r>
    </w:p>
    <w:p w14:paraId="3DEAE091" w14:textId="77777777" w:rsidR="00B80AC1" w:rsidRPr="00846EC6" w:rsidRDefault="00B80AC1" w:rsidP="007719B9">
      <w:pPr>
        <w:rPr>
          <w:sz w:val="24"/>
          <w:szCs w:val="24"/>
        </w:rPr>
      </w:pPr>
    </w:p>
    <w:p w14:paraId="483393E0" w14:textId="77777777" w:rsidR="00DD5E0D" w:rsidRPr="00DD5E0D" w:rsidRDefault="00DD5E0D" w:rsidP="000A37E7">
      <w:pPr>
        <w:ind w:firstLine="708"/>
        <w:rPr>
          <w:sz w:val="24"/>
          <w:szCs w:val="24"/>
        </w:rPr>
      </w:pPr>
      <w:r w:rsidRPr="00DD5E0D">
        <w:rPr>
          <w:sz w:val="24"/>
          <w:szCs w:val="24"/>
        </w:rPr>
        <w:t>Mainframes gigantescos já são realidade. Amazon, Microsoft e Google; essas gigantes da tecnologia tem algo em comum que é ter Mainframes tão grandes que daria para chamar até mesmo de um bairro, e para manter isso, eles possuem equipes especializadas para a manutenção dos mesmos com o fim de evitar prejuízos, afinal, mainframe é um dos casos práticos mais claros de “Tempo é dinheiro”, já que um mainframe não funcional, significa tempo ocioso, e tempo ocioso significa que ninguém está usando seu serviço.</w:t>
      </w:r>
    </w:p>
    <w:p w14:paraId="7DBCD67B" w14:textId="7E103DA5" w:rsidR="00DD5E0D" w:rsidRPr="00DD5E0D" w:rsidRDefault="00DD5E0D" w:rsidP="000A37E7">
      <w:pPr>
        <w:ind w:firstLine="708"/>
        <w:rPr>
          <w:sz w:val="24"/>
          <w:szCs w:val="24"/>
        </w:rPr>
      </w:pPr>
      <w:r w:rsidRPr="00DD5E0D">
        <w:rPr>
          <w:sz w:val="24"/>
          <w:szCs w:val="24"/>
        </w:rPr>
        <w:t>Em contra partida, temos as empresas pequenas</w:t>
      </w:r>
      <w:r>
        <w:rPr>
          <w:sz w:val="24"/>
          <w:szCs w:val="24"/>
        </w:rPr>
        <w:t>, como os escritórios de contabilidade</w:t>
      </w:r>
      <w:r w:rsidRPr="00DD5E0D">
        <w:rPr>
          <w:sz w:val="24"/>
          <w:szCs w:val="24"/>
        </w:rPr>
        <w:t xml:space="preserve">. Empresas que precisam comprar um servidor, as vezes uma simples máquina, seja para armazenamento de arquivos, seja para processamento de alguma informação. E por serem empresas pequenas, elas não possuem uma grande equipe à disposição, nem para garantir o funcionamento sempre, nem para prever problemas futuros. Para isso tivemos a ideia de criar uma aplicação para monitorar os recursos computacionais do servidor. Com isso, conseguiríamos identificar mais rápido caso algo desse errado e também, prevenir/prever situações futuras. Por exemplo, </w:t>
      </w:r>
      <w:r>
        <w:rPr>
          <w:sz w:val="24"/>
          <w:szCs w:val="24"/>
        </w:rPr>
        <w:t xml:space="preserve">o sistema percebe que em um dia específico do mês passado, a sua aplicação encontrou uma instabilidade, se isso se tornar algo reccorente, significa que talvez, seja uma boa ideia dar um upgrade na máquina afim de evitar que esse problema volte a ocorrer. Ou até mesmo, </w:t>
      </w:r>
      <w:r w:rsidRPr="00DD5E0D">
        <w:rPr>
          <w:sz w:val="24"/>
          <w:szCs w:val="24"/>
        </w:rPr>
        <w:t xml:space="preserve">se você enxergar na aplicação um gráfico falando que a CPU do processador está 95% comprometida, você perceberá que é uma questão de tempo para o CPU ficar sobrecarregado, e com isso, a empresa tem um tempo a mais para realizar a compra de peças e realizar a implementação da mesma, algo que, em situação de emergência, </w:t>
      </w:r>
      <w:r>
        <w:rPr>
          <w:sz w:val="24"/>
          <w:szCs w:val="24"/>
        </w:rPr>
        <w:t>custaria tempo de ociosidade.</w:t>
      </w:r>
    </w:p>
    <w:p w14:paraId="29F4ECB0" w14:textId="5FAD26A6" w:rsidR="007719B9" w:rsidRPr="00DD5E0D" w:rsidRDefault="00DD5E0D" w:rsidP="007719B9">
      <w:pPr>
        <w:rPr>
          <w:rFonts w:cs="Arial"/>
          <w:b/>
          <w:bCs/>
          <w:sz w:val="32"/>
          <w:szCs w:val="32"/>
          <w:shd w:val="clear" w:color="auto" w:fill="FFFFFF"/>
        </w:rPr>
      </w:pPr>
      <w:r w:rsidRPr="00DD5E0D">
        <w:rPr>
          <w:rFonts w:cs="Arial"/>
          <w:b/>
          <w:bCs/>
          <w:sz w:val="32"/>
          <w:szCs w:val="32"/>
          <w:shd w:val="clear" w:color="auto" w:fill="FFFFFF"/>
        </w:rPr>
        <w:t>Problemática</w:t>
      </w:r>
    </w:p>
    <w:p w14:paraId="10B08EF7" w14:textId="471A46A9" w:rsidR="00DD5E0D" w:rsidRDefault="00DD5E0D" w:rsidP="000A37E7">
      <w:pPr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Em escritórios de contabilidade, conforme o pesquisado, é comum ser usado um servidor simples, um computador sem nada de mais, para manter as aplicações comuns de todos os computadores, como programas de folha de pagamento, e em dias de fechamento da folha, esse servidor fica excessivamente requisitado, então é comum enfrentar lentidões/travamentos. Esses travamentos são extremamente nocivos não só para o escritório, como também para o cliente desse escritório, já que se atrasa o processamento da folha de pagamento por lentidão do servidor, a empresa cliente, não tem como pagar o salário dos seus respectivos funcionários, o que pode acarretar em mal estar dentro da empresa, confrontos e discussões entre escritório/empresa/órgãos públicos (como a CAIXA) e até mesmo, processos trabalhistas.</w:t>
      </w:r>
    </w:p>
    <w:p w14:paraId="56159B75" w14:textId="4802851D" w:rsidR="00DD5E0D" w:rsidRDefault="00DD5E0D" w:rsidP="007719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Solução</w:t>
      </w:r>
    </w:p>
    <w:p w14:paraId="620B3792" w14:textId="77777777" w:rsidR="000A37E7" w:rsidRDefault="00DD5E0D" w:rsidP="007719B9">
      <w:r>
        <w:tab/>
        <w:t>Para solucionar esse problema, nós produzimos um aplicativo capaz de monitorar os recursos computacionais do servidor, e esse aplicativo</w:t>
      </w:r>
      <w:r w:rsidR="000A37E7">
        <w:t xml:space="preserve"> visa atender dois públicos distintos: os funcionário do escritório, sem conhecimento de TI, com uma interface simples, de fácil leitura e intuitiva, para que assim eles possam entender o que está acontecendo, sem se preocupar com o fato de não ter um conhecimento técnico; a outra parte, é o técnico de TI que for realizar a manutenção, esse perfil, precisará de informações mais específicas e técnicas sobre o comportamento daquela máquina, para assim poder compreender qual a melhor abordagem para solucionar o problema enfrentado e entender se aquele problema é um incidente ou um problema de fato.</w:t>
      </w:r>
    </w:p>
    <w:p w14:paraId="23B98FAA" w14:textId="4B2C91C0" w:rsidR="00DD5E0D" w:rsidRPr="000A37E7" w:rsidRDefault="000A37E7" w:rsidP="007719B9">
      <w:pPr>
        <w:rPr>
          <w:u w:val="single"/>
        </w:rPr>
      </w:pPr>
      <w:r>
        <w:tab/>
        <w:t>Com esses 2 perfis traçados, precisamos pensar em recursos para atender os dois. Um deles, o funcionário, é mais simples de entender, ele precisa de algo fácil e intuitivo. Já o suporte de TI, teremos que investigar para ver quais são todas as dores de um suporte de TI ao chegar numa empresa. Já prevemos que o uso de logs será obrigatório, porém, queremos ir além e entender todas as dores que teremos que atender no aplicativo.</w:t>
      </w:r>
    </w:p>
    <w:sectPr w:rsidR="00DD5E0D" w:rsidRPr="000A3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9B9"/>
    <w:rsid w:val="000A37E7"/>
    <w:rsid w:val="002553AA"/>
    <w:rsid w:val="0044337A"/>
    <w:rsid w:val="007719B9"/>
    <w:rsid w:val="007F3BFC"/>
    <w:rsid w:val="00846EC6"/>
    <w:rsid w:val="00855664"/>
    <w:rsid w:val="0097306E"/>
    <w:rsid w:val="00B80AC1"/>
    <w:rsid w:val="00CA5092"/>
    <w:rsid w:val="00D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8F21"/>
  <w15:docId w15:val="{233B7A68-0748-42CE-96B3-2BAA31E6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3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Rosimeire Maria Colonhesi</dc:creator>
  <cp:lastModifiedBy>BRUNO PINHEIRO ALVES TEIXEIRA .</cp:lastModifiedBy>
  <cp:revision>2</cp:revision>
  <dcterms:created xsi:type="dcterms:W3CDTF">2021-03-02T19:20:00Z</dcterms:created>
  <dcterms:modified xsi:type="dcterms:W3CDTF">2021-03-03T19:53:00Z</dcterms:modified>
</cp:coreProperties>
</file>