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8F" w:rsidRDefault="000A4C8F" w:rsidP="000A4C8F">
      <w:pPr>
        <w:jc w:val="center"/>
      </w:pPr>
      <w:r w:rsidRPr="000A4C8F">
        <w:rPr>
          <w:noProof/>
          <w:lang w:eastAsia="pt-BR"/>
        </w:rPr>
        <w:drawing>
          <wp:inline distT="0" distB="0" distL="0" distR="0" wp14:anchorId="1887CCE1" wp14:editId="2CCBA20A">
            <wp:extent cx="3848100" cy="1408195"/>
            <wp:effectExtent l="0" t="0" r="0" b="0"/>
            <wp:docPr id="1" name="Imagem 1" descr="C:\Users\Aluno\Desktop\blind-market\projeto-site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blind-market\projeto-site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32" cy="14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8F" w:rsidRDefault="000A4C8F" w:rsidP="000A4C8F">
      <w:pPr>
        <w:jc w:val="center"/>
      </w:pPr>
    </w:p>
    <w:p w:rsidR="000A4C8F" w:rsidRDefault="000A4C8F" w:rsidP="000A4C8F">
      <w:pPr>
        <w:jc w:val="center"/>
      </w:pPr>
    </w:p>
    <w:p w:rsidR="000A4C8F" w:rsidRPr="000A4C8F" w:rsidRDefault="000A4C8F" w:rsidP="000A4C8F">
      <w:pPr>
        <w:jc w:val="center"/>
        <w:rPr>
          <w:sz w:val="28"/>
          <w:szCs w:val="28"/>
        </w:rPr>
      </w:pPr>
      <w:r w:rsidRPr="000A4C8F">
        <w:rPr>
          <w:sz w:val="28"/>
          <w:szCs w:val="28"/>
        </w:rPr>
        <w:t>Os nomes do povo</w:t>
      </w:r>
    </w:p>
    <w:p w:rsidR="000A4C8F" w:rsidRPr="000A4C8F" w:rsidRDefault="000A4C8F" w:rsidP="000A4C8F">
      <w:pPr>
        <w:jc w:val="center"/>
        <w:rPr>
          <w:sz w:val="28"/>
          <w:szCs w:val="28"/>
        </w:rPr>
      </w:pPr>
      <w:r w:rsidRPr="000A4C8F">
        <w:rPr>
          <w:sz w:val="28"/>
          <w:szCs w:val="28"/>
        </w:rPr>
        <w:t>Os nomes do povo</w:t>
      </w:r>
    </w:p>
    <w:p w:rsidR="000A4C8F" w:rsidRPr="000A4C8F" w:rsidRDefault="000A4C8F" w:rsidP="000A4C8F">
      <w:pPr>
        <w:jc w:val="center"/>
        <w:rPr>
          <w:sz w:val="28"/>
          <w:szCs w:val="28"/>
        </w:rPr>
      </w:pPr>
      <w:r w:rsidRPr="000A4C8F">
        <w:rPr>
          <w:sz w:val="28"/>
          <w:szCs w:val="28"/>
        </w:rPr>
        <w:t>Os nomes do povo</w:t>
      </w:r>
    </w:p>
    <w:p w:rsidR="000A4C8F" w:rsidRPr="000A4C8F" w:rsidRDefault="000A4C8F" w:rsidP="000A4C8F">
      <w:pPr>
        <w:jc w:val="center"/>
        <w:rPr>
          <w:sz w:val="28"/>
          <w:szCs w:val="28"/>
        </w:rPr>
      </w:pPr>
      <w:r w:rsidRPr="000A4C8F">
        <w:rPr>
          <w:sz w:val="28"/>
          <w:szCs w:val="28"/>
        </w:rPr>
        <w:t>Os nomes do povo</w:t>
      </w:r>
    </w:p>
    <w:p w:rsidR="000A4C8F" w:rsidRDefault="000A4C8F" w:rsidP="000A4C8F">
      <w:pPr>
        <w:jc w:val="center"/>
      </w:pPr>
    </w:p>
    <w:p w:rsidR="000A4C8F" w:rsidRDefault="000A4C8F" w:rsidP="000A4C8F">
      <w:pPr>
        <w:jc w:val="center"/>
      </w:pPr>
    </w:p>
    <w:p w:rsidR="000A4C8F" w:rsidRDefault="000A4C8F" w:rsidP="000A4C8F">
      <w:pPr>
        <w:jc w:val="center"/>
      </w:pPr>
    </w:p>
    <w:p w:rsidR="000A4C8F" w:rsidRDefault="000A4C8F" w:rsidP="000A4C8F"/>
    <w:p w:rsidR="000A4C8F" w:rsidRDefault="000A4C8F" w:rsidP="000A4C8F">
      <w:pPr>
        <w:jc w:val="center"/>
      </w:pPr>
    </w:p>
    <w:p w:rsidR="000A4C8F" w:rsidRDefault="000A4C8F" w:rsidP="000A4C8F">
      <w:pPr>
        <w:jc w:val="center"/>
      </w:pPr>
    </w:p>
    <w:p w:rsidR="000A4C8F" w:rsidRPr="000A4C8F" w:rsidRDefault="000A4C8F" w:rsidP="000A4C8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A4C8F">
        <w:rPr>
          <w:sz w:val="36"/>
          <w:szCs w:val="36"/>
        </w:rPr>
        <w:t>Relatório de Aquisição de Dados pelo Arduino</w:t>
      </w:r>
      <w:r w:rsidRPr="000A4C8F">
        <w:rPr>
          <w:sz w:val="36"/>
          <w:szCs w:val="36"/>
        </w:rPr>
        <w:br w:type="page"/>
      </w:r>
    </w:p>
    <w:p w:rsidR="000A4C8F" w:rsidRDefault="000A4C8F" w:rsidP="000A4C8F">
      <w:pPr>
        <w:pStyle w:val="Ttulo1"/>
      </w:pPr>
      <w:r>
        <w:lastRenderedPageBreak/>
        <w:t>Aquisição de dados usando o Arduino</w:t>
      </w:r>
    </w:p>
    <w:p w:rsidR="000A4C8F" w:rsidRDefault="000A4C8F" w:rsidP="000A4C8F"/>
    <w:p w:rsidR="000A4C8F" w:rsidRDefault="000A4C8F" w:rsidP="000A4C8F">
      <w:r>
        <w:t>O programa gravado na placa do Arduino recebe os dados de um ou mais sensores TCRT5000 e escreve na comunicação Serial dados nesse padrão ’10:1’ onde 10 é o id do sensor e 1 é um indicador de duração que serve apenas na reprodução do áudio do produto, representado no código abaixo:</w:t>
      </w:r>
    </w:p>
    <w:p w:rsidR="000A4C8F" w:rsidRDefault="000A4C8F" w:rsidP="000A4C8F">
      <w:r>
        <w:rPr>
          <w:noProof/>
          <w:lang w:eastAsia="pt-BR"/>
        </w:rPr>
        <w:drawing>
          <wp:inline distT="0" distB="0" distL="0" distR="0" wp14:anchorId="0A45DE71" wp14:editId="3D3DA40B">
            <wp:extent cx="5400040" cy="149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8F" w:rsidRDefault="000A4C8F" w:rsidP="000A4C8F">
      <w:r>
        <w:t>Os dados escritos na comunicação Serial são lidos o tempo todo por</w:t>
      </w:r>
      <w:r w:rsidR="00C361A5">
        <w:t xml:space="preserve"> um servidor node que</w:t>
      </w:r>
      <w:r>
        <w:t xml:space="preserve"> grava no </w:t>
      </w:r>
      <w:r w:rsidR="00C361A5">
        <w:t>banco de dados o id do sensor o produto que está atualmente no sensor e a data e hora no momento em que o sensor foi ativado. Visto na imagem a seguir.</w:t>
      </w:r>
    </w:p>
    <w:p w:rsidR="00C361A5" w:rsidRDefault="00C361A5" w:rsidP="000A4C8F">
      <w:r>
        <w:rPr>
          <w:noProof/>
          <w:lang w:eastAsia="pt-BR"/>
        </w:rPr>
        <w:drawing>
          <wp:inline distT="0" distB="0" distL="0" distR="0" wp14:anchorId="5B443377" wp14:editId="57A22CBA">
            <wp:extent cx="5400040" cy="2120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A5" w:rsidRDefault="00C361A5">
      <w:r>
        <w:br w:type="page"/>
      </w:r>
    </w:p>
    <w:p w:rsidR="00C361A5" w:rsidRDefault="00C361A5" w:rsidP="00C361A5">
      <w:pPr>
        <w:pStyle w:val="Ttulo1"/>
      </w:pPr>
      <w:r>
        <w:lastRenderedPageBreak/>
        <w:t>Leitura dos dados e desenho do gráfico</w:t>
      </w:r>
    </w:p>
    <w:p w:rsidR="00C361A5" w:rsidRDefault="00C361A5" w:rsidP="000A4C8F"/>
    <w:p w:rsidR="00C361A5" w:rsidRPr="000A4C8F" w:rsidRDefault="00C361A5" w:rsidP="000A4C8F">
      <w:r>
        <w:t xml:space="preserve">A </w:t>
      </w:r>
      <w:proofErr w:type="spellStart"/>
      <w:r>
        <w:t>dashboard</w:t>
      </w:r>
      <w:proofErr w:type="spellEnd"/>
      <w:r>
        <w:t xml:space="preserve"> do </w:t>
      </w:r>
      <w:proofErr w:type="spellStart"/>
      <w:r>
        <w:t>blindmarket</w:t>
      </w:r>
      <w:proofErr w:type="spellEnd"/>
      <w:r>
        <w:t xml:space="preserve"> pos</w:t>
      </w:r>
      <w:bookmarkStart w:id="0" w:name="_GoBack"/>
      <w:bookmarkEnd w:id="0"/>
      <w:r>
        <w:t>sui diversos tipos de gráficos</w:t>
      </w:r>
    </w:p>
    <w:sectPr w:rsidR="00C361A5" w:rsidRPr="000A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8F"/>
    <w:rsid w:val="000A4C8F"/>
    <w:rsid w:val="00AA7F6B"/>
    <w:rsid w:val="00C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8F32"/>
  <w15:chartTrackingRefBased/>
  <w15:docId w15:val="{8AB1FAB7-F890-4BEF-AC35-3220E3B1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2019-11-26T19:20:00Z</dcterms:created>
  <dcterms:modified xsi:type="dcterms:W3CDTF">2019-11-26T20:05:00Z</dcterms:modified>
</cp:coreProperties>
</file>