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D73" w:rsidRPr="00EB5D73" w:rsidRDefault="00EB5D73" w:rsidP="00EB5D73">
      <w:pPr>
        <w:pStyle w:val="Cabealh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GrãosTech</w:t>
      </w:r>
    </w:p>
    <w:p w:rsidR="00EB5D73" w:rsidRDefault="00EB5D73" w:rsidP="00EB5D73">
      <w:pPr>
        <w:ind w:firstLine="708"/>
        <w:jc w:val="center"/>
        <w:rPr>
          <w:b/>
        </w:rPr>
      </w:pPr>
    </w:p>
    <w:p w:rsidR="00EB5D73" w:rsidRPr="00EB5D73" w:rsidRDefault="00EB5D73" w:rsidP="00EB5D73">
      <w:pPr>
        <w:ind w:left="2832" w:firstLine="708"/>
        <w:rPr>
          <w:b/>
        </w:rPr>
      </w:pPr>
      <w:r>
        <w:rPr>
          <w:b/>
        </w:rPr>
        <w:t xml:space="preserve"> </w:t>
      </w:r>
      <w:r w:rsidRPr="00EB5D73">
        <w:rPr>
          <w:b/>
        </w:rPr>
        <w:t>RA: 01192054</w:t>
      </w:r>
    </w:p>
    <w:p w:rsidR="00EB5D73" w:rsidRPr="00EB5D73" w:rsidRDefault="00EB5D73" w:rsidP="00EB5D73">
      <w:pPr>
        <w:jc w:val="center"/>
        <w:rPr>
          <w:b/>
        </w:rPr>
      </w:pPr>
      <w:r w:rsidRPr="00EB5D73">
        <w:rPr>
          <w:b/>
        </w:rPr>
        <w:t>RA: 01192100</w:t>
      </w:r>
    </w:p>
    <w:p w:rsidR="00EB5D73" w:rsidRPr="00EB5D73" w:rsidRDefault="00EB5D73" w:rsidP="00EB5D73">
      <w:pPr>
        <w:jc w:val="center"/>
        <w:rPr>
          <w:b/>
        </w:rPr>
      </w:pPr>
      <w:r w:rsidRPr="00EB5D73">
        <w:rPr>
          <w:b/>
        </w:rPr>
        <w:t xml:space="preserve">RA: </w:t>
      </w:r>
      <w:r w:rsidRPr="00EB5D73">
        <w:rPr>
          <w:b/>
        </w:rPr>
        <w:t>01192</w:t>
      </w:r>
      <w:r w:rsidRPr="00EB5D73">
        <w:rPr>
          <w:b/>
        </w:rPr>
        <w:t>009</w:t>
      </w:r>
    </w:p>
    <w:p w:rsidR="00EB5D73" w:rsidRPr="00EB5D73" w:rsidRDefault="00EB5D73" w:rsidP="00EB5D73">
      <w:pPr>
        <w:jc w:val="center"/>
        <w:rPr>
          <w:b/>
        </w:rPr>
      </w:pPr>
      <w:r w:rsidRPr="00EB5D73">
        <w:rPr>
          <w:b/>
        </w:rPr>
        <w:t xml:space="preserve">RA: </w:t>
      </w:r>
      <w:r w:rsidRPr="00EB5D73">
        <w:rPr>
          <w:b/>
        </w:rPr>
        <w:t>01192</w:t>
      </w:r>
      <w:r w:rsidRPr="00EB5D73">
        <w:rPr>
          <w:b/>
        </w:rPr>
        <w:t>108</w:t>
      </w:r>
    </w:p>
    <w:p w:rsidR="00EB5D73" w:rsidRPr="00EB5D73" w:rsidRDefault="00EB5D73" w:rsidP="00EB5D73">
      <w:pPr>
        <w:jc w:val="center"/>
        <w:rPr>
          <w:b/>
        </w:rPr>
      </w:pPr>
      <w:r w:rsidRPr="00EB5D73">
        <w:rPr>
          <w:b/>
        </w:rPr>
        <w:t xml:space="preserve">RA: </w:t>
      </w:r>
      <w:r w:rsidRPr="00EB5D73">
        <w:rPr>
          <w:b/>
        </w:rPr>
        <w:t>01192</w:t>
      </w:r>
      <w:r w:rsidRPr="00EB5D73">
        <w:rPr>
          <w:b/>
        </w:rPr>
        <w:t>080</w:t>
      </w:r>
    </w:p>
    <w:p w:rsidR="00EB5D73" w:rsidRPr="00EB5D73" w:rsidRDefault="00EB5D73" w:rsidP="00EB5D73">
      <w:pPr>
        <w:jc w:val="center"/>
        <w:rPr>
          <w:b/>
        </w:rPr>
      </w:pPr>
      <w:r w:rsidRPr="00EB5D73">
        <w:rPr>
          <w:b/>
        </w:rPr>
        <w:t xml:space="preserve">RA: </w:t>
      </w:r>
      <w:r w:rsidRPr="00EB5D73">
        <w:rPr>
          <w:b/>
        </w:rPr>
        <w:t>01192</w:t>
      </w:r>
      <w:r w:rsidRPr="00EB5D73">
        <w:rPr>
          <w:b/>
        </w:rPr>
        <w:t>117</w:t>
      </w:r>
    </w:p>
    <w:p w:rsidR="0022563F" w:rsidRDefault="0022563F" w:rsidP="00EB5D73">
      <w:pPr>
        <w:ind w:firstLine="708"/>
      </w:pPr>
      <w:r>
        <w:t>O</w:t>
      </w:r>
      <w:r w:rsidR="00EB5D73">
        <w:t xml:space="preserve"> </w:t>
      </w:r>
      <w:r>
        <w:t>projeto tem como objetivo o bom armazenamento de grãos, monitorando a temperatura e umidade nos silos. Assim garantindo a diminuição no desperdício de grãos, e aumentando a receita dos produtores.</w:t>
      </w:r>
    </w:p>
    <w:p w:rsidR="0022563F" w:rsidRDefault="0022563F" w:rsidP="00EB5D73">
      <w:pPr>
        <w:ind w:firstLine="708"/>
      </w:pPr>
      <w:r>
        <w:t>Como solução, usamos um</w:t>
      </w:r>
      <w:r>
        <w:t xml:space="preserve"> circuito com sensores (DHT11) e</w:t>
      </w:r>
      <w:r w:rsidR="00EB5D73">
        <w:t xml:space="preserve"> o (Arduí</w:t>
      </w:r>
      <w:r>
        <w:t>no UNO) para monitorar a temperatura e umidade no silo, isso varia de acordo com o tipo do grão. Com a temperatura já definida, quando o ambiente ficar desfavorável aos grãos, o responsável pelo silo será alertado via e-mail que ao receber fará o necessário para a melhora do armazenamento.</w:t>
      </w:r>
    </w:p>
    <w:p w:rsidR="0022563F" w:rsidRDefault="0022563F" w:rsidP="0022563F">
      <w:r>
        <w:tab/>
        <w:t xml:space="preserve">Usamos </w:t>
      </w:r>
      <w:r>
        <w:t>como exemplo</w:t>
      </w:r>
      <w:r>
        <w:t>, o grão (soja), para demostrar nas tabelas KPI (</w:t>
      </w:r>
      <w:r w:rsidRPr="0022563F">
        <w:t>Key Performance Indicator</w:t>
      </w:r>
      <w:r>
        <w:t>)</w:t>
      </w:r>
      <w:r w:rsidR="00EB5D73">
        <w:t xml:space="preserve">, </w:t>
      </w:r>
      <w:r>
        <w:t>a temperatura e a umidade ideal.</w:t>
      </w:r>
    </w:p>
    <w:tbl>
      <w:tblPr>
        <w:tblpPr w:leftFromText="141" w:rightFromText="141" w:vertAnchor="text" w:horzAnchor="margin" w:tblpY="220"/>
        <w:tblW w:w="82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1"/>
        <w:gridCol w:w="1718"/>
        <w:gridCol w:w="881"/>
        <w:gridCol w:w="745"/>
        <w:gridCol w:w="745"/>
        <w:gridCol w:w="881"/>
        <w:gridCol w:w="1718"/>
        <w:gridCol w:w="791"/>
      </w:tblGrid>
      <w:tr w:rsidR="0022563F" w:rsidRPr="0022563F" w:rsidTr="0022563F">
        <w:trPr>
          <w:trHeight w:val="300"/>
        </w:trPr>
        <w:tc>
          <w:tcPr>
            <w:tcW w:w="82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Temperatura</w:t>
            </w:r>
          </w:p>
        </w:tc>
      </w:tr>
      <w:tr w:rsidR="0022563F" w:rsidRPr="0022563F" w:rsidTr="0022563F">
        <w:trPr>
          <w:trHeight w:val="300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Risco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EB5D73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Emergência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alerta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Ideal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Ideal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alerta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EB5D73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Emergência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Risco</w:t>
            </w:r>
          </w:p>
        </w:tc>
      </w:tr>
      <w:tr w:rsidR="0022563F" w:rsidRPr="0022563F" w:rsidTr="0022563F">
        <w:trPr>
          <w:trHeight w:val="300"/>
        </w:trPr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8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</w:tr>
    </w:tbl>
    <w:tbl>
      <w:tblPr>
        <w:tblpPr w:leftFromText="141" w:rightFromText="141" w:vertAnchor="text" w:horzAnchor="margin" w:tblpY="1496"/>
        <w:tblOverlap w:val="never"/>
        <w:tblW w:w="8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3"/>
        <w:gridCol w:w="1702"/>
        <w:gridCol w:w="872"/>
        <w:gridCol w:w="737"/>
        <w:gridCol w:w="737"/>
        <w:gridCol w:w="872"/>
        <w:gridCol w:w="1702"/>
        <w:gridCol w:w="789"/>
      </w:tblGrid>
      <w:tr w:rsidR="0022563F" w:rsidRPr="0022563F" w:rsidTr="0022563F">
        <w:trPr>
          <w:trHeight w:val="309"/>
        </w:trPr>
        <w:tc>
          <w:tcPr>
            <w:tcW w:w="81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Umidade</w:t>
            </w:r>
          </w:p>
        </w:tc>
      </w:tr>
      <w:tr w:rsidR="0022563F" w:rsidRPr="0022563F" w:rsidTr="0022563F">
        <w:trPr>
          <w:trHeight w:val="30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Risco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EB5D73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Emergência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alerta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Ideal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Ideal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alerta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EB5D73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Emergência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Risco</w:t>
            </w:r>
          </w:p>
        </w:tc>
      </w:tr>
      <w:tr w:rsidR="0022563F" w:rsidRPr="0022563F" w:rsidTr="0022563F">
        <w:trPr>
          <w:trHeight w:val="309"/>
        </w:trPr>
        <w:tc>
          <w:tcPr>
            <w:tcW w:w="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lang w:eastAsia="pt-BR"/>
              </w:rPr>
              <w:t>6%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8%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10%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12%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14%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16%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18%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22563F" w:rsidRPr="0022563F" w:rsidRDefault="0022563F" w:rsidP="002256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2563F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</w:tr>
    </w:tbl>
    <w:p w:rsidR="0022563F" w:rsidRDefault="0022563F" w:rsidP="0022563F"/>
    <w:p w:rsidR="0022563F" w:rsidRDefault="0022563F" w:rsidP="0022563F"/>
    <w:p w:rsidR="0022563F" w:rsidRDefault="0022563F" w:rsidP="0022563F">
      <w:r>
        <w:t>“As perdas podem ser entendidas como uma ineficiência que afeta negativamente a sustentabilidade econômica, ambiental e social da cadeia produtiva de grãos no Brasil, por incorrer em desperdícios financeiros e ambientais, além de provocar uma redução da oferta de soja e milho no sistema”, comenta o engenheiro agrônomo Thiago Guilherme Péra, coordenador do Grupo de Pesquisa e Extensão em Logística Agroindustrial da Escola Superior de Agricultura Luiz de Queiroz (Esalq) da Universidade.</w:t>
      </w:r>
    </w:p>
    <w:p w:rsidR="0022563F" w:rsidRDefault="0022563F" w:rsidP="0022563F"/>
    <w:p w:rsidR="00EB5D73" w:rsidRPr="00EB5D73" w:rsidRDefault="00EB5D73" w:rsidP="00EB5D73">
      <w:pPr>
        <w:jc w:val="center"/>
        <w:rPr>
          <w:b/>
          <w:sz w:val="36"/>
          <w:szCs w:val="36"/>
        </w:rPr>
      </w:pPr>
      <w:r w:rsidRPr="00EB5D73">
        <w:rPr>
          <w:b/>
          <w:sz w:val="36"/>
          <w:szCs w:val="36"/>
        </w:rPr>
        <w:t>Referencias</w:t>
      </w:r>
    </w:p>
    <w:p w:rsidR="00EB5D73" w:rsidRDefault="00EB5D73" w:rsidP="00EB5D73">
      <w:hyperlink r:id="rId6" w:history="1">
        <w:r>
          <w:rPr>
            <w:rStyle w:val="Hyperlink"/>
          </w:rPr>
          <w:t>https://jornal.usp.br/ciencias/ciencias-agrarias/pesquisa-quantifica-perdas-logisticas-de-soja-e-milho-no-brasil/</w:t>
        </w:r>
      </w:hyperlink>
      <w:bookmarkStart w:id="0" w:name="_GoBack"/>
      <w:bookmarkEnd w:id="0"/>
    </w:p>
    <w:p w:rsidR="00325790" w:rsidRDefault="00325790" w:rsidP="00EB5D73">
      <w:hyperlink r:id="rId7" w:history="1">
        <w:r>
          <w:rPr>
            <w:rStyle w:val="Hyperlink"/>
          </w:rPr>
          <w:t>https://revistacafeicultura.com.br/?mat=21622</w:t>
        </w:r>
      </w:hyperlink>
    </w:p>
    <w:sectPr w:rsidR="0032579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260" w:rsidRDefault="00EE5260" w:rsidP="00EB5D73">
      <w:pPr>
        <w:spacing w:after="0" w:line="240" w:lineRule="auto"/>
      </w:pPr>
      <w:r>
        <w:separator/>
      </w:r>
    </w:p>
  </w:endnote>
  <w:endnote w:type="continuationSeparator" w:id="0">
    <w:p w:rsidR="00EE5260" w:rsidRDefault="00EE5260" w:rsidP="00EB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260" w:rsidRDefault="00EE5260" w:rsidP="00EB5D73">
      <w:pPr>
        <w:spacing w:after="0" w:line="240" w:lineRule="auto"/>
      </w:pPr>
      <w:r>
        <w:separator/>
      </w:r>
    </w:p>
  </w:footnote>
  <w:footnote w:type="continuationSeparator" w:id="0">
    <w:p w:rsidR="00EE5260" w:rsidRDefault="00EE5260" w:rsidP="00EB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D73" w:rsidRDefault="00EB5D73" w:rsidP="00EB5D73">
    <w:pPr>
      <w:pStyle w:val="Cabealho"/>
      <w:jc w:val="center"/>
      <w:rPr>
        <w:b/>
        <w:sz w:val="40"/>
        <w:szCs w:val="40"/>
      </w:rPr>
    </w:pPr>
    <w:r w:rsidRPr="00EB5D73">
      <w:rPr>
        <w:b/>
        <w:sz w:val="40"/>
        <w:szCs w:val="40"/>
      </w:rPr>
      <w:t>Características do Projeto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3F"/>
    <w:rsid w:val="0022563F"/>
    <w:rsid w:val="00325790"/>
    <w:rsid w:val="00987F78"/>
    <w:rsid w:val="00EB5D73"/>
    <w:rsid w:val="00E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FC9A0"/>
  <w15:chartTrackingRefBased/>
  <w15:docId w15:val="{E82B57F9-EE76-43D5-99C5-2D501F42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5D73"/>
  </w:style>
  <w:style w:type="paragraph" w:styleId="Rodap">
    <w:name w:val="footer"/>
    <w:basedOn w:val="Normal"/>
    <w:link w:val="RodapChar"/>
    <w:uiPriority w:val="99"/>
    <w:unhideWhenUsed/>
    <w:rsid w:val="00EB5D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5D73"/>
  </w:style>
  <w:style w:type="character" w:styleId="Hyperlink">
    <w:name w:val="Hyperlink"/>
    <w:basedOn w:val="Fontepargpadro"/>
    <w:uiPriority w:val="99"/>
    <w:semiHidden/>
    <w:unhideWhenUsed/>
    <w:rsid w:val="00EB5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revistacafeicultura.com.br/?mat=216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rnal.usp.br/ciencias/ciencias-agrarias/pesquisa-quantifica-perdas-logisticas-de-soja-e-milho-no-brasil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2019-10-08T21:04:00Z</dcterms:created>
  <dcterms:modified xsi:type="dcterms:W3CDTF">2019-10-08T21:29:00Z</dcterms:modified>
</cp:coreProperties>
</file>