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138" w:rsidRPr="00FD55BC" w:rsidRDefault="00FD55BC" w:rsidP="00FD55BC">
      <w:pPr>
        <w:jc w:val="center"/>
        <w:rPr>
          <w:b/>
          <w:sz w:val="36"/>
        </w:rPr>
      </w:pPr>
      <w:r w:rsidRPr="00FD55BC">
        <w:rPr>
          <w:b/>
          <w:sz w:val="36"/>
        </w:rPr>
        <w:t>Bandtec - Digital School</w:t>
      </w:r>
    </w:p>
    <w:p w:rsidR="00FD55BC" w:rsidRPr="00FD55BC" w:rsidRDefault="00FD55BC" w:rsidP="00FD55BC">
      <w:pPr>
        <w:jc w:val="center"/>
        <w:rPr>
          <w:b/>
        </w:rPr>
      </w:pPr>
      <w:r w:rsidRPr="00FD55BC">
        <w:rPr>
          <w:b/>
          <w:sz w:val="28"/>
        </w:rPr>
        <w:t>Curso de Tecnologia em Análise e Desenvolvimento de Sistemas</w:t>
      </w:r>
      <w:r w:rsidRPr="00FD55BC">
        <w:rPr>
          <w:b/>
        </w:rPr>
        <w:t xml:space="preserve"> </w:t>
      </w:r>
    </w:p>
    <w:p w:rsidR="00FD55BC" w:rsidRDefault="00FD55BC" w:rsidP="00FD55BC">
      <w:pPr>
        <w:jc w:val="center"/>
      </w:pPr>
    </w:p>
    <w:p w:rsidR="00FD55BC" w:rsidRDefault="00FD55BC" w:rsidP="00FD55BC">
      <w:pPr>
        <w:jc w:val="center"/>
        <w:rPr>
          <w:b/>
          <w:sz w:val="28"/>
        </w:rPr>
      </w:pPr>
    </w:p>
    <w:p w:rsidR="00FD55BC" w:rsidRPr="00FD55BC" w:rsidRDefault="00FD55BC" w:rsidP="00FD55BC">
      <w:pPr>
        <w:jc w:val="center"/>
        <w:rPr>
          <w:b/>
          <w:sz w:val="28"/>
        </w:rPr>
      </w:pPr>
    </w:p>
    <w:p w:rsidR="00FD55BC" w:rsidRPr="00FD55BC" w:rsidRDefault="00FD55BC" w:rsidP="00FD55BC">
      <w:pPr>
        <w:jc w:val="center"/>
        <w:rPr>
          <w:b/>
          <w:sz w:val="28"/>
        </w:rPr>
      </w:pPr>
      <w:r w:rsidRPr="00FD55BC">
        <w:rPr>
          <w:b/>
          <w:sz w:val="28"/>
        </w:rPr>
        <w:t xml:space="preserve">Caio César Silva </w:t>
      </w:r>
    </w:p>
    <w:p w:rsidR="00FD55BC" w:rsidRPr="00FD55BC" w:rsidRDefault="00FD55BC" w:rsidP="00FD55BC">
      <w:pPr>
        <w:jc w:val="center"/>
        <w:rPr>
          <w:b/>
          <w:sz w:val="28"/>
        </w:rPr>
      </w:pPr>
      <w:r w:rsidRPr="00FD55BC">
        <w:rPr>
          <w:b/>
          <w:sz w:val="28"/>
        </w:rPr>
        <w:t>Igor Silva</w:t>
      </w:r>
    </w:p>
    <w:p w:rsidR="00FD55BC" w:rsidRPr="00FD55BC" w:rsidRDefault="00FD55BC" w:rsidP="00FD55BC">
      <w:pPr>
        <w:jc w:val="center"/>
        <w:rPr>
          <w:b/>
          <w:sz w:val="28"/>
        </w:rPr>
      </w:pPr>
      <w:r w:rsidRPr="00FD55BC">
        <w:rPr>
          <w:b/>
          <w:sz w:val="28"/>
        </w:rPr>
        <w:t>Gustavo Uesso</w:t>
      </w:r>
    </w:p>
    <w:p w:rsidR="00FD55BC" w:rsidRPr="00FD55BC" w:rsidRDefault="00FD55BC" w:rsidP="00FD55BC">
      <w:pPr>
        <w:jc w:val="center"/>
        <w:rPr>
          <w:b/>
          <w:sz w:val="28"/>
        </w:rPr>
      </w:pPr>
      <w:r w:rsidRPr="00FD55BC">
        <w:rPr>
          <w:b/>
          <w:sz w:val="28"/>
        </w:rPr>
        <w:t>Leonardo Uezo</w:t>
      </w:r>
    </w:p>
    <w:p w:rsidR="00FD55BC" w:rsidRPr="00FD55BC" w:rsidRDefault="00FD55BC" w:rsidP="00FD55BC">
      <w:pPr>
        <w:jc w:val="center"/>
        <w:rPr>
          <w:b/>
          <w:sz w:val="28"/>
        </w:rPr>
      </w:pPr>
      <w:r w:rsidRPr="00FD55BC">
        <w:rPr>
          <w:b/>
          <w:sz w:val="28"/>
        </w:rPr>
        <w:t xml:space="preserve">Victor Romão </w:t>
      </w:r>
    </w:p>
    <w:p w:rsidR="00FD55BC" w:rsidRDefault="00FD55BC" w:rsidP="00FD55BC">
      <w:pPr>
        <w:jc w:val="center"/>
        <w:rPr>
          <w:sz w:val="24"/>
        </w:rPr>
      </w:pPr>
    </w:p>
    <w:p w:rsidR="00FD55BC" w:rsidRDefault="00FD55BC" w:rsidP="00FD55BC">
      <w:pPr>
        <w:jc w:val="center"/>
        <w:rPr>
          <w:sz w:val="24"/>
        </w:rPr>
      </w:pPr>
    </w:p>
    <w:p w:rsidR="00FD55BC" w:rsidRPr="00FD55BC" w:rsidRDefault="00FD55BC" w:rsidP="00FD55BC">
      <w:pPr>
        <w:jc w:val="center"/>
        <w:rPr>
          <w:sz w:val="24"/>
        </w:rPr>
      </w:pPr>
    </w:p>
    <w:p w:rsidR="00FD55BC" w:rsidRDefault="00FD55BC" w:rsidP="00FD55BC">
      <w:pPr>
        <w:jc w:val="center"/>
      </w:pPr>
    </w:p>
    <w:p w:rsidR="00FD55BC" w:rsidRDefault="00FD55BC" w:rsidP="00FD55BC"/>
    <w:p w:rsidR="00FD55BC" w:rsidRDefault="00FD55BC" w:rsidP="00FD55BC">
      <w:pPr>
        <w:jc w:val="center"/>
      </w:pPr>
    </w:p>
    <w:p w:rsidR="00FD55BC" w:rsidRDefault="00FD55BC" w:rsidP="00FD55BC">
      <w:pPr>
        <w:jc w:val="center"/>
        <w:rPr>
          <w:b/>
          <w:sz w:val="32"/>
        </w:rPr>
      </w:pPr>
      <w:r>
        <w:rPr>
          <w:b/>
          <w:sz w:val="32"/>
        </w:rPr>
        <w:t xml:space="preserve">Solução de Iot para aquisição </w:t>
      </w:r>
      <w:r w:rsidRPr="00FD55BC">
        <w:rPr>
          <w:b/>
          <w:sz w:val="32"/>
        </w:rPr>
        <w:t>e gravação de registros (eventos) de temperatura e umidade ambiente, para posterior consulta via aplicação web.</w:t>
      </w:r>
    </w:p>
    <w:p w:rsidR="00FD55BC" w:rsidRDefault="00FD55BC" w:rsidP="00FD55BC">
      <w:pPr>
        <w:jc w:val="center"/>
        <w:rPr>
          <w:b/>
          <w:sz w:val="32"/>
        </w:rPr>
      </w:pPr>
    </w:p>
    <w:p w:rsidR="00FD55BC" w:rsidRDefault="00FD55BC" w:rsidP="00FD55BC">
      <w:pPr>
        <w:jc w:val="center"/>
        <w:rPr>
          <w:b/>
          <w:sz w:val="32"/>
        </w:rPr>
      </w:pPr>
    </w:p>
    <w:p w:rsidR="00FD55BC" w:rsidRDefault="00FD55BC" w:rsidP="00FD55BC">
      <w:pPr>
        <w:jc w:val="center"/>
        <w:rPr>
          <w:b/>
          <w:sz w:val="32"/>
        </w:rPr>
      </w:pPr>
    </w:p>
    <w:p w:rsidR="00FD55BC" w:rsidRDefault="00FD55BC" w:rsidP="00FD55BC">
      <w:pPr>
        <w:jc w:val="center"/>
        <w:rPr>
          <w:b/>
          <w:sz w:val="32"/>
        </w:rPr>
      </w:pPr>
    </w:p>
    <w:p w:rsidR="00FD55BC" w:rsidRDefault="00FD55BC" w:rsidP="00FD55BC">
      <w:pPr>
        <w:jc w:val="center"/>
        <w:rPr>
          <w:b/>
          <w:sz w:val="32"/>
        </w:rPr>
      </w:pPr>
    </w:p>
    <w:p w:rsidR="00350DFB" w:rsidRDefault="00FD55BC" w:rsidP="00350DFB">
      <w:pPr>
        <w:jc w:val="center"/>
        <w:rPr>
          <w:b/>
          <w:sz w:val="32"/>
        </w:rPr>
      </w:pPr>
      <w:r>
        <w:rPr>
          <w:b/>
          <w:sz w:val="32"/>
        </w:rPr>
        <w:t>São Paulo</w:t>
      </w:r>
    </w:p>
    <w:p w:rsidR="00FD55BC" w:rsidRDefault="00FD55BC" w:rsidP="00350DFB">
      <w:pPr>
        <w:jc w:val="center"/>
        <w:rPr>
          <w:b/>
          <w:sz w:val="32"/>
        </w:rPr>
      </w:pPr>
      <w:r>
        <w:rPr>
          <w:b/>
          <w:sz w:val="32"/>
        </w:rPr>
        <w:t>2019</w:t>
      </w:r>
    </w:p>
    <w:p w:rsidR="00764281" w:rsidRDefault="00764281" w:rsidP="00764281">
      <w:pPr>
        <w:pStyle w:val="Sumrio1"/>
      </w:pPr>
      <w:r>
        <w:lastRenderedPageBreak/>
        <w:t>Sumário</w:t>
      </w:r>
    </w:p>
    <w:p w:rsidR="00764281" w:rsidRDefault="00764281" w:rsidP="00764281">
      <w:pPr>
        <w:pStyle w:val="Sumrio1"/>
      </w:pPr>
    </w:p>
    <w:p w:rsidR="00764281" w:rsidRDefault="00764281" w:rsidP="00764281">
      <w:pPr>
        <w:pStyle w:val="Sumrio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fldChar w:fldCharType="begin"/>
      </w:r>
      <w:r>
        <w:instrText xml:space="preserve"> TOC \o "1-9" \* MERGEFORMAT \u "Título do apêndice" \T "Título do Anexo" \* MERGEFORMAT </w:instrText>
      </w:r>
      <w:r>
        <w:fldChar w:fldCharType="separate"/>
      </w:r>
      <w:r>
        <w:t>1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VISÃO DO PROJETO</w:t>
      </w:r>
      <w:r>
        <w:tab/>
      </w:r>
      <w:r>
        <w:fldChar w:fldCharType="begin"/>
      </w:r>
      <w:r>
        <w:instrText xml:space="preserve"> PAGEREF _Toc512519587 \h </w:instrText>
      </w:r>
      <w:r>
        <w:fldChar w:fldCharType="separate"/>
      </w:r>
      <w:r>
        <w:t>5</w:t>
      </w:r>
      <w: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4281" w:rsidRDefault="00764281" w:rsidP="00764281">
      <w:pPr>
        <w:pStyle w:val="Sumrio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64281" w:rsidRDefault="00764281" w:rsidP="00764281">
      <w:pPr>
        <w:pStyle w:val="Sumrio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via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64281" w:rsidRDefault="00764281" w:rsidP="00764281">
      <w:pPr>
        <w:pStyle w:val="Sumrio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4281" w:rsidRDefault="00764281" w:rsidP="00764281">
      <w:pPr>
        <w:pStyle w:val="Sumrio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64281" w:rsidRDefault="00764281" w:rsidP="00764281">
      <w:pPr>
        <w:pStyle w:val="Sumrio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:rsidR="003465EB" w:rsidRDefault="00764281" w:rsidP="00764281">
      <w:r>
        <w:fldChar w:fldCharType="end"/>
      </w:r>
    </w:p>
    <w:p w:rsidR="00350DFB" w:rsidRDefault="00350DFB" w:rsidP="00764281"/>
    <w:p w:rsidR="00350DFB" w:rsidRDefault="00350DFB" w:rsidP="00764281"/>
    <w:p w:rsidR="00350DFB" w:rsidRDefault="00350DFB" w:rsidP="00764281"/>
    <w:p w:rsidR="00350DFB" w:rsidRDefault="00350DFB" w:rsidP="00764281"/>
    <w:p w:rsidR="00350DFB" w:rsidRDefault="00350DFB" w:rsidP="00764281"/>
    <w:p w:rsidR="00350DFB" w:rsidRDefault="00350DFB" w:rsidP="00350DFB">
      <w:pPr>
        <w:pStyle w:val="FolhadeRostodosCaptulos"/>
      </w:pPr>
    </w:p>
    <w:p w:rsidR="00350DFB" w:rsidRDefault="00350DFB" w:rsidP="00350DFB">
      <w:pPr>
        <w:pStyle w:val="FolhadeRostodosCaptulos"/>
      </w:pPr>
      <w:r>
        <w:fldChar w:fldCharType="begin"/>
      </w:r>
      <w:r>
        <w:instrText xml:space="preserve"> REF _Ref125306779 \w </w:instrText>
      </w:r>
      <w:r>
        <w:fldChar w:fldCharType="separate"/>
      </w:r>
      <w:r>
        <w:t>1</w:t>
      </w:r>
      <w:r>
        <w:fldChar w:fldCharType="end"/>
      </w:r>
      <w:r>
        <w:tab/>
        <w:t>VISÃO DO PROJETO</w:t>
      </w:r>
    </w:p>
    <w:p w:rsidR="00350DFB" w:rsidRDefault="00350DFB" w:rsidP="00764281">
      <w:pPr>
        <w:rPr>
          <w:rFonts w:cstheme="minorHAnsi"/>
          <w:b/>
          <w:sz w:val="28"/>
        </w:rPr>
      </w:pPr>
    </w:p>
    <w:p w:rsidR="00350DFB" w:rsidRDefault="00350DFB" w:rsidP="00764281">
      <w:pPr>
        <w:rPr>
          <w:rFonts w:cstheme="minorHAnsi"/>
          <w:b/>
          <w:sz w:val="28"/>
        </w:rPr>
      </w:pPr>
    </w:p>
    <w:p w:rsidR="00350DFB" w:rsidRDefault="00350DFB" w:rsidP="00764281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1 Visão do Projeto </w:t>
      </w:r>
    </w:p>
    <w:p w:rsidR="00350DFB" w:rsidRPr="00350DFB" w:rsidRDefault="00350DFB" w:rsidP="00350DFB">
      <w:pPr>
        <w:pStyle w:val="PargrafodaLista"/>
        <w:numPr>
          <w:ilvl w:val="1"/>
          <w:numId w:val="13"/>
        </w:numPr>
        <w:rPr>
          <w:rFonts w:cstheme="minorHAnsi"/>
          <w:b/>
          <w:sz w:val="28"/>
        </w:rPr>
      </w:pPr>
      <w:r w:rsidRPr="00350DFB">
        <w:rPr>
          <w:rFonts w:cstheme="minorHAnsi"/>
          <w:b/>
          <w:sz w:val="28"/>
        </w:rPr>
        <w:t>Apresentação do grupo</w:t>
      </w:r>
    </w:p>
    <w:p w:rsidR="00350DFB" w:rsidRDefault="00350DFB" w:rsidP="00350DFB">
      <w:pPr>
        <w:ind w:left="705"/>
        <w:rPr>
          <w:rFonts w:ascii="Arial" w:hAnsi="Arial" w:cs="Arial"/>
          <w:sz w:val="24"/>
          <w:szCs w:val="26"/>
        </w:rPr>
      </w:pPr>
      <w:r w:rsidRPr="00350DFB">
        <w:rPr>
          <w:rFonts w:ascii="Arial" w:hAnsi="Arial" w:cs="Arial"/>
          <w:sz w:val="24"/>
          <w:szCs w:val="26"/>
        </w:rPr>
        <w:t>Nós somos a NexusTech grupo de alunos da faculdade de tecnologia bandeirantes com o foco na área farmacêutica do mercado.  Grupo composto por Igor Silva, Caio César, Gustavo Uesso, Leonardo Uezo e Victor Romão.</w:t>
      </w:r>
    </w:p>
    <w:p w:rsidR="00350DFB" w:rsidRDefault="00350DFB" w:rsidP="00350DFB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350DFB">
        <w:rPr>
          <w:rFonts w:cstheme="minorHAnsi"/>
          <w:b/>
          <w:sz w:val="28"/>
          <w:szCs w:val="26"/>
        </w:rPr>
        <w:t>Contexto</w:t>
      </w:r>
    </w:p>
    <w:p w:rsidR="007D2A86" w:rsidRDefault="007D2A86" w:rsidP="007D2A86">
      <w:pPr>
        <w:pStyle w:val="PargrafodaLista"/>
        <w:ind w:left="705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Nosso projeto irá automatizar o processo de monitoramento da temperatura e umidade evitando danos a medicamentos. Visando o bem-estar da saúde dos usuários de medicamentos termolábeis.</w:t>
      </w:r>
    </w:p>
    <w:p w:rsidR="007D2A86" w:rsidRPr="007D2A86" w:rsidRDefault="007D2A86" w:rsidP="007D2A86">
      <w:pPr>
        <w:pStyle w:val="PargrafodaLista"/>
        <w:ind w:left="705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   </w:t>
      </w:r>
    </w:p>
    <w:p w:rsidR="00350DFB" w:rsidRPr="007D2A86" w:rsidRDefault="00350DFB" w:rsidP="007D2A86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7D2A86">
        <w:rPr>
          <w:rFonts w:cstheme="minorHAnsi"/>
          <w:b/>
          <w:sz w:val="28"/>
          <w:szCs w:val="26"/>
        </w:rPr>
        <w:t>Problema/Justificativa do projeto</w:t>
      </w:r>
    </w:p>
    <w:p w:rsidR="007D2A86" w:rsidRDefault="007D2A86" w:rsidP="007D2A86">
      <w:pPr>
        <w:pStyle w:val="PargrafodaLista"/>
        <w:ind w:left="705"/>
        <w:rPr>
          <w:rStyle w:val="Forte"/>
          <w:rFonts w:ascii="Arial" w:hAnsi="Arial" w:cs="Arial"/>
          <w:b w:val="0"/>
          <w:sz w:val="24"/>
          <w:shd w:val="clear" w:color="auto" w:fill="FFFFFF"/>
        </w:rPr>
      </w:pPr>
      <w:r>
        <w:rPr>
          <w:rFonts w:ascii="Arial" w:hAnsi="Arial" w:cs="Arial"/>
          <w:sz w:val="24"/>
          <w:szCs w:val="26"/>
        </w:rPr>
        <w:t xml:space="preserve">No monitoramento de medicamentos termolábeis são necessários equipamentos, materiais e processos adequados que nossa empresa tem a fornecer com mais eficiência e qualidade. </w:t>
      </w:r>
      <w:r w:rsidRPr="007D2A86">
        <w:rPr>
          <w:rStyle w:val="Forte"/>
          <w:rFonts w:ascii="Arial" w:hAnsi="Arial" w:cs="Arial"/>
          <w:b w:val="0"/>
          <w:sz w:val="24"/>
          <w:shd w:val="clear" w:color="auto" w:fill="FFFFFF"/>
        </w:rPr>
        <w:t>Quando há falha na cadeia do frio, alguns dos medicamentos podem ter sua eficácia clínica reduzida, completamente anulada ou mesmo produzir algum grau de toxidade colocando em risco a Segurança do Paciente</w:t>
      </w:r>
      <w:r>
        <w:rPr>
          <w:rStyle w:val="Forte"/>
          <w:rFonts w:ascii="Arial" w:hAnsi="Arial" w:cs="Arial"/>
          <w:b w:val="0"/>
          <w:sz w:val="24"/>
          <w:shd w:val="clear" w:color="auto" w:fill="FFFFFF"/>
        </w:rPr>
        <w:t>.</w:t>
      </w:r>
    </w:p>
    <w:p w:rsidR="00A9723C" w:rsidRDefault="00A9723C" w:rsidP="007D2A86">
      <w:pPr>
        <w:pStyle w:val="PargrafodaLista"/>
        <w:ind w:left="705"/>
        <w:rPr>
          <w:rStyle w:val="Forte"/>
          <w:rFonts w:ascii="Arial" w:hAnsi="Arial" w:cs="Arial"/>
          <w:b w:val="0"/>
          <w:sz w:val="24"/>
          <w:shd w:val="clear" w:color="auto" w:fill="FFFFFF"/>
        </w:rPr>
      </w:pPr>
    </w:p>
    <w:p w:rsidR="007D2A86" w:rsidRPr="00A9723C" w:rsidRDefault="00A9723C" w:rsidP="00A9723C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A9723C">
        <w:rPr>
          <w:rFonts w:cstheme="minorHAnsi"/>
          <w:b/>
          <w:sz w:val="28"/>
          <w:szCs w:val="26"/>
        </w:rPr>
        <w:t xml:space="preserve">Objetivo da solução </w:t>
      </w: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  <w:r w:rsidRPr="00A9723C">
        <w:rPr>
          <w:rFonts w:ascii="Arial" w:hAnsi="Arial" w:cs="Arial"/>
          <w:sz w:val="24"/>
          <w:shd w:val="clear" w:color="auto" w:fill="FFFFFF"/>
        </w:rPr>
        <w:t>A nossa solução tem o intuito de prevenir ou até mesmo anula</w:t>
      </w:r>
      <w:r>
        <w:rPr>
          <w:rFonts w:ascii="Arial" w:hAnsi="Arial" w:cs="Arial"/>
          <w:sz w:val="24"/>
          <w:shd w:val="clear" w:color="auto" w:fill="FFFFFF"/>
        </w:rPr>
        <w:t>r essas falhas no monitoramento</w:t>
      </w:r>
      <w:r w:rsidRPr="00A9723C">
        <w:rPr>
          <w:rFonts w:ascii="Arial" w:hAnsi="Arial" w:cs="Arial"/>
          <w:sz w:val="24"/>
          <w:shd w:val="clear" w:color="auto" w:fill="FFFFFF"/>
        </w:rPr>
        <w:t>. Porém como? Iremos reforçar o monitoramento desses medicamentos que necessitam de uma atenção maior devido sua temperatura frágil, sensores de medição de temperatura e umidade serão instalados nas geladeiras de medicamentos termolábeis fazendo uma medição constante da temperatura para que caso ocorra alguma alteração seja na temperatura ou umidade o responsável por esses medicamentos seja notificado através de uma tecnologia IoT que irá enviar um alerta para seu computador ou até mesmo para seu celular.</w:t>
      </w: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Pr="00A9723C" w:rsidRDefault="00A9723C" w:rsidP="00A9723C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hd w:val="clear" w:color="auto" w:fill="FFFFFF"/>
        </w:rPr>
      </w:pPr>
      <w:r w:rsidRPr="00A9723C">
        <w:rPr>
          <w:rFonts w:cstheme="minorHAnsi"/>
          <w:b/>
          <w:sz w:val="28"/>
          <w:shd w:val="clear" w:color="auto" w:fill="FFFFFF"/>
        </w:rPr>
        <w:t>Diagrama da solução</w:t>
      </w:r>
    </w:p>
    <w:p w:rsidR="00A9723C" w:rsidRP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91.5pt;height:221.25pt">
            <v:imagedata r:id="rId7" o:title="HLD"/>
          </v:shape>
        </w:pict>
      </w:r>
    </w:p>
    <w:p w:rsidR="00A9723C" w:rsidRDefault="00A9723C" w:rsidP="00A9723C">
      <w:pPr>
        <w:rPr>
          <w:rFonts w:ascii="Arial" w:hAnsi="Arial" w:cs="Arial"/>
          <w:sz w:val="24"/>
          <w:szCs w:val="26"/>
        </w:rPr>
      </w:pPr>
    </w:p>
    <w:p w:rsidR="00A9723C" w:rsidRPr="00A9723C" w:rsidRDefault="00A9723C" w:rsidP="00A9723C">
      <w:pPr>
        <w:rPr>
          <w:rFonts w:ascii="Arial" w:hAnsi="Arial" w:cs="Arial"/>
          <w:sz w:val="24"/>
          <w:szCs w:val="26"/>
        </w:rPr>
      </w:pPr>
    </w:p>
    <w:p w:rsidR="007D2A86" w:rsidRDefault="007D2A86" w:rsidP="00350DFB">
      <w:pPr>
        <w:rPr>
          <w:rFonts w:ascii="Arial" w:hAnsi="Arial" w:cs="Arial"/>
          <w:sz w:val="32"/>
          <w:szCs w:val="26"/>
        </w:rPr>
      </w:pPr>
      <w:r w:rsidRPr="007D2A86">
        <w:rPr>
          <w:rFonts w:ascii="Arial" w:hAnsi="Arial" w:cs="Arial"/>
          <w:sz w:val="32"/>
          <w:szCs w:val="26"/>
        </w:rPr>
        <w:tab/>
      </w: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Pr="00203887" w:rsidRDefault="00A9723C" w:rsidP="00A9723C">
      <w:pPr>
        <w:pStyle w:val="FolhadeRostodosCaptulos"/>
      </w:pPr>
      <w:r>
        <w:fldChar w:fldCharType="begin"/>
      </w:r>
      <w:r>
        <w:instrText xml:space="preserve"> REF _Ref125306914 \w </w:instrText>
      </w:r>
      <w:r>
        <w:fldChar w:fldCharType="separate"/>
      </w:r>
      <w:r>
        <w:t>2</w:t>
      </w:r>
      <w:r>
        <w:fldChar w:fldCharType="end"/>
      </w:r>
      <w:r>
        <w:tab/>
        <w:t>PLANEJAMENTO DO PROJETO</w:t>
      </w:r>
    </w:p>
    <w:p w:rsidR="00A9723C" w:rsidRDefault="00A9723C" w:rsidP="00350DFB">
      <w:pPr>
        <w:rPr>
          <w:rFonts w:ascii="Arial" w:hAnsi="Arial" w:cs="Arial"/>
          <w:sz w:val="32"/>
          <w:szCs w:val="26"/>
        </w:rPr>
      </w:pPr>
    </w:p>
    <w:p w:rsidR="00A9723C" w:rsidRPr="00A9723C" w:rsidRDefault="00A9723C" w:rsidP="00A9723C">
      <w:pPr>
        <w:pStyle w:val="PargrafodaLista"/>
        <w:numPr>
          <w:ilvl w:val="0"/>
          <w:numId w:val="13"/>
        </w:numPr>
        <w:rPr>
          <w:rFonts w:cstheme="minorHAnsi"/>
          <w:b/>
          <w:sz w:val="28"/>
          <w:szCs w:val="26"/>
        </w:rPr>
      </w:pPr>
      <w:r w:rsidRPr="00A9723C">
        <w:rPr>
          <w:rFonts w:cstheme="minorHAnsi"/>
          <w:b/>
          <w:sz w:val="28"/>
          <w:szCs w:val="26"/>
        </w:rPr>
        <w:lastRenderedPageBreak/>
        <w:t xml:space="preserve">Planejamento do Projeto </w:t>
      </w:r>
    </w:p>
    <w:p w:rsidR="00A9723C" w:rsidRDefault="00A9723C" w:rsidP="00A9723C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:rsidR="00A9723C" w:rsidRPr="009B61B8" w:rsidRDefault="009B61B8" w:rsidP="009B61B8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9B61B8">
        <w:rPr>
          <w:rFonts w:cstheme="minorHAnsi"/>
          <w:b/>
          <w:sz w:val="28"/>
          <w:szCs w:val="26"/>
        </w:rPr>
        <w:t>Definição da equipe do projeto</w:t>
      </w:r>
    </w:p>
    <w:p w:rsidR="009B61B8" w:rsidRDefault="009B61B8" w:rsidP="009B61B8">
      <w:pPr>
        <w:pStyle w:val="PargrafodaLista"/>
        <w:ind w:left="705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Igor Silva: Scrum Master responsável por distribuir as tarefas para todos os membros do grupo,</w:t>
      </w:r>
    </w:p>
    <w:p w:rsidR="009B61B8" w:rsidRDefault="009B61B8" w:rsidP="009B61B8">
      <w:pPr>
        <w:pStyle w:val="PargrafodaLista"/>
        <w:ind w:left="705"/>
        <w:rPr>
          <w:rFonts w:ascii="Arial" w:hAnsi="Arial" w:cs="Arial"/>
          <w:sz w:val="24"/>
          <w:szCs w:val="26"/>
        </w:rPr>
      </w:pPr>
    </w:p>
    <w:p w:rsidR="009B61B8" w:rsidRPr="009B61B8" w:rsidRDefault="009B61B8" w:rsidP="009B61B8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9B61B8">
        <w:rPr>
          <w:rFonts w:cstheme="minorHAnsi"/>
          <w:b/>
          <w:sz w:val="28"/>
          <w:szCs w:val="26"/>
        </w:rPr>
        <w:t xml:space="preserve">Processo e ferramenta de gestão de projeto  </w:t>
      </w:r>
    </w:p>
    <w:p w:rsidR="009B61B8" w:rsidRDefault="00A10966" w:rsidP="009B61B8">
      <w:pPr>
        <w:pStyle w:val="PargrafodaLista"/>
        <w:ind w:left="705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No início de cada Sprint o scrum master dividia todas as tarefas para cada membro da equipe, com três Daily Meetings por semana pois com esses encontros os membros sempre tinham datas para entregas e mostravam resultado no e desenvolviam a responsabilidade. Essa divisão de tarefas foi feita para beneficiar os membros do grupo que não tinham muito contato com a programação fazendo com que eles criassem um certo interesse na área e desenvolvendo o que foi passado nas aulas.</w:t>
      </w:r>
    </w:p>
    <w:p w:rsidR="00A10966" w:rsidRDefault="00A10966" w:rsidP="009B61B8">
      <w:pPr>
        <w:pStyle w:val="PargrafodaLista"/>
        <w:ind w:left="705"/>
        <w:rPr>
          <w:rFonts w:ascii="Arial" w:hAnsi="Arial" w:cs="Arial"/>
          <w:sz w:val="24"/>
          <w:szCs w:val="26"/>
        </w:rPr>
      </w:pPr>
    </w:p>
    <w:p w:rsidR="00A10966" w:rsidRPr="00A10966" w:rsidRDefault="00A10966" w:rsidP="00A10966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A10966">
        <w:rPr>
          <w:rFonts w:cstheme="minorHAnsi"/>
          <w:b/>
          <w:sz w:val="28"/>
          <w:szCs w:val="26"/>
        </w:rPr>
        <w:t xml:space="preserve">Gestão de riscos do projeto </w:t>
      </w:r>
    </w:p>
    <w:p w:rsidR="00A10966" w:rsidRPr="008544EB" w:rsidRDefault="00A10966" w:rsidP="00A10966">
      <w:pPr>
        <w:pStyle w:val="PargrafodaLista"/>
        <w:ind w:left="705"/>
        <w:rPr>
          <w:rFonts w:ascii="Arial" w:hAnsi="Arial" w:cs="Arial"/>
          <w:sz w:val="24"/>
          <w:szCs w:val="26"/>
        </w:rPr>
      </w:pPr>
      <w:bookmarkStart w:id="0" w:name="_GoBack"/>
      <w:bookmarkEnd w:id="0"/>
    </w:p>
    <w:p w:rsidR="00A10966" w:rsidRPr="00A10966" w:rsidRDefault="00A10966" w:rsidP="00A10966">
      <w:pPr>
        <w:rPr>
          <w:rFonts w:ascii="Arial" w:hAnsi="Arial" w:cs="Arial"/>
          <w:sz w:val="24"/>
          <w:szCs w:val="26"/>
        </w:rPr>
      </w:pPr>
    </w:p>
    <w:p w:rsidR="00A9723C" w:rsidRPr="007D2A86" w:rsidRDefault="00A9723C" w:rsidP="00350DFB">
      <w:pPr>
        <w:rPr>
          <w:rFonts w:ascii="Arial" w:hAnsi="Arial" w:cs="Arial"/>
          <w:sz w:val="28"/>
          <w:szCs w:val="26"/>
        </w:rPr>
      </w:pPr>
    </w:p>
    <w:sectPr w:rsidR="00A9723C" w:rsidRPr="007D2A8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585" w:rsidRDefault="00E63585" w:rsidP="00764281">
      <w:pPr>
        <w:spacing w:after="0" w:line="240" w:lineRule="auto"/>
      </w:pPr>
      <w:r>
        <w:separator/>
      </w:r>
    </w:p>
  </w:endnote>
  <w:endnote w:type="continuationSeparator" w:id="0">
    <w:p w:rsidR="00E63585" w:rsidRDefault="00E63585" w:rsidP="0076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585" w:rsidRDefault="00E63585" w:rsidP="00764281">
      <w:pPr>
        <w:spacing w:after="0" w:line="240" w:lineRule="auto"/>
      </w:pPr>
      <w:r>
        <w:separator/>
      </w:r>
    </w:p>
  </w:footnote>
  <w:footnote w:type="continuationSeparator" w:id="0">
    <w:p w:rsidR="00E63585" w:rsidRDefault="00E63585" w:rsidP="0076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281" w:rsidRDefault="00350DF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7D9F851" wp14:editId="001823F4">
          <wp:simplePos x="0" y="0"/>
          <wp:positionH relativeFrom="column">
            <wp:posOffset>4419600</wp:posOffset>
          </wp:positionH>
          <wp:positionV relativeFrom="paragraph">
            <wp:posOffset>-67310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inline distT="0" distB="0" distL="0" distR="0" wp14:anchorId="6D5396C3" wp14:editId="3ACBBB3D">
          <wp:extent cx="1362075" cy="64606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xus_tech-transparent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4504" cy="651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35153"/>
    <w:multiLevelType w:val="multilevel"/>
    <w:tmpl w:val="6698702C"/>
    <w:lvl w:ilvl="0">
      <w:start w:val="1"/>
      <w:numFmt w:val="decimal"/>
      <w:lvlText w:val="%1."/>
      <w:lvlJc w:val="left"/>
      <w:pPr>
        <w:ind w:left="1035" w:hanging="360"/>
      </w:pPr>
    </w:lvl>
    <w:lvl w:ilvl="1">
      <w:start w:val="5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5" w:hanging="2160"/>
      </w:pPr>
      <w:rPr>
        <w:rFonts w:hint="default"/>
      </w:rPr>
    </w:lvl>
  </w:abstractNum>
  <w:abstractNum w:abstractNumId="1" w15:restartNumberingAfterBreak="0">
    <w:nsid w:val="270A6466"/>
    <w:multiLevelType w:val="hybridMultilevel"/>
    <w:tmpl w:val="F3383AC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A5A21"/>
    <w:multiLevelType w:val="multilevel"/>
    <w:tmpl w:val="A97A4F1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" w15:restartNumberingAfterBreak="0">
    <w:nsid w:val="32CC6F66"/>
    <w:multiLevelType w:val="hybridMultilevel"/>
    <w:tmpl w:val="B8AE82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21884"/>
    <w:multiLevelType w:val="multilevel"/>
    <w:tmpl w:val="F6D00D84"/>
    <w:lvl w:ilvl="0">
      <w:start w:val="1"/>
      <w:numFmt w:val="decimal"/>
      <w:lvlText w:val="%1."/>
      <w:lvlJc w:val="left"/>
      <w:pPr>
        <w:ind w:left="1035" w:hanging="360"/>
      </w:pPr>
    </w:lvl>
    <w:lvl w:ilvl="1">
      <w:start w:val="5"/>
      <w:numFmt w:val="decimal"/>
      <w:isLgl/>
      <w:lvlText w:val="%1.%2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5" w:hanging="2160"/>
      </w:pPr>
      <w:rPr>
        <w:rFonts w:hint="default"/>
      </w:rPr>
    </w:lvl>
  </w:abstractNum>
  <w:abstractNum w:abstractNumId="5" w15:restartNumberingAfterBreak="0">
    <w:nsid w:val="36004D8C"/>
    <w:multiLevelType w:val="multilevel"/>
    <w:tmpl w:val="F6D00D84"/>
    <w:lvl w:ilvl="0">
      <w:start w:val="1"/>
      <w:numFmt w:val="decimal"/>
      <w:lvlText w:val="%1."/>
      <w:lvlJc w:val="left"/>
      <w:pPr>
        <w:ind w:left="1035" w:hanging="360"/>
      </w:pPr>
    </w:lvl>
    <w:lvl w:ilvl="1">
      <w:start w:val="5"/>
      <w:numFmt w:val="decimal"/>
      <w:isLgl/>
      <w:lvlText w:val="%1.%2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5" w:hanging="2160"/>
      </w:pPr>
      <w:rPr>
        <w:rFonts w:hint="default"/>
      </w:rPr>
    </w:lvl>
  </w:abstractNum>
  <w:abstractNum w:abstractNumId="6" w15:restartNumberingAfterBreak="0">
    <w:nsid w:val="3C2177A1"/>
    <w:multiLevelType w:val="multilevel"/>
    <w:tmpl w:val="64A0B0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75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7" w15:restartNumberingAfterBreak="0">
    <w:nsid w:val="506B554F"/>
    <w:multiLevelType w:val="multilevel"/>
    <w:tmpl w:val="572A4E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7AC3505"/>
    <w:multiLevelType w:val="multilevel"/>
    <w:tmpl w:val="01CEB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9920AE7"/>
    <w:multiLevelType w:val="multilevel"/>
    <w:tmpl w:val="64A0B0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75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10" w15:restartNumberingAfterBreak="0">
    <w:nsid w:val="5DAE2972"/>
    <w:multiLevelType w:val="hybridMultilevel"/>
    <w:tmpl w:val="6338F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81EFE"/>
    <w:multiLevelType w:val="multilevel"/>
    <w:tmpl w:val="64A0B0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75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12" w15:restartNumberingAfterBreak="0">
    <w:nsid w:val="74467DE4"/>
    <w:multiLevelType w:val="multilevel"/>
    <w:tmpl w:val="64A0B0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75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9"/>
  </w:num>
  <w:num w:numId="10">
    <w:abstractNumId w:val="1"/>
  </w:num>
  <w:num w:numId="11">
    <w:abstractNumId w:val="3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BC"/>
    <w:rsid w:val="003465EB"/>
    <w:rsid w:val="00350DFB"/>
    <w:rsid w:val="00764281"/>
    <w:rsid w:val="007D2A86"/>
    <w:rsid w:val="00853D64"/>
    <w:rsid w:val="008544EB"/>
    <w:rsid w:val="009B61B8"/>
    <w:rsid w:val="00A10966"/>
    <w:rsid w:val="00A9723C"/>
    <w:rsid w:val="00C06089"/>
    <w:rsid w:val="00D86138"/>
    <w:rsid w:val="00E63585"/>
    <w:rsid w:val="00FD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83CB3"/>
  <w15:chartTrackingRefBased/>
  <w15:docId w15:val="{4F75BE51-9017-4481-B54E-275A6FDA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55BC"/>
    <w:pPr>
      <w:ind w:left="720"/>
      <w:contextualSpacing/>
    </w:pPr>
  </w:style>
  <w:style w:type="paragraph" w:styleId="Sumrio2">
    <w:name w:val="toc 2"/>
    <w:basedOn w:val="Normal"/>
    <w:next w:val="Normal"/>
    <w:link w:val="Sumrio2Char"/>
    <w:uiPriority w:val="39"/>
    <w:rsid w:val="00764281"/>
    <w:pPr>
      <w:tabs>
        <w:tab w:val="left" w:pos="601"/>
        <w:tab w:val="right" w:leader="dot" w:pos="9072"/>
      </w:tabs>
      <w:spacing w:after="120" w:line="240" w:lineRule="auto"/>
      <w:ind w:left="601" w:right="284" w:hanging="601"/>
    </w:pPr>
    <w:rPr>
      <w:rFonts w:ascii="Arial" w:eastAsia="Times New Roman" w:hAnsi="Arial" w:cs="Times New Roman"/>
      <w:caps/>
      <w:sz w:val="24"/>
      <w:szCs w:val="24"/>
    </w:rPr>
  </w:style>
  <w:style w:type="paragraph" w:styleId="Sumrio1">
    <w:name w:val="toc 1"/>
    <w:basedOn w:val="Normal"/>
    <w:next w:val="Normal"/>
    <w:link w:val="Sumrio1Char"/>
    <w:autoRedefine/>
    <w:uiPriority w:val="39"/>
    <w:rsid w:val="00764281"/>
    <w:pPr>
      <w:tabs>
        <w:tab w:val="right" w:leader="dot" w:pos="9072"/>
      </w:tabs>
      <w:spacing w:after="120" w:line="240" w:lineRule="auto"/>
      <w:ind w:left="397" w:right="284" w:hanging="397"/>
      <w:jc w:val="center"/>
    </w:pPr>
    <w:rPr>
      <w:rFonts w:ascii="Arial" w:eastAsia="Times New Roman" w:hAnsi="Arial" w:cs="Times New Roman"/>
      <w:b/>
      <w:caps/>
      <w:noProof/>
      <w:sz w:val="24"/>
      <w:szCs w:val="24"/>
    </w:rPr>
  </w:style>
  <w:style w:type="character" w:customStyle="1" w:styleId="Sumrio2Char">
    <w:name w:val="Sumário 2 Char"/>
    <w:basedOn w:val="Fontepargpadro"/>
    <w:link w:val="Sumrio2"/>
    <w:uiPriority w:val="39"/>
    <w:locked/>
    <w:rsid w:val="00764281"/>
    <w:rPr>
      <w:rFonts w:ascii="Arial" w:eastAsia="Times New Roman" w:hAnsi="Arial" w:cs="Times New Roman"/>
      <w:caps/>
      <w:sz w:val="24"/>
      <w:szCs w:val="24"/>
    </w:rPr>
  </w:style>
  <w:style w:type="character" w:customStyle="1" w:styleId="Sumrio1Char">
    <w:name w:val="Sumário 1 Char"/>
    <w:basedOn w:val="Fontepargpadro"/>
    <w:link w:val="Sumrio1"/>
    <w:uiPriority w:val="39"/>
    <w:locked/>
    <w:rsid w:val="00764281"/>
    <w:rPr>
      <w:rFonts w:ascii="Arial" w:eastAsia="Times New Roman" w:hAnsi="Arial" w:cs="Times New Roman"/>
      <w:b/>
      <w:caps/>
      <w:noProof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642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4281"/>
  </w:style>
  <w:style w:type="paragraph" w:styleId="Rodap">
    <w:name w:val="footer"/>
    <w:basedOn w:val="Normal"/>
    <w:link w:val="RodapChar"/>
    <w:uiPriority w:val="99"/>
    <w:unhideWhenUsed/>
    <w:rsid w:val="007642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4281"/>
  </w:style>
  <w:style w:type="paragraph" w:customStyle="1" w:styleId="FolhadeRostodosCaptulos">
    <w:name w:val="Folha de Rosto dos Capítulos"/>
    <w:basedOn w:val="Normal"/>
    <w:rsid w:val="00350DFB"/>
    <w:pPr>
      <w:tabs>
        <w:tab w:val="left" w:pos="851"/>
      </w:tabs>
      <w:spacing w:before="12000" w:after="0" w:line="360" w:lineRule="auto"/>
      <w:ind w:right="567"/>
      <w:jc w:val="right"/>
    </w:pPr>
    <w:rPr>
      <w:rFonts w:ascii="Arial" w:eastAsia="Times New Roman" w:hAnsi="Arial" w:cs="Times New Roman"/>
      <w:b/>
      <w:caps/>
      <w:sz w:val="32"/>
      <w:szCs w:val="24"/>
    </w:rPr>
  </w:style>
  <w:style w:type="character" w:styleId="Forte">
    <w:name w:val="Strong"/>
    <w:basedOn w:val="Fontepargpadro"/>
    <w:uiPriority w:val="22"/>
    <w:qFormat/>
    <w:rsid w:val="007D2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684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2019-05-24T18:24:00Z</dcterms:created>
  <dcterms:modified xsi:type="dcterms:W3CDTF">2019-05-24T20:22:00Z</dcterms:modified>
</cp:coreProperties>
</file>