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A2A" w:rsidRPr="00694151" w:rsidRDefault="00694151" w:rsidP="00694151">
      <w:pPr>
        <w:jc w:val="center"/>
        <w:rPr>
          <w:b/>
          <w:sz w:val="32"/>
        </w:rPr>
      </w:pPr>
      <w:r w:rsidRPr="00694151">
        <w:rPr>
          <w:b/>
          <w:sz w:val="32"/>
        </w:rPr>
        <w:t>Monitoramento de medicamentos</w:t>
      </w:r>
      <w:bookmarkStart w:id="0" w:name="_GoBack"/>
      <w:bookmarkEnd w:id="0"/>
    </w:p>
    <w:p w:rsidR="00CA3BCD" w:rsidRDefault="00CA3BCD">
      <w:pPr>
        <w:rPr>
          <w:rFonts w:cstheme="minorHAnsi"/>
          <w:szCs w:val="20"/>
          <w:shd w:val="clear" w:color="auto" w:fill="FFFFFF"/>
        </w:rPr>
      </w:pPr>
    </w:p>
    <w:p w:rsidR="00CA3BCD" w:rsidRPr="00CA3BCD" w:rsidRDefault="00CA3BCD">
      <w:pPr>
        <w:rPr>
          <w:rFonts w:cstheme="minorHAnsi"/>
          <w:szCs w:val="20"/>
          <w:shd w:val="clear" w:color="auto" w:fill="FFFFFF"/>
        </w:rPr>
      </w:pPr>
      <w:r w:rsidRPr="00CA3BCD">
        <w:rPr>
          <w:rFonts w:cstheme="minorHAnsi"/>
          <w:shd w:val="clear" w:color="auto" w:fill="FFFFFF"/>
        </w:rPr>
        <w:t>Você já ouviu falar sobre medicamentos termolábeis? O termo </w:t>
      </w:r>
      <w:r w:rsidRPr="00CA3BCD">
        <w:rPr>
          <w:rStyle w:val="Forte"/>
          <w:rFonts w:cstheme="minorHAnsi"/>
          <w:shd w:val="clear" w:color="auto" w:fill="FFFFFF"/>
        </w:rPr>
        <w:t>termolábel </w:t>
      </w:r>
      <w:r w:rsidRPr="00CA3BCD">
        <w:rPr>
          <w:rFonts w:cstheme="minorHAnsi"/>
          <w:shd w:val="clear" w:color="auto" w:fill="FFFFFF"/>
        </w:rPr>
        <w:t xml:space="preserve">está ligado a sensibilidade térmica do item, ou seja, medicamentos termolábeis são produtos sensíveis à temperatura que devem ser armazenados de acordo com a faixa de temperatura informada pela indústria farmacêutica. Mas, algumas dúvidas bateram </w:t>
      </w:r>
      <w:proofErr w:type="spellStart"/>
      <w:r w:rsidRPr="00CA3BCD">
        <w:rPr>
          <w:rFonts w:cstheme="minorHAnsi"/>
          <w:shd w:val="clear" w:color="auto" w:fill="FFFFFF"/>
        </w:rPr>
        <w:t>a</w:t>
      </w:r>
      <w:proofErr w:type="spellEnd"/>
      <w:r w:rsidRPr="00CA3BCD">
        <w:rPr>
          <w:rFonts w:cstheme="minorHAnsi"/>
          <w:shd w:val="clear" w:color="auto" w:fill="FFFFFF"/>
        </w:rPr>
        <w:t xml:space="preserve"> porta dos </w:t>
      </w:r>
      <w:r w:rsidRPr="00CA3BCD">
        <w:rPr>
          <w:rFonts w:cstheme="minorHAnsi"/>
          <w:shd w:val="clear" w:color="auto" w:fill="FFFFFF"/>
        </w:rPr>
        <w:t>pesquisadores</w:t>
      </w:r>
      <w:r w:rsidRPr="00CA3BCD">
        <w:rPr>
          <w:rFonts w:cstheme="minorHAnsi"/>
          <w:shd w:val="clear" w:color="auto" w:fill="FFFFFF"/>
        </w:rPr>
        <w:t> e da nossa também. Afinal, como proceder em situações onde há falha na cadeira de frio?</w:t>
      </w:r>
    </w:p>
    <w:p w:rsidR="00CA3BCD" w:rsidRPr="00CA3BCD" w:rsidRDefault="00CA3BCD">
      <w:pPr>
        <w:rPr>
          <w:rFonts w:cstheme="minorHAnsi"/>
          <w:shd w:val="clear" w:color="auto" w:fill="FFFFFF"/>
        </w:rPr>
      </w:pPr>
      <w:r w:rsidRPr="00CA3BCD">
        <w:rPr>
          <w:rFonts w:cstheme="minorHAnsi"/>
          <w:shd w:val="clear" w:color="auto" w:fill="FFFFFF"/>
        </w:rPr>
        <w:t>Um requisito fundamental para a conservação de medicamentos termolábeis é a cadeia do frio, que precisa manter estabilidade das temperaturas do início, na produção, ao fim, na administração ao paciente. Nesse caminho, os medicamentos passam por várias empresas e pessoas, e muitas normas e requisitos de infraestrutura devem ser atendidos para garantir a estabilidade desses produtos.</w:t>
      </w:r>
    </w:p>
    <w:p w:rsidR="00CA3BCD" w:rsidRPr="00CA3BCD" w:rsidRDefault="00CA3BC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</w:t>
      </w:r>
      <w:r w:rsidRPr="00CA3BCD">
        <w:rPr>
          <w:rFonts w:cstheme="minorHAnsi"/>
          <w:shd w:val="clear" w:color="auto" w:fill="FFFFFF"/>
        </w:rPr>
        <w:t>ara uma eficiência da cadeia do frio são necessários equipamentos, materiais e processos adequados, tais como: local de armazenamento com controle de temperatura; espaço suficiente para o armazenamento de todos os produtos, garantindo a refrigeração homogênea; embalagens térmicas resistentes, capazes de conservar a temperatura interna por períodos prolongados; tempo de transporte entre outros.</w:t>
      </w:r>
      <w:r w:rsidRPr="00CA3BCD">
        <w:rPr>
          <w:rFonts w:cstheme="minorHAnsi"/>
          <w:shd w:val="clear" w:color="auto" w:fill="FFFFFF"/>
        </w:rPr>
        <w:t xml:space="preserve"> </w:t>
      </w:r>
      <w:r w:rsidRPr="00CA3BCD">
        <w:rPr>
          <w:rFonts w:cstheme="minorHAnsi"/>
          <w:shd w:val="clear" w:color="auto" w:fill="FFFFFF"/>
        </w:rPr>
        <w:t>A falha na cadeia do frio acontece exatamente quando uma dessas etapas é “queimada”, expondo os produtos em temperaturas diferentes das indicadas pelo fabricante. Sendo a grande maioria dos termolábeis na faide de 2ºC a 8ºC. </w:t>
      </w:r>
    </w:p>
    <w:p w:rsidR="00CA3BCD" w:rsidRDefault="00CA3BCD">
      <w:pPr>
        <w:rPr>
          <w:rFonts w:cstheme="minorHAnsi"/>
          <w:szCs w:val="20"/>
          <w:shd w:val="clear" w:color="auto" w:fill="FFFFFF"/>
        </w:rPr>
      </w:pPr>
      <w:r>
        <w:rPr>
          <w:rStyle w:val="Forte"/>
          <w:rFonts w:ascii="Ubuntu" w:hAnsi="Ubuntu"/>
          <w:shd w:val="clear" w:color="auto" w:fill="FFFFFF"/>
        </w:rPr>
        <w:t>Quando há falha na cadeia do frio, alguns dos medicamentos podem ter sua eficácia clínica reduzida, completamente anulada ou mesmo produzir algum grau de toxidade colocando em risco a Segurança do Paciente (RDC 36).</w:t>
      </w:r>
    </w:p>
    <w:p w:rsidR="00694151" w:rsidRPr="00694151" w:rsidRDefault="00694151">
      <w:pPr>
        <w:rPr>
          <w:rFonts w:cstheme="minorHAnsi"/>
          <w:szCs w:val="20"/>
          <w:shd w:val="clear" w:color="auto" w:fill="FFFFFF"/>
        </w:rPr>
      </w:pPr>
      <w:r w:rsidRPr="00694151">
        <w:rPr>
          <w:rFonts w:cstheme="minorHAnsi"/>
          <w:szCs w:val="20"/>
          <w:shd w:val="clear" w:color="auto" w:fill="FFFFFF"/>
        </w:rPr>
        <w:t xml:space="preserve">As Boas Práticas de Armazenamento, Distribuição e Transporte asseguram a manutenção da </w:t>
      </w:r>
      <w:proofErr w:type="gramStart"/>
      <w:r w:rsidRPr="00694151">
        <w:rPr>
          <w:rFonts w:cstheme="minorHAnsi"/>
          <w:szCs w:val="20"/>
          <w:shd w:val="clear" w:color="auto" w:fill="FFFFFF"/>
        </w:rPr>
        <w:t>qualidade</w:t>
      </w:r>
      <w:proofErr w:type="gramEnd"/>
      <w:r w:rsidRPr="00694151">
        <w:rPr>
          <w:rFonts w:cstheme="minorHAnsi"/>
          <w:szCs w:val="20"/>
          <w:shd w:val="clear" w:color="auto" w:fill="FFFFFF"/>
        </w:rPr>
        <w:t xml:space="preserve"> do produto tendo como importante requisito a temperatura, que deve ser monitorada ou controlada em atendimento à legislação da Agência Nacional de Vigilância Sanitária (Anvisa). Isso existe para minimizar alterações que podem comprometer a efetividade, eficácia, estabilidade e as características físico-químicas de insumos farmacêuticos ativos (IFAs), de produtos acabados, intermediários, provenientes de pesquisa clínica, produtos médicos hospitalares ou simples amostras grátis.</w:t>
      </w:r>
    </w:p>
    <w:p w:rsidR="00694151" w:rsidRPr="00694151" w:rsidRDefault="00694151">
      <w:pPr>
        <w:rPr>
          <w:rFonts w:cstheme="minorHAnsi"/>
          <w:szCs w:val="20"/>
          <w:shd w:val="clear" w:color="auto" w:fill="FFFFFF"/>
        </w:rPr>
      </w:pPr>
      <w:r w:rsidRPr="00694151">
        <w:rPr>
          <w:rFonts w:cstheme="minorHAnsi"/>
          <w:szCs w:val="20"/>
          <w:shd w:val="clear" w:color="auto" w:fill="FFFFFF"/>
        </w:rPr>
        <w:t>O objetivo e relevância do mapeamento térmico aliado às Boas Práticas de Armazenagem e Good Manufactoring Practices (GDP) internacionais é comprovar com registros de temperatura a homogeneidade e a estabilidade térmica do ambiente e, com base nos registros, identificar os pontos mais críticos, mais quentes e mais frios, para a tomada de decisão com relação aos pontos a serem monitorados na rotina, e sendo um facilitador na adequação de estrutura.</w:t>
      </w:r>
    </w:p>
    <w:p w:rsidR="00694151" w:rsidRPr="00694151" w:rsidRDefault="00694151">
      <w:pPr>
        <w:rPr>
          <w:rFonts w:cstheme="minorHAnsi"/>
          <w:color w:val="333333"/>
          <w:sz w:val="24"/>
          <w:szCs w:val="20"/>
          <w:shd w:val="clear" w:color="auto" w:fill="FFFFFF"/>
        </w:rPr>
      </w:pPr>
      <w:r w:rsidRPr="00694151">
        <w:rPr>
          <w:rFonts w:cstheme="minorHAnsi"/>
          <w:szCs w:val="21"/>
          <w:shd w:val="clear" w:color="auto" w:fill="FFFFFF"/>
        </w:rPr>
        <w:t>Um dos problemas comuns que resultam no mau acondicionamento é a falta do uso de tecnologia para controle ou gestão de temperaturas em farmácias. É claro que outros requisitos são igualmente importantes, tais como a capacitação dos profissionais que vão trabalhar com a tecnologia no setor responsável. Mas, sem os equipamentos e os programas mais modernos para monitoramento, os profissionais de saúde não podem realizar uma boa gestão da temperatura dos medicamentos e do ambiente onde eles são guardados</w:t>
      </w:r>
    </w:p>
    <w:p w:rsidR="00694151" w:rsidRPr="00694151" w:rsidRDefault="00694151" w:rsidP="00694151">
      <w:pPr>
        <w:shd w:val="clear" w:color="auto" w:fill="FFFFFF"/>
        <w:spacing w:after="150" w:line="240" w:lineRule="auto"/>
        <w:jc w:val="both"/>
        <w:rPr>
          <w:rFonts w:eastAsia="Times New Roman" w:cstheme="minorHAnsi"/>
          <w:szCs w:val="21"/>
          <w:lang w:eastAsia="pt-BR"/>
        </w:rPr>
      </w:pPr>
      <w:r>
        <w:rPr>
          <w:rFonts w:eastAsia="Times New Roman" w:cstheme="minorHAnsi"/>
          <w:szCs w:val="21"/>
          <w:lang w:eastAsia="pt-BR"/>
        </w:rPr>
        <w:lastRenderedPageBreak/>
        <w:t>E</w:t>
      </w:r>
      <w:r w:rsidRPr="00694151">
        <w:rPr>
          <w:rFonts w:eastAsia="Times New Roman" w:cstheme="minorHAnsi"/>
          <w:szCs w:val="21"/>
          <w:lang w:eastAsia="pt-BR"/>
        </w:rPr>
        <w:t>xistem outros benefícios ao se optar por uma solução automatizada de gestão de temperaturas em farmácias. São eles:</w:t>
      </w:r>
    </w:p>
    <w:p w:rsidR="00694151" w:rsidRPr="00694151" w:rsidRDefault="00694151" w:rsidP="00694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694151">
        <w:rPr>
          <w:rFonts w:eastAsia="Times New Roman" w:cstheme="minorHAnsi"/>
          <w:szCs w:val="21"/>
          <w:lang w:eastAsia="pt-BR"/>
        </w:rPr>
        <w:t>Controle das informações do ambiente e da temperatura dos medicamentos.</w:t>
      </w:r>
    </w:p>
    <w:p w:rsidR="00694151" w:rsidRPr="00694151" w:rsidRDefault="00694151" w:rsidP="00694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694151">
        <w:rPr>
          <w:rFonts w:eastAsia="Times New Roman" w:cstheme="minorHAnsi"/>
          <w:szCs w:val="21"/>
          <w:lang w:eastAsia="pt-BR"/>
        </w:rPr>
        <w:t>O sistema evita a falha humana, porque não é necessário o controle manual da temperatura. Dessa maneira, preservam-se os fármacos e garante-se a segurança dos pacientes.</w:t>
      </w:r>
    </w:p>
    <w:p w:rsidR="00694151" w:rsidRPr="00694151" w:rsidRDefault="00694151" w:rsidP="00694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694151">
        <w:rPr>
          <w:rFonts w:eastAsia="Times New Roman" w:cstheme="minorHAnsi"/>
          <w:szCs w:val="21"/>
          <w:lang w:eastAsia="pt-BR"/>
        </w:rPr>
        <w:t>Impede a perda de medicamentos, bem como evita custos financeiros, gerando economia para a instituição / empresa.</w:t>
      </w:r>
    </w:p>
    <w:p w:rsidR="00694151" w:rsidRPr="00694151" w:rsidRDefault="00694151" w:rsidP="00694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694151">
        <w:rPr>
          <w:rFonts w:eastAsia="Times New Roman" w:cstheme="minorHAnsi"/>
          <w:szCs w:val="21"/>
          <w:lang w:eastAsia="pt-BR"/>
        </w:rPr>
        <w:t>Garante o atendimento com qualidade e segurança do usuário do hospital ou do cliente da farmácia.</w:t>
      </w:r>
    </w:p>
    <w:p w:rsidR="00694151" w:rsidRPr="00694151" w:rsidRDefault="00694151" w:rsidP="00694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694151">
        <w:rPr>
          <w:rFonts w:eastAsia="Times New Roman" w:cstheme="minorHAnsi"/>
          <w:szCs w:val="21"/>
          <w:lang w:eastAsia="pt-BR"/>
        </w:rPr>
        <w:t>Esse sistema inteligente garante total integridade da informação.</w:t>
      </w:r>
    </w:p>
    <w:p w:rsidR="00694151" w:rsidRPr="00694151" w:rsidRDefault="00694151" w:rsidP="00694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694151">
        <w:rPr>
          <w:rFonts w:eastAsia="Times New Roman" w:cstheme="minorHAnsi"/>
          <w:szCs w:val="21"/>
          <w:lang w:eastAsia="pt-BR"/>
        </w:rPr>
        <w:t>Os técnicos e os especialistas da área médica ou farmacêutica recebem alertas via mensagem de texto em celular e e-mail, nos quais se mostram temperatura, umidade, energia e redes.</w:t>
      </w:r>
    </w:p>
    <w:p w:rsidR="00694151" w:rsidRPr="00694151" w:rsidRDefault="00694151" w:rsidP="006941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694151">
        <w:rPr>
          <w:rFonts w:eastAsia="Times New Roman" w:cstheme="minorHAnsi"/>
          <w:szCs w:val="21"/>
          <w:lang w:eastAsia="pt-BR"/>
        </w:rPr>
        <w:t>É possível obter registros dos produtos em tempo real, bem como também há um histórico desses registros em nuvem.</w:t>
      </w:r>
    </w:p>
    <w:p w:rsidR="00694151" w:rsidRDefault="00694151">
      <w:r>
        <w:t xml:space="preserve">  </w:t>
      </w:r>
      <w:r w:rsidR="00CA3BCD">
        <w:t>FONTES:</w:t>
      </w:r>
    </w:p>
    <w:p w:rsidR="00CA3BCD" w:rsidRDefault="00CA3BCD">
      <w:r>
        <w:t xml:space="preserve">Medicamentos Termolábeis: </w:t>
      </w:r>
      <w:hyperlink r:id="rId5" w:history="1">
        <w:r>
          <w:rPr>
            <w:rStyle w:val="Hyperlink"/>
          </w:rPr>
          <w:t>https://sensorweb.com.br/medicamentos-termolabeis-estabilidade-apos-falha-na-cadeia-do-frio/</w:t>
        </w:r>
      </w:hyperlink>
    </w:p>
    <w:p w:rsidR="00CA3BCD" w:rsidRDefault="00CA3BCD">
      <w:r>
        <w:t xml:space="preserve">Importância do controle de temperatura em medicamentos: </w:t>
      </w:r>
      <w:hyperlink r:id="rId6" w:history="1">
        <w:r>
          <w:rPr>
            <w:rStyle w:val="Hyperlink"/>
          </w:rPr>
          <w:t>http://gtthealthcare.com.br/blog/index.php/controle-de-temperatura-em-farmacias/</w:t>
        </w:r>
      </w:hyperlink>
    </w:p>
    <w:sectPr w:rsidR="00CA3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D434A"/>
    <w:multiLevelType w:val="multilevel"/>
    <w:tmpl w:val="6F56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51"/>
    <w:rsid w:val="003C1A2A"/>
    <w:rsid w:val="00694151"/>
    <w:rsid w:val="00CA3BCD"/>
    <w:rsid w:val="00ED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1235F"/>
  <w15:chartTrackingRefBased/>
  <w15:docId w15:val="{704568AF-7A3C-487C-8A2E-A747834F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3BC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A3B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6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tthealthcare.com.br/blog/index.php/controle-de-temperatura-em-farmacias/" TargetMode="External"/><Relationship Id="rId5" Type="http://schemas.openxmlformats.org/officeDocument/2006/relationships/hyperlink" Target="https://sensorweb.com.br/medicamentos-termolabeis-estabilidade-apos-falha-na-cadeia-do-fr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723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2019-04-01T17:17:00Z</dcterms:created>
  <dcterms:modified xsi:type="dcterms:W3CDTF">2019-04-01T18:07:00Z</dcterms:modified>
</cp:coreProperties>
</file>