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48A" w:rsidRDefault="004F648A" w:rsidP="00FF3E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Contexto</w:t>
      </w:r>
    </w:p>
    <w:p w:rsidR="00E247AB" w:rsidRDefault="00E247AB" w:rsidP="0094132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tecnologia é um fator extremamente decisivo para o contínuo desenvolvimento de diversas vertentes presentes no nosso dia a dia. Um exemplo disso se configurou a partir do descobrimento do DNA nos anos 50, onde a biologia celular</w:t>
      </w:r>
      <w:r w:rsidR="009D4219">
        <w:rPr>
          <w:rFonts w:ascii="Arial" w:hAnsi="Arial" w:cs="Arial"/>
          <w:sz w:val="24"/>
          <w:szCs w:val="24"/>
        </w:rPr>
        <w:t xml:space="preserve"> começou a progredir e nos possibilitou a criação de diversos medicamentos, como oc</w:t>
      </w:r>
      <w:bookmarkStart w:id="0" w:name="_GoBack"/>
      <w:bookmarkEnd w:id="0"/>
    </w:p>
    <w:p w:rsidR="00E247AB" w:rsidRDefault="00E247AB" w:rsidP="00E247A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4132B">
        <w:rPr>
          <w:rFonts w:ascii="Arial" w:hAnsi="Arial" w:cs="Arial"/>
          <w:sz w:val="24"/>
          <w:szCs w:val="24"/>
        </w:rPr>
        <w:t>A partir do des</w:t>
      </w:r>
      <w:r>
        <w:rPr>
          <w:rFonts w:ascii="Arial" w:hAnsi="Arial" w:cs="Arial"/>
          <w:sz w:val="24"/>
          <w:szCs w:val="24"/>
        </w:rPr>
        <w:t>cobrimento</w:t>
      </w:r>
      <w:r w:rsidRPr="0094132B">
        <w:rPr>
          <w:rFonts w:ascii="Arial" w:hAnsi="Arial" w:cs="Arial"/>
          <w:sz w:val="24"/>
          <w:szCs w:val="24"/>
        </w:rPr>
        <w:t xml:space="preserve"> do DNA nos anos 50 e </w:t>
      </w:r>
      <w:r>
        <w:rPr>
          <w:rFonts w:ascii="Arial" w:hAnsi="Arial" w:cs="Arial"/>
          <w:sz w:val="24"/>
          <w:szCs w:val="24"/>
        </w:rPr>
        <w:t>dos avanços na biologia celular,</w:t>
      </w:r>
    </w:p>
    <w:p w:rsidR="00E247AB" w:rsidRDefault="00E247AB" w:rsidP="0094132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F3E15" w:rsidRPr="0094132B" w:rsidRDefault="00E247AB" w:rsidP="0094132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prático desta afirmação se qualifica nas medidas térmicas e em seus controles, uma vez em que a criação de certas vacinas só foi possível pois era viável seu controle térmico. </w:t>
      </w:r>
    </w:p>
    <w:p w:rsidR="00FF3E15" w:rsidRPr="0094132B" w:rsidRDefault="00FF3E15" w:rsidP="00FF3E15">
      <w:pPr>
        <w:jc w:val="both"/>
        <w:rPr>
          <w:rFonts w:ascii="Arial" w:hAnsi="Arial" w:cs="Arial"/>
          <w:sz w:val="24"/>
          <w:szCs w:val="24"/>
        </w:rPr>
      </w:pPr>
    </w:p>
    <w:p w:rsidR="00FF3E15" w:rsidRPr="0094132B" w:rsidRDefault="00FF3E15" w:rsidP="00FF3E15">
      <w:pPr>
        <w:jc w:val="both"/>
        <w:rPr>
          <w:rFonts w:ascii="Arial" w:hAnsi="Arial" w:cs="Arial"/>
          <w:sz w:val="24"/>
          <w:szCs w:val="24"/>
        </w:rPr>
      </w:pPr>
      <w:r w:rsidRPr="0094132B">
        <w:rPr>
          <w:rFonts w:ascii="Arial" w:hAnsi="Arial" w:cs="Arial"/>
          <w:sz w:val="24"/>
          <w:szCs w:val="24"/>
        </w:rPr>
        <w:t>É a partir dessa metodologia que são desenvolvidos os novos medicamentos oncológicos (biológicos) e representam a maior fonte de inovação da indústria farmacêutica atual com soluções para inúmeras doenças, entre elas e com o principal foco, a do câncer.</w:t>
      </w:r>
    </w:p>
    <w:p w:rsidR="00FF3E15" w:rsidRPr="0094132B" w:rsidRDefault="00FF3E15" w:rsidP="00FF3E1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F3E15" w:rsidRPr="0094132B" w:rsidRDefault="00FF3E15" w:rsidP="00FF3E1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4F648A" w:rsidRPr="0094132B" w:rsidRDefault="004F648A" w:rsidP="00FF3E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4132B">
        <w:rPr>
          <w:rFonts w:ascii="Arial" w:hAnsi="Arial" w:cs="Arial"/>
          <w:sz w:val="24"/>
          <w:szCs w:val="24"/>
        </w:rPr>
        <w:t xml:space="preserve">Para garantir a qualidade de um medicamento, não basta </w:t>
      </w:r>
      <w:r w:rsidR="00887DC0" w:rsidRPr="0094132B">
        <w:rPr>
          <w:rFonts w:ascii="Arial" w:hAnsi="Arial" w:cs="Arial"/>
          <w:sz w:val="24"/>
          <w:szCs w:val="24"/>
        </w:rPr>
        <w:t xml:space="preserve">apenas </w:t>
      </w:r>
      <w:r w:rsidRPr="0094132B">
        <w:rPr>
          <w:rFonts w:ascii="Arial" w:hAnsi="Arial" w:cs="Arial"/>
          <w:sz w:val="24"/>
          <w:szCs w:val="24"/>
        </w:rPr>
        <w:t>olhar para o processo final</w:t>
      </w:r>
      <w:r w:rsidR="00746D16" w:rsidRPr="0094132B">
        <w:rPr>
          <w:rFonts w:ascii="Arial" w:hAnsi="Arial" w:cs="Arial"/>
          <w:sz w:val="24"/>
          <w:szCs w:val="24"/>
        </w:rPr>
        <w:t>, no</w:t>
      </w:r>
      <w:r w:rsidRPr="0094132B">
        <w:rPr>
          <w:rFonts w:ascii="Arial" w:hAnsi="Arial" w:cs="Arial"/>
          <w:sz w:val="24"/>
          <w:szCs w:val="24"/>
        </w:rPr>
        <w:t xml:space="preserve"> qual o produto está na prateleira de uma farmácia. </w:t>
      </w:r>
      <w:r w:rsidR="00016224" w:rsidRPr="0094132B">
        <w:rPr>
          <w:rFonts w:ascii="Arial" w:hAnsi="Arial" w:cs="Arial"/>
          <w:sz w:val="24"/>
          <w:szCs w:val="24"/>
        </w:rPr>
        <w:t>É necessário controlar um ciclo inteiro, também conhecido como cadeia do frio.</w:t>
      </w:r>
    </w:p>
    <w:p w:rsidR="00FF3E15" w:rsidRPr="0094132B" w:rsidRDefault="00FF3E15" w:rsidP="00FF3E1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F3E15" w:rsidRPr="0094132B" w:rsidRDefault="00FF3E15" w:rsidP="00FF3E1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F3E15" w:rsidRPr="0094132B" w:rsidRDefault="00FF3E15" w:rsidP="00FF3E1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16224" w:rsidRPr="0094132B" w:rsidRDefault="00016224" w:rsidP="004F648A">
      <w:pPr>
        <w:jc w:val="both"/>
        <w:rPr>
          <w:rFonts w:ascii="Arial" w:hAnsi="Arial" w:cs="Arial"/>
          <w:sz w:val="24"/>
          <w:szCs w:val="24"/>
          <w:u w:val="single"/>
        </w:rPr>
      </w:pPr>
      <w:r w:rsidRPr="0094132B">
        <w:rPr>
          <w:rFonts w:ascii="Arial" w:hAnsi="Arial" w:cs="Arial"/>
          <w:sz w:val="24"/>
          <w:szCs w:val="24"/>
        </w:rPr>
        <w:t>É de extrema importância assegurar a qualidade desses produtos. Pois, o controle negligente do mesmo acarreta em várias consequências para a saúde da população.  E há vários fatores a serem considerados e monitorados para que esse controle seja efetivo e confiável.</w:t>
      </w:r>
    </w:p>
    <w:p w:rsidR="00FD76A3" w:rsidRPr="0094132B" w:rsidRDefault="00016224" w:rsidP="00FD76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4132B">
        <w:rPr>
          <w:rFonts w:ascii="Arial" w:hAnsi="Arial" w:cs="Arial"/>
          <w:sz w:val="24"/>
          <w:szCs w:val="24"/>
        </w:rPr>
        <w:t>Para poder ter uma solução efetiva para tal problema é necessário entender a logística e assim, de maneira preventiva assegurar tamanha qualidade. O ciclo logístico consiste em: recebimento dos medicamentos, estocagem e organização dos medicamentos,</w:t>
      </w:r>
      <w:r w:rsidR="00FD76A3" w:rsidRPr="0094132B">
        <w:rPr>
          <w:rFonts w:ascii="Arial" w:hAnsi="Arial" w:cs="Arial"/>
          <w:sz w:val="24"/>
          <w:szCs w:val="24"/>
        </w:rPr>
        <w:t xml:space="preserve"> </w:t>
      </w:r>
      <w:r w:rsidRPr="0094132B">
        <w:rPr>
          <w:rFonts w:ascii="Arial" w:hAnsi="Arial" w:cs="Arial"/>
          <w:sz w:val="24"/>
          <w:szCs w:val="24"/>
        </w:rPr>
        <w:t>preservação estado físico dos remédios</w:t>
      </w:r>
      <w:r w:rsidR="00FD76A3" w:rsidRPr="0094132B">
        <w:rPr>
          <w:rFonts w:ascii="Arial" w:hAnsi="Arial" w:cs="Arial"/>
          <w:sz w:val="24"/>
          <w:szCs w:val="24"/>
        </w:rPr>
        <w:t>, controle térmico, administração do estoque e distribuição.</w:t>
      </w:r>
    </w:p>
    <w:p w:rsidR="00016224" w:rsidRPr="0094132B" w:rsidRDefault="00FD76A3" w:rsidP="00FD76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4132B">
        <w:rPr>
          <w:rFonts w:ascii="Arial" w:hAnsi="Arial" w:cs="Arial"/>
          <w:sz w:val="24"/>
          <w:szCs w:val="24"/>
        </w:rPr>
        <w:t>Dentre todas essas etapas, é ressaltada a do controle térmico</w:t>
      </w:r>
      <w:r w:rsidR="00746D16" w:rsidRPr="0094132B">
        <w:rPr>
          <w:rFonts w:ascii="Arial" w:hAnsi="Arial" w:cs="Arial"/>
          <w:sz w:val="24"/>
          <w:szCs w:val="24"/>
        </w:rPr>
        <w:t xml:space="preserve">. </w:t>
      </w:r>
      <w:r w:rsidRPr="0094132B">
        <w:rPr>
          <w:rFonts w:ascii="Arial" w:hAnsi="Arial" w:cs="Arial"/>
          <w:sz w:val="24"/>
          <w:szCs w:val="24"/>
        </w:rPr>
        <w:t xml:space="preserve">Pois, sem ela facilmente poderá alterar sua composição química e farmacológica promovendo falta de eficácia. E ter ciência da importância </w:t>
      </w:r>
      <w:r w:rsidR="00746D16" w:rsidRPr="0094132B">
        <w:rPr>
          <w:rFonts w:ascii="Arial" w:hAnsi="Arial" w:cs="Arial"/>
          <w:sz w:val="24"/>
          <w:szCs w:val="24"/>
        </w:rPr>
        <w:t xml:space="preserve">de </w:t>
      </w:r>
      <w:r w:rsidRPr="0094132B">
        <w:rPr>
          <w:rFonts w:ascii="Arial" w:hAnsi="Arial" w:cs="Arial"/>
          <w:sz w:val="24"/>
          <w:szCs w:val="24"/>
        </w:rPr>
        <w:t>garant</w:t>
      </w:r>
      <w:r w:rsidR="00746D16" w:rsidRPr="0094132B">
        <w:rPr>
          <w:rFonts w:ascii="Arial" w:hAnsi="Arial" w:cs="Arial"/>
          <w:sz w:val="24"/>
          <w:szCs w:val="24"/>
        </w:rPr>
        <w:t>ir</w:t>
      </w:r>
      <w:r w:rsidRPr="0094132B">
        <w:rPr>
          <w:rFonts w:ascii="Arial" w:hAnsi="Arial" w:cs="Arial"/>
          <w:sz w:val="24"/>
          <w:szCs w:val="24"/>
        </w:rPr>
        <w:t xml:space="preserve"> uma segurança a saúde da população.</w:t>
      </w:r>
    </w:p>
    <w:p w:rsidR="00746D16" w:rsidRPr="0094132B" w:rsidRDefault="00746D16" w:rsidP="00FD76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4132B">
        <w:rPr>
          <w:rFonts w:ascii="Arial" w:hAnsi="Arial" w:cs="Arial"/>
          <w:sz w:val="24"/>
          <w:szCs w:val="24"/>
        </w:rPr>
        <w:lastRenderedPageBreak/>
        <w:t>Tendo em vista que para preservar a integridade física, química e biológica deve-se ser feito controle constante das condições. Pois, caso isso não ocorra a temperatura por exemplo pode transformar o medicamento em algo tóxico, desencadeando diversos problemas na saúde da população e dependendo da gravidade, até mesmo problemas para o Ecossistema.</w:t>
      </w:r>
    </w:p>
    <w:p w:rsidR="00FD76A3" w:rsidRPr="0094132B" w:rsidRDefault="00746D16" w:rsidP="00FD76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4132B">
        <w:rPr>
          <w:rFonts w:ascii="Arial" w:hAnsi="Arial" w:cs="Arial"/>
          <w:sz w:val="24"/>
          <w:szCs w:val="24"/>
        </w:rPr>
        <w:t>A integridade no setor farmacêutico</w:t>
      </w:r>
      <w:r w:rsidR="00D65AAA" w:rsidRPr="0094132B">
        <w:rPr>
          <w:rFonts w:ascii="Arial" w:hAnsi="Arial" w:cs="Arial"/>
          <w:sz w:val="24"/>
          <w:szCs w:val="24"/>
        </w:rPr>
        <w:t xml:space="preserve"> é</w:t>
      </w:r>
      <w:r w:rsidRPr="0094132B">
        <w:rPr>
          <w:rFonts w:ascii="Arial" w:hAnsi="Arial" w:cs="Arial"/>
          <w:sz w:val="24"/>
          <w:szCs w:val="24"/>
        </w:rPr>
        <w:t xml:space="preserve"> feit</w:t>
      </w:r>
      <w:r w:rsidR="00D65AAA" w:rsidRPr="0094132B">
        <w:rPr>
          <w:rFonts w:ascii="Arial" w:hAnsi="Arial" w:cs="Arial"/>
          <w:sz w:val="24"/>
          <w:szCs w:val="24"/>
        </w:rPr>
        <w:t>a</w:t>
      </w:r>
      <w:r w:rsidRPr="0094132B">
        <w:rPr>
          <w:rFonts w:ascii="Arial" w:hAnsi="Arial" w:cs="Arial"/>
          <w:sz w:val="24"/>
          <w:szCs w:val="24"/>
        </w:rPr>
        <w:t xml:space="preserve"> através de termômetros aferidos, registros periódicos, elaboração de relatórios e gráficos demonstrativos e plano de ação em frente a anormalidades.</w:t>
      </w:r>
    </w:p>
    <w:p w:rsidR="00746D16" w:rsidRPr="0094132B" w:rsidRDefault="00746D16" w:rsidP="00FD76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4132B">
        <w:rPr>
          <w:rFonts w:ascii="Arial" w:hAnsi="Arial" w:cs="Arial"/>
          <w:sz w:val="24"/>
          <w:szCs w:val="24"/>
        </w:rPr>
        <w:t>De acordo com</w:t>
      </w:r>
      <w:r w:rsidR="00D65AAA" w:rsidRPr="0094132B">
        <w:rPr>
          <w:rFonts w:ascii="Arial" w:hAnsi="Arial" w:cs="Arial"/>
          <w:sz w:val="24"/>
          <w:szCs w:val="24"/>
        </w:rPr>
        <w:t xml:space="preserve"> o Ministério da Saúde e ANVISA, o monitoramento deve ser feito através de um sistema de supervisão. Como consta na </w:t>
      </w:r>
      <w:r w:rsidR="00D65AAA" w:rsidRPr="0094132B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Consulta Pública n° 343 Anvisa.</w:t>
      </w:r>
    </w:p>
    <w:p w:rsidR="00FD76A3" w:rsidRPr="0094132B" w:rsidRDefault="00FD76A3" w:rsidP="00FD76A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4"/>
          <w:szCs w:val="24"/>
          <w:lang w:eastAsia="pt-BR"/>
        </w:rPr>
      </w:pPr>
    </w:p>
    <w:p w:rsidR="00016224" w:rsidRPr="0094132B" w:rsidRDefault="00016224" w:rsidP="004F648A">
      <w:pPr>
        <w:jc w:val="both"/>
        <w:rPr>
          <w:rFonts w:ascii="Arial" w:hAnsi="Arial" w:cs="Arial"/>
          <w:sz w:val="24"/>
          <w:szCs w:val="24"/>
        </w:rPr>
      </w:pPr>
    </w:p>
    <w:p w:rsidR="00016224" w:rsidRPr="0094132B" w:rsidRDefault="00016224" w:rsidP="004F648A">
      <w:pPr>
        <w:jc w:val="both"/>
        <w:rPr>
          <w:rFonts w:ascii="Arial" w:hAnsi="Arial" w:cs="Arial"/>
          <w:sz w:val="24"/>
          <w:szCs w:val="24"/>
        </w:rPr>
      </w:pPr>
    </w:p>
    <w:sectPr w:rsidR="00016224" w:rsidRPr="00941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4CF" w:rsidRDefault="003344CF" w:rsidP="004F648A">
      <w:pPr>
        <w:spacing w:after="0" w:line="240" w:lineRule="auto"/>
      </w:pPr>
      <w:r>
        <w:separator/>
      </w:r>
    </w:p>
  </w:endnote>
  <w:endnote w:type="continuationSeparator" w:id="0">
    <w:p w:rsidR="003344CF" w:rsidRDefault="003344CF" w:rsidP="004F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4CF" w:rsidRDefault="003344CF" w:rsidP="004F648A">
      <w:pPr>
        <w:spacing w:after="0" w:line="240" w:lineRule="auto"/>
      </w:pPr>
      <w:r>
        <w:separator/>
      </w:r>
    </w:p>
  </w:footnote>
  <w:footnote w:type="continuationSeparator" w:id="0">
    <w:p w:rsidR="003344CF" w:rsidRDefault="003344CF" w:rsidP="004F6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91F01"/>
    <w:multiLevelType w:val="multilevel"/>
    <w:tmpl w:val="49E0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8A"/>
    <w:rsid w:val="00016224"/>
    <w:rsid w:val="00143BA8"/>
    <w:rsid w:val="003344CF"/>
    <w:rsid w:val="00425B2B"/>
    <w:rsid w:val="004F648A"/>
    <w:rsid w:val="00746D16"/>
    <w:rsid w:val="007B6B91"/>
    <w:rsid w:val="00887DC0"/>
    <w:rsid w:val="0094132B"/>
    <w:rsid w:val="009D4219"/>
    <w:rsid w:val="00C474FE"/>
    <w:rsid w:val="00D65AAA"/>
    <w:rsid w:val="00E247AB"/>
    <w:rsid w:val="00FD76A3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1F44"/>
  <w15:chartTrackingRefBased/>
  <w15:docId w15:val="{95CB1F30-5237-4379-9045-826436BF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6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648A"/>
  </w:style>
  <w:style w:type="paragraph" w:styleId="Rodap">
    <w:name w:val="footer"/>
    <w:basedOn w:val="Normal"/>
    <w:link w:val="RodapChar"/>
    <w:uiPriority w:val="99"/>
    <w:unhideWhenUsed/>
    <w:rsid w:val="004F6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648A"/>
  </w:style>
  <w:style w:type="character" w:styleId="Forte">
    <w:name w:val="Strong"/>
    <w:basedOn w:val="Fontepargpadro"/>
    <w:uiPriority w:val="22"/>
    <w:qFormat/>
    <w:rsid w:val="000162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Aluno</cp:lastModifiedBy>
  <cp:revision>2</cp:revision>
  <dcterms:created xsi:type="dcterms:W3CDTF">2019-03-25T20:59:00Z</dcterms:created>
  <dcterms:modified xsi:type="dcterms:W3CDTF">2019-03-25T20:59:00Z</dcterms:modified>
</cp:coreProperties>
</file>