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D95D44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6A7302F" w:rsidR="00370E34" w:rsidRDefault="003E6F98" w:rsidP="003F4E12">
      <w:pPr>
        <w:rPr>
          <w:noProof/>
          <w:color w:val="FF0000"/>
        </w:rPr>
      </w:pPr>
      <w:r>
        <w:rPr>
          <w:noProof/>
        </w:rPr>
        <w:tab/>
      </w:r>
      <w:r w:rsidR="003F4E12" w:rsidRPr="006F5C7E">
        <w:rPr>
          <w:noProof/>
          <w:color w:val="FF0000"/>
        </w:rPr>
        <w:t xml:space="preserve">Apresentação : nome do grupo, integrantes, logomarca, posicionamento no mercado / acadêmico. </w:t>
      </w:r>
    </w:p>
    <w:p w14:paraId="76F03E82" w14:textId="21ADCDAC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>O grupo PharmaSensors é composto por: Fernando Maia, Giulia Maia Costa, Oscar Althausen, Raissa Arantes e Vitória Cristina</w:t>
      </w:r>
    </w:p>
    <w:p w14:paraId="23B804DF" w14:textId="659F9A21" w:rsidR="006F5C7E" w:rsidRDefault="006F5C7E" w:rsidP="003F4E12">
      <w:pPr>
        <w:rPr>
          <w:noProof/>
          <w:color w:val="000000" w:themeColor="text1"/>
        </w:rPr>
      </w:pPr>
    </w:p>
    <w:p w14:paraId="36E8C9E4" w14:textId="14188AB2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Logomarca: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6CF50803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>Temos, como nosso posicionamento de mercado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</w:t>
      </w:r>
      <w:r>
        <w:rPr>
          <w:rFonts w:cs="Arial"/>
        </w:rPr>
        <w:lastRenderedPageBreak/>
        <w:t xml:space="preserve">a biologia celular começou a progredir e nos permitiu a criação de diversos 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8" w:name="_Toc512519592"/>
      <w:r w:rsidRPr="00192CAB">
        <w:rPr>
          <w:b/>
        </w:rPr>
        <w:lastRenderedPageBreak/>
        <w:t>diagrama da solução</w:t>
      </w:r>
      <w:bookmarkEnd w:id="8"/>
    </w:p>
    <w:p w14:paraId="1BE51EE4" w14:textId="7A6C6917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>a seguir descreve a visão de alto nível do sistema</w:t>
      </w:r>
      <w:r w:rsidR="003F4E12">
        <w:t>.</w:t>
      </w:r>
    </w:p>
    <w:p w14:paraId="5943580A" w14:textId="77777777" w:rsidR="003F4E12" w:rsidRDefault="003F4E12" w:rsidP="003F4E12"/>
    <w:p w14:paraId="43B02ED4" w14:textId="77777777" w:rsidR="00F85BA9" w:rsidRDefault="005551DC" w:rsidP="00F85BA9">
      <w:r>
        <w:rPr>
          <w:noProof/>
        </w:rPr>
        <w:drawing>
          <wp:inline distT="0" distB="0" distL="0" distR="0" wp14:anchorId="06B380F7" wp14:editId="2A10C2D1">
            <wp:extent cx="4962525" cy="3144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185" cy="315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E5103D1" w14:textId="77777777" w:rsidR="00224A26" w:rsidRDefault="00224A26" w:rsidP="00F85BA9"/>
    <w:p w14:paraId="01BE2EF3" w14:textId="77777777" w:rsidR="00F85BA9" w:rsidRDefault="00F85BA9" w:rsidP="00F85BA9"/>
    <w:p w14:paraId="5C91FC11" w14:textId="77777777" w:rsidR="00F85BA9" w:rsidRDefault="00F85BA9" w:rsidP="00F85BA9"/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6B706D0F" w14:textId="77777777" w:rsidR="00F85BA9" w:rsidRDefault="00F85BA9" w:rsidP="00F85BA9"/>
    <w:p w14:paraId="04846CC8" w14:textId="77777777" w:rsidR="00F85BA9" w:rsidRDefault="00F85BA9" w:rsidP="00F85BA9">
      <w:bookmarkStart w:id="9" w:name="_GoBack"/>
      <w:bookmarkEnd w:id="9"/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1"/>
          <w:headerReference w:type="default" r:id="rId12"/>
          <w:footerReference w:type="even" r:id="rId13"/>
          <w:headerReference w:type="first" r:id="rId1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D95D44" w:rsidP="00F85BA9">
      <w:pPr>
        <w:pStyle w:val="FolhadeRostodosCaptulos"/>
        <w:jc w:val="center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D95D44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5"/>
          <w:headerReference w:type="default" r:id="rId26"/>
          <w:footerReference w:type="default" r:id="rId27"/>
          <w:headerReference w:type="first" r:id="rId28"/>
          <w:footerReference w:type="first" r:id="rId2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0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1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2"/>
      <w:footerReference w:type="default" r:id="rId33"/>
      <w:headerReference w:type="first" r:id="rId34"/>
      <w:footerReference w:type="first" r:id="rId35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1116F" w14:textId="77777777" w:rsidR="00C674BE" w:rsidRDefault="00C674BE">
      <w:r>
        <w:separator/>
      </w:r>
    </w:p>
    <w:p w14:paraId="7656A68A" w14:textId="77777777" w:rsidR="00C674BE" w:rsidRDefault="00C674BE"/>
    <w:p w14:paraId="753FE674" w14:textId="77777777" w:rsidR="00C674BE" w:rsidRDefault="00C674BE"/>
    <w:p w14:paraId="2F78E6C1" w14:textId="77777777" w:rsidR="00C674BE" w:rsidRDefault="00C674BE"/>
  </w:endnote>
  <w:endnote w:type="continuationSeparator" w:id="0">
    <w:p w14:paraId="4BB027D5" w14:textId="77777777" w:rsidR="00C674BE" w:rsidRDefault="00C674BE">
      <w:r>
        <w:continuationSeparator/>
      </w:r>
    </w:p>
    <w:p w14:paraId="3FF4FD41" w14:textId="77777777" w:rsidR="00C674BE" w:rsidRDefault="00C674BE"/>
    <w:p w14:paraId="34A48F84" w14:textId="77777777" w:rsidR="00C674BE" w:rsidRDefault="00C674BE"/>
    <w:p w14:paraId="282279D2" w14:textId="77777777" w:rsidR="00C674BE" w:rsidRDefault="00C67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4E312" w14:textId="77777777" w:rsidR="00C674BE" w:rsidRDefault="00C674BE">
      <w:r>
        <w:separator/>
      </w:r>
    </w:p>
    <w:p w14:paraId="0FD80B2D" w14:textId="77777777" w:rsidR="00C674BE" w:rsidRDefault="00C674BE"/>
    <w:p w14:paraId="6E316475" w14:textId="77777777" w:rsidR="00C674BE" w:rsidRDefault="00C674BE"/>
    <w:p w14:paraId="77E7D5A9" w14:textId="77777777" w:rsidR="00C674BE" w:rsidRDefault="00C674BE"/>
  </w:footnote>
  <w:footnote w:type="continuationSeparator" w:id="0">
    <w:p w14:paraId="5F057635" w14:textId="77777777" w:rsidR="00C674BE" w:rsidRDefault="00C674BE">
      <w:r>
        <w:continuationSeparator/>
      </w:r>
    </w:p>
    <w:p w14:paraId="6F94C9D6" w14:textId="77777777" w:rsidR="00C674BE" w:rsidRDefault="00C674BE"/>
    <w:p w14:paraId="3A0FF6E0" w14:textId="77777777" w:rsidR="00C674BE" w:rsidRDefault="00C674BE"/>
    <w:p w14:paraId="117ECB04" w14:textId="77777777" w:rsidR="00C674BE" w:rsidRDefault="00C674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header" Target="header10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5" Type="http://schemas.openxmlformats.org/officeDocument/2006/relationships/header" Target="header9.xml"/><Relationship Id="rId33" Type="http://schemas.openxmlformats.org/officeDocument/2006/relationships/footer" Target="footer9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footer" Target="footer8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header" Target="header1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31" Type="http://schemas.openxmlformats.org/officeDocument/2006/relationships/hyperlink" Target="http://www.ncbi.nlm.nih.gov/entrez/query.fcgi?cmd=Retrieve&amp;db=PubMed&amp;dopt=Citation&amp;list_uids=6337002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yperlink" Target="http://www.ncbi.nlm.nih.gov/entrez/query.fcgi?cmd=Retrieve&amp;db=PubMed&amp;dopt=Citation&amp;list_uids=15090378" TargetMode="External"/><Relationship Id="rId35" Type="http://schemas.openxmlformats.org/officeDocument/2006/relationships/footer" Target="footer10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7C2E3-CF1F-4251-AAC6-A47A15A7C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0</TotalTime>
  <Pages>14</Pages>
  <Words>1682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Vitória Cristina</cp:lastModifiedBy>
  <cp:revision>2</cp:revision>
  <cp:lastPrinted>2009-11-04T00:12:00Z</cp:lastPrinted>
  <dcterms:created xsi:type="dcterms:W3CDTF">2019-05-11T15:26:00Z</dcterms:created>
  <dcterms:modified xsi:type="dcterms:W3CDTF">2019-05-11T15:26:00Z</dcterms:modified>
</cp:coreProperties>
</file>