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8A0FBD" w:rsidRDefault="008A0FBD">
      <w:pPr>
        <w:jc w:val="center"/>
        <w:rPr>
          <w:rFonts w:ascii="Times New Roman" w:eastAsia="Times New Roman" w:hAnsi="Times New Roman" w:cs="Times New Roman"/>
          <w:b/>
          <w:bCs/>
          <w:sz w:val="24"/>
          <w:szCs w:val="24"/>
        </w:rPr>
      </w:pPr>
    </w:p>
    <w:p w:rsidR="006471E3" w:rsidRDefault="006471E3">
      <w:pPr>
        <w:jc w:val="center"/>
        <w:rPr>
          <w:rFonts w:ascii="Times New Roman" w:eastAsia="Times New Roman" w:hAnsi="Times New Roman" w:cs="Times New Roman"/>
          <w:b/>
          <w:bCs/>
          <w:sz w:val="32"/>
          <w:szCs w:val="24"/>
        </w:rPr>
      </w:pPr>
    </w:p>
    <w:p w:rsidR="006471E3" w:rsidRDefault="006471E3">
      <w:pPr>
        <w:jc w:val="center"/>
        <w:rPr>
          <w:rFonts w:ascii="Times New Roman" w:eastAsia="Times New Roman" w:hAnsi="Times New Roman" w:cs="Times New Roman"/>
          <w:b/>
          <w:bCs/>
          <w:sz w:val="32"/>
          <w:szCs w:val="24"/>
        </w:rPr>
      </w:pPr>
    </w:p>
    <w:p w:rsidR="006471E3" w:rsidRDefault="006471E3">
      <w:pPr>
        <w:jc w:val="center"/>
        <w:rPr>
          <w:rFonts w:ascii="Times New Roman" w:eastAsia="Times New Roman" w:hAnsi="Times New Roman" w:cs="Times New Roman"/>
          <w:b/>
          <w:bCs/>
          <w:sz w:val="32"/>
          <w:szCs w:val="24"/>
        </w:rPr>
      </w:pPr>
    </w:p>
    <w:p w:rsidR="006471E3" w:rsidRDefault="006471E3">
      <w:pPr>
        <w:jc w:val="center"/>
        <w:rPr>
          <w:rFonts w:ascii="Times New Roman" w:eastAsia="Times New Roman" w:hAnsi="Times New Roman" w:cs="Times New Roman"/>
          <w:b/>
          <w:bCs/>
          <w:sz w:val="32"/>
          <w:szCs w:val="24"/>
        </w:rPr>
      </w:pPr>
    </w:p>
    <w:p w:rsidR="006471E3" w:rsidRDefault="006471E3">
      <w:pPr>
        <w:jc w:val="center"/>
        <w:rPr>
          <w:rFonts w:ascii="Times New Roman" w:eastAsia="Times New Roman" w:hAnsi="Times New Roman" w:cs="Times New Roman"/>
          <w:b/>
          <w:bCs/>
          <w:sz w:val="32"/>
          <w:szCs w:val="24"/>
        </w:rPr>
      </w:pPr>
    </w:p>
    <w:p w:rsidR="006471E3" w:rsidRDefault="006471E3">
      <w:pPr>
        <w:jc w:val="center"/>
        <w:rPr>
          <w:rFonts w:ascii="Times New Roman" w:eastAsia="Times New Roman" w:hAnsi="Times New Roman" w:cs="Times New Roman"/>
          <w:b/>
          <w:bCs/>
          <w:sz w:val="32"/>
          <w:szCs w:val="24"/>
        </w:rPr>
      </w:pPr>
    </w:p>
    <w:p w:rsidR="008A0FBD" w:rsidRDefault="006471E3">
      <w:pPr>
        <w:jc w:val="center"/>
        <w:rPr>
          <w:rFonts w:ascii="Times New Roman" w:eastAsia="Times New Roman" w:hAnsi="Times New Roman" w:cs="Times New Roman"/>
          <w:b/>
          <w:bCs/>
          <w:sz w:val="24"/>
          <w:szCs w:val="24"/>
        </w:rPr>
      </w:pPr>
      <w:r w:rsidRPr="006471E3">
        <w:rPr>
          <w:rFonts w:ascii="Times New Roman" w:eastAsia="Times New Roman" w:hAnsi="Times New Roman" w:cs="Times New Roman"/>
          <w:b/>
          <w:bCs/>
          <w:sz w:val="32"/>
          <w:szCs w:val="24"/>
        </w:rPr>
        <w:t xml:space="preserve">DEEP LEARNING AND COMPUTER VISION </w:t>
      </w:r>
      <w:r w:rsidR="00CA765D">
        <w:br w:type="page"/>
      </w:r>
    </w:p>
    <w:p w:rsidR="008A0FBD" w:rsidRPr="006471E3" w:rsidRDefault="00CA765D">
      <w:pPr>
        <w:jc w:val="center"/>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lastRenderedPageBreak/>
        <w:t xml:space="preserve">Abstract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Agriculture is an important contributor to food production and plant diseases have a major impact on the quality and production of food. Identification of rice diseases at an early stage will enable farmers to take preventive measures to minimise losses. I</w:t>
      </w:r>
      <w:r>
        <w:rPr>
          <w:rFonts w:ascii="Times New Roman" w:eastAsia="Times New Roman" w:hAnsi="Times New Roman" w:cs="Times New Roman"/>
          <w:sz w:val="24"/>
          <w:szCs w:val="24"/>
        </w:rPr>
        <w:t>n this paper, we propose a deep learning model for the classification of rice leaf diseases using convolutional networks (CNN), transfer learning methods, and classification algorithms. In this work, a publicly available dataset, RIPE diseases, was employe</w:t>
      </w:r>
      <w:r>
        <w:rPr>
          <w:rFonts w:ascii="Times New Roman" w:eastAsia="Times New Roman" w:hAnsi="Times New Roman" w:cs="Times New Roman"/>
          <w:sz w:val="24"/>
          <w:szCs w:val="24"/>
        </w:rPr>
        <w:t xml:space="preserve">d with a dataset of four classes of rice diseases. Two models, namely a custom Convolutional Neural Network (CNN) and ResNet50 were implemented and evaluated. The images were augmented and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for training the models. The CNN model had an accuracy</w:t>
      </w:r>
      <w:r>
        <w:rPr>
          <w:rFonts w:ascii="Times New Roman" w:eastAsia="Times New Roman" w:hAnsi="Times New Roman" w:cs="Times New Roman"/>
          <w:sz w:val="24"/>
          <w:szCs w:val="24"/>
        </w:rPr>
        <w:t xml:space="preserve"> of 41.26% and ResNet50 model had an accuracy of 25.00% through the experimental results. The achieved performance was limited but the study shows the difficulties of the image-based disease classification and emphasizes the need for tuning the model and e</w:t>
      </w:r>
      <w:r>
        <w:rPr>
          <w:rFonts w:ascii="Times New Roman" w:eastAsia="Times New Roman" w:hAnsi="Times New Roman" w:cs="Times New Roman"/>
          <w:sz w:val="24"/>
          <w:szCs w:val="24"/>
        </w:rPr>
        <w:t>nough training. From the results, it is observed that there is need to optimize more and computational power to enhance the classification performance.</w:t>
      </w:r>
      <w:r>
        <w:br w:type="page"/>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lastRenderedPageBreak/>
        <w:t xml:space="preserve">Introduction </w:t>
      </w:r>
    </w:p>
    <w:p w:rsidR="008A0FBD" w:rsidRPr="00BC4CFB" w:rsidRDefault="00CA765D">
      <w:pPr>
        <w:jc w:val="both"/>
        <w:rPr>
          <w:rFonts w:ascii="Times New Roman" w:eastAsia="Times New Roman" w:hAnsi="Times New Roman" w:cs="Times New Roman"/>
          <w:sz w:val="24"/>
          <w:szCs w:val="24"/>
        </w:rPr>
      </w:pPr>
      <w:r w:rsidRPr="00BC4CFB">
        <w:rPr>
          <w:rFonts w:ascii="Times New Roman" w:eastAsia="Times New Roman" w:hAnsi="Times New Roman" w:cs="Times New Roman"/>
          <w:sz w:val="24"/>
          <w:szCs w:val="24"/>
        </w:rPr>
        <w:t>Rice is one of the major food crops globally. Rice diseases can have a negative impact on</w:t>
      </w:r>
      <w:r w:rsidRPr="00BC4CFB">
        <w:rPr>
          <w:rFonts w:ascii="Times New Roman" w:eastAsia="Times New Roman" w:hAnsi="Times New Roman" w:cs="Times New Roman"/>
          <w:sz w:val="24"/>
          <w:szCs w:val="24"/>
        </w:rPr>
        <w:t xml:space="preserve"> agricultural productivity and on the farmers' economy. Traditional diseases identification systems rely on human observation and agricultu</w:t>
      </w:r>
      <w:bookmarkStart w:id="0" w:name="_GoBack"/>
      <w:bookmarkEnd w:id="0"/>
      <w:r w:rsidRPr="00BC4CFB">
        <w:rPr>
          <w:rFonts w:ascii="Times New Roman" w:eastAsia="Times New Roman" w:hAnsi="Times New Roman" w:cs="Times New Roman"/>
          <w:sz w:val="24"/>
          <w:szCs w:val="24"/>
        </w:rPr>
        <w:t>ral specialists and may be lengthy and unreliable. Recent advances in AI and deep learning have offered automated sol</w:t>
      </w:r>
      <w:r w:rsidRPr="00BC4CFB">
        <w:rPr>
          <w:rFonts w:ascii="Times New Roman" w:eastAsia="Times New Roman" w:hAnsi="Times New Roman" w:cs="Times New Roman"/>
          <w:sz w:val="24"/>
          <w:szCs w:val="24"/>
        </w:rPr>
        <w:t xml:space="preserve">utions for image classification. CNNs have been found to be effective in computer vision applications. Another advantage of transfer learning models like ResNet50 is that they can be trained to capture intricate visual details. The goal of this project is </w:t>
      </w:r>
      <w:r w:rsidRPr="00BC4CFB">
        <w:rPr>
          <w:rFonts w:ascii="Times New Roman" w:eastAsia="Times New Roman" w:hAnsi="Times New Roman" w:cs="Times New Roman"/>
          <w:sz w:val="24"/>
          <w:szCs w:val="24"/>
        </w:rPr>
        <w:t>to categorize the rice diseases with deep learning techniques and to compare the performance of a customized CNN model with the transfer learning approach.</w:t>
      </w:r>
      <w:r w:rsidRPr="00BC4CFB">
        <w:rPr>
          <w:rFonts w:ascii="Times New Roman" w:eastAsia="Times New Roman" w:hAnsi="Times New Roman" w:cs="Times New Roman"/>
          <w:sz w:val="24"/>
          <w:szCs w:val="24"/>
        </w:rPr>
        <w:t xml:space="preserve"> </w:t>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t xml:space="preserve">Literature Review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methods have been used in several studies for plant disease identi</w:t>
      </w:r>
      <w:r>
        <w:rPr>
          <w:rFonts w:ascii="Times New Roman" w:eastAsia="Times New Roman" w:hAnsi="Times New Roman" w:cs="Times New Roman"/>
          <w:sz w:val="24"/>
          <w:szCs w:val="24"/>
        </w:rPr>
        <w:t xml:space="preserve">fication. CNN-based models are effective in disease detection because they can automatically extract image features and have been used with good performance. Other techniques like transfer learning using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VGG and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have also been applied to </w:t>
      </w:r>
      <w:r>
        <w:rPr>
          <w:rFonts w:ascii="Times New Roman" w:eastAsia="Times New Roman" w:hAnsi="Times New Roman" w:cs="Times New Roman"/>
          <w:sz w:val="24"/>
          <w:szCs w:val="24"/>
        </w:rPr>
        <w:t>agriculture image classification problems (</w:t>
      </w:r>
      <w:proofErr w:type="spellStart"/>
      <w:r>
        <w:rPr>
          <w:rFonts w:ascii="Times New Roman" w:eastAsia="Times New Roman" w:hAnsi="Times New Roman" w:cs="Times New Roman"/>
          <w:sz w:val="24"/>
          <w:szCs w:val="24"/>
        </w:rPr>
        <w:t>LeCun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Bengio</w:t>
      </w:r>
      <w:proofErr w:type="spellEnd"/>
      <w:r>
        <w:rPr>
          <w:rFonts w:ascii="Times New Roman" w:eastAsia="Times New Roman" w:hAnsi="Times New Roman" w:cs="Times New Roman"/>
          <w:sz w:val="24"/>
          <w:szCs w:val="24"/>
        </w:rPr>
        <w:t xml:space="preserve"> and Hinton, 2015). These models are trained beforehand and are more accurate in numerous applications, saving training time. Several classification accuracy rates of over 90% have been reported for s</w:t>
      </w:r>
      <w:r>
        <w:rPr>
          <w:rFonts w:ascii="Times New Roman" w:eastAsia="Times New Roman" w:hAnsi="Times New Roman" w:cs="Times New Roman"/>
          <w:sz w:val="24"/>
          <w:szCs w:val="24"/>
        </w:rPr>
        <w:t>ome plant disease datasets. The performance can be affected by the quality of the data sets, class imbalance, the resolution of the images and the computational capacity (</w:t>
      </w:r>
      <w:proofErr w:type="spellStart"/>
      <w:r>
        <w:rPr>
          <w:rFonts w:ascii="Times New Roman" w:eastAsia="Times New Roman" w:hAnsi="Times New Roman" w:cs="Times New Roman"/>
          <w:sz w:val="24"/>
          <w:szCs w:val="24"/>
        </w:rPr>
        <w:t>Mohanty</w:t>
      </w:r>
      <w:proofErr w:type="spellEnd"/>
      <w:r>
        <w:rPr>
          <w:rFonts w:ascii="Times New Roman" w:eastAsia="Times New Roman" w:hAnsi="Times New Roman" w:cs="Times New Roman"/>
          <w:sz w:val="24"/>
          <w:szCs w:val="24"/>
        </w:rPr>
        <w:t xml:space="preserve">, Hughes and </w:t>
      </w:r>
      <w:proofErr w:type="spellStart"/>
      <w:r>
        <w:rPr>
          <w:rFonts w:ascii="Times New Roman" w:eastAsia="Times New Roman" w:hAnsi="Times New Roman" w:cs="Times New Roman"/>
          <w:sz w:val="24"/>
          <w:szCs w:val="24"/>
        </w:rPr>
        <w:t>Salathé</w:t>
      </w:r>
      <w:proofErr w:type="spellEnd"/>
      <w:r>
        <w:rPr>
          <w:rFonts w:ascii="Times New Roman" w:eastAsia="Times New Roman" w:hAnsi="Times New Roman" w:cs="Times New Roman"/>
          <w:sz w:val="24"/>
          <w:szCs w:val="24"/>
        </w:rPr>
        <w:t>, 2016).</w:t>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t xml:space="preserve">Dataset Description </w:t>
      </w:r>
    </w:p>
    <w:p w:rsidR="008A0FBD" w:rsidRDefault="00CA765D">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C94B143" wp14:editId="4F6136F3">
            <wp:extent cx="4857750" cy="2286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857750" cy="2286000"/>
                    </a:xfrm>
                    <a:prstGeom prst="rect">
                      <a:avLst/>
                    </a:prstGeom>
                    <a:ln/>
                  </pic:spPr>
                </pic:pic>
              </a:graphicData>
            </a:graphic>
          </wp:inline>
        </w:drawing>
      </w:r>
    </w:p>
    <w:p w:rsidR="008A0FBD" w:rsidRDefault="00CA76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1: Import Required </w:t>
      </w:r>
      <w:r>
        <w:rPr>
          <w:rFonts w:ascii="Times New Roman" w:eastAsia="Times New Roman" w:hAnsi="Times New Roman" w:cs="Times New Roman"/>
          <w:b/>
          <w:bCs/>
          <w:sz w:val="24"/>
          <w:szCs w:val="24"/>
        </w:rPr>
        <w:t>Package</w:t>
      </w:r>
    </w:p>
    <w:p w:rsidR="008A0FBD" w:rsidRDefault="00CA76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uses the Rice Disease Image Dataset from </w:t>
      </w:r>
      <w:proofErr w:type="spell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The dataset contains images belonging to four different categories:</w:t>
      </w:r>
    </w:p>
    <w:p w:rsidR="008A0FBD" w:rsidRDefault="00CA765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Brown Spot</w:t>
      </w:r>
    </w:p>
    <w:p w:rsidR="008A0FBD" w:rsidRDefault="00CA765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Healthy</w:t>
      </w:r>
    </w:p>
    <w:p w:rsidR="008A0FBD" w:rsidRDefault="00CA765D">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Hispa</w:t>
      </w:r>
      <w:proofErr w:type="spellEnd"/>
    </w:p>
    <w:p w:rsidR="008A0FBD" w:rsidRDefault="00CA765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Leaf Blast</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pictures depict various types of diseases in rice leaves. The data set was split into train and validation data set for model development and testing.</w:t>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lastRenderedPageBreak/>
        <w:t xml:space="preserve">Data </w:t>
      </w:r>
      <w:proofErr w:type="spellStart"/>
      <w:r w:rsidRPr="006471E3">
        <w:rPr>
          <w:rFonts w:ascii="Times New Roman" w:eastAsia="Times New Roman" w:hAnsi="Times New Roman" w:cs="Times New Roman"/>
          <w:b/>
          <w:bCs/>
          <w:sz w:val="28"/>
          <w:szCs w:val="24"/>
        </w:rPr>
        <w:t>Preprocessing</w:t>
      </w:r>
      <w:proofErr w:type="spellEnd"/>
      <w:r w:rsidRPr="006471E3">
        <w:rPr>
          <w:rFonts w:ascii="Times New Roman" w:eastAsia="Times New Roman" w:hAnsi="Times New Roman" w:cs="Times New Roman"/>
          <w:b/>
          <w:bCs/>
          <w:sz w:val="28"/>
          <w:szCs w:val="24"/>
        </w:rPr>
        <w:t xml:space="preserve"> </w:t>
      </w:r>
    </w:p>
    <w:p w:rsidR="008A0FBD" w:rsidRDefault="00CA765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85D96C" wp14:editId="2CF2F993">
            <wp:extent cx="3743325" cy="2362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43325" cy="2362200"/>
                    </a:xfrm>
                    <a:prstGeom prst="rect">
                      <a:avLst/>
                    </a:prstGeom>
                    <a:ln/>
                  </pic:spPr>
                </pic:pic>
              </a:graphicData>
            </a:graphic>
          </wp:inline>
        </w:drawing>
      </w:r>
    </w:p>
    <w:p w:rsidR="008A0FBD" w:rsidRDefault="00CA76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 Data Loading</w:t>
      </w:r>
    </w:p>
    <w:p w:rsidR="008A0FBD" w:rsidRDefault="00CA76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enhance the performan</w:t>
      </w:r>
      <w:r>
        <w:rPr>
          <w:rFonts w:ascii="Times New Roman" w:eastAsia="Times New Roman" w:hAnsi="Times New Roman" w:cs="Times New Roman"/>
          <w:sz w:val="24"/>
          <w:szCs w:val="24"/>
        </w:rPr>
        <w:t>ce of the model, the image processing is essential. The following pre-processing steps were carried out:</w:t>
      </w:r>
    </w:p>
    <w:p w:rsidR="008A0FBD" w:rsidRDefault="00CA765D">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Resizing images to 224 x 224 pixels.</w:t>
      </w:r>
    </w:p>
    <w:p w:rsidR="008A0FBD" w:rsidRDefault="00CA765D">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Normalizing pixels by rescaling the data.</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augmentation techniques used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w:t>
      </w:r>
    </w:p>
    <w:p w:rsidR="008A0FBD" w:rsidRDefault="00CA765D">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Rotation</w:t>
      </w:r>
    </w:p>
    <w:p w:rsidR="008A0FBD" w:rsidRDefault="00CA765D">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Zoom</w:t>
      </w:r>
    </w:p>
    <w:p w:rsidR="008A0FBD" w:rsidRDefault="00CA765D">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flipping</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techniques are used to make the data more diverse and to prevent </w:t>
      </w:r>
      <w:proofErr w:type="spellStart"/>
      <w:r>
        <w:rPr>
          <w:rFonts w:ascii="Times New Roman" w:eastAsia="Times New Roman" w:hAnsi="Times New Roman" w:cs="Times New Roman"/>
          <w:sz w:val="24"/>
          <w:szCs w:val="24"/>
        </w:rPr>
        <w:t>overfitting</w:t>
      </w:r>
      <w:proofErr w:type="spellEnd"/>
      <w:r>
        <w:rPr>
          <w:rFonts w:ascii="Times New Roman" w:eastAsia="Times New Roman" w:hAnsi="Times New Roman" w:cs="Times New Roman"/>
          <w:sz w:val="24"/>
          <w:szCs w:val="24"/>
        </w:rPr>
        <w:t>.</w:t>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t xml:space="preserve">CNN Model </w:t>
      </w:r>
    </w:p>
    <w:p w:rsidR="008A0FBD" w:rsidRDefault="00CA765D">
      <w:pPr>
        <w:jc w:val="center"/>
        <w:rPr>
          <w:rFonts w:ascii="Times New Roman" w:eastAsia="Times New Roman" w:hAnsi="Times New Roman" w:cs="Times New Roman"/>
          <w:sz w:val="23"/>
          <w:szCs w:val="23"/>
        </w:rPr>
      </w:pPr>
      <w:r>
        <w:rPr>
          <w:rFonts w:ascii="Times New Roman" w:eastAsia="Times New Roman" w:hAnsi="Times New Roman" w:cs="Times New Roman"/>
          <w:noProof/>
          <w:sz w:val="23"/>
          <w:szCs w:val="23"/>
        </w:rPr>
        <w:drawing>
          <wp:inline distT="114300" distB="114300" distL="114300" distR="114300" wp14:anchorId="005D411E" wp14:editId="1497BEAB">
            <wp:extent cx="3419475" cy="33623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419475" cy="3362325"/>
                    </a:xfrm>
                    <a:prstGeom prst="rect">
                      <a:avLst/>
                    </a:prstGeom>
                    <a:ln/>
                  </pic:spPr>
                </pic:pic>
              </a:graphicData>
            </a:graphic>
          </wp:inline>
        </w:drawing>
      </w:r>
    </w:p>
    <w:p w:rsidR="008A0FBD" w:rsidRDefault="00CA765D">
      <w:pPr>
        <w:jc w:val="center"/>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Figure 3: CNN Model</w:t>
      </w:r>
    </w:p>
    <w:p w:rsidR="008A0FBD" w:rsidRDefault="00CA765D">
      <w:pPr>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(Source: Self-created)</w:t>
      </w:r>
    </w:p>
    <w:p w:rsidR="008A0FBD" w:rsidRDefault="00CA765D">
      <w:p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A Customized Convolutional Neural Network (CNN) was created for image classification. The model is comprised of the</w:t>
      </w:r>
      <w:r>
        <w:rPr>
          <w:rFonts w:ascii="Times New Roman" w:eastAsia="Times New Roman" w:hAnsi="Times New Roman" w:cs="Times New Roman"/>
          <w:sz w:val="23"/>
          <w:szCs w:val="23"/>
        </w:rPr>
        <w:t xml:space="preserve"> following:</w:t>
      </w:r>
    </w:p>
    <w:p w:rsidR="008A0FBD" w:rsidRDefault="00CA765D">
      <w:pPr>
        <w:numPr>
          <w:ilvl w:val="0"/>
          <w:numId w:val="6"/>
        </w:num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Convolutional layers</w:t>
      </w:r>
    </w:p>
    <w:p w:rsidR="008A0FBD" w:rsidRDefault="00CA765D">
      <w:pPr>
        <w:numPr>
          <w:ilvl w:val="0"/>
          <w:numId w:val="6"/>
        </w:num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Max-pooling layers</w:t>
      </w:r>
    </w:p>
    <w:p w:rsidR="008A0FBD" w:rsidRDefault="00CA765D">
      <w:pPr>
        <w:numPr>
          <w:ilvl w:val="0"/>
          <w:numId w:val="6"/>
        </w:num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Flatten layer</w:t>
      </w:r>
    </w:p>
    <w:p w:rsidR="008A0FBD" w:rsidRDefault="00CA765D">
      <w:pPr>
        <w:numPr>
          <w:ilvl w:val="0"/>
          <w:numId w:val="6"/>
        </w:num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Dense layers</w:t>
      </w:r>
    </w:p>
    <w:p w:rsidR="008A0FBD" w:rsidRDefault="00CA765D">
      <w:pPr>
        <w:numPr>
          <w:ilvl w:val="0"/>
          <w:numId w:val="6"/>
        </w:numPr>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Dropout layer</w:t>
      </w:r>
    </w:p>
    <w:p w:rsidR="008A0FBD" w:rsidRDefault="00CA765D">
      <w:pPr>
        <w:numPr>
          <w:ilvl w:val="0"/>
          <w:numId w:val="6"/>
        </w:numPr>
        <w:jc w:val="both"/>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Softmax</w:t>
      </w:r>
      <w:proofErr w:type="spellEnd"/>
      <w:r>
        <w:rPr>
          <w:rFonts w:ascii="Times New Roman" w:eastAsia="Times New Roman" w:hAnsi="Times New Roman" w:cs="Times New Roman"/>
          <w:sz w:val="23"/>
          <w:szCs w:val="23"/>
        </w:rPr>
        <w:t xml:space="preserve"> output layer</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The CNN model was trained with categorical cross-entropy loss function and Adam optimizer.</w:t>
      </w:r>
      <w:r>
        <w:rPr>
          <w:rFonts w:ascii="Times New Roman" w:eastAsia="Times New Roman" w:hAnsi="Times New Roman" w:cs="Times New Roman"/>
          <w:sz w:val="24"/>
          <w:szCs w:val="24"/>
        </w:rPr>
        <w:t xml:space="preserve"> </w:t>
      </w:r>
    </w:p>
    <w:p w:rsidR="008A0FBD" w:rsidRPr="006471E3" w:rsidRDefault="00CA765D">
      <w:pPr>
        <w:jc w:val="both"/>
        <w:rPr>
          <w:rFonts w:ascii="Times New Roman" w:eastAsia="Times New Roman" w:hAnsi="Times New Roman" w:cs="Times New Roman"/>
          <w:b/>
          <w:bCs/>
          <w:sz w:val="28"/>
          <w:szCs w:val="24"/>
        </w:rPr>
      </w:pPr>
      <w:r w:rsidRPr="006471E3">
        <w:rPr>
          <w:rFonts w:ascii="Times New Roman" w:eastAsia="Times New Roman" w:hAnsi="Times New Roman" w:cs="Times New Roman"/>
          <w:b/>
          <w:bCs/>
          <w:sz w:val="28"/>
          <w:szCs w:val="24"/>
        </w:rPr>
        <w:t xml:space="preserve">ResNet50 Model </w:t>
      </w:r>
    </w:p>
    <w:p w:rsidR="008A0FBD" w:rsidRDefault="00CA765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7A6464" wp14:editId="1E6A1000">
            <wp:extent cx="4733925" cy="3571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733925" cy="3571875"/>
                    </a:xfrm>
                    <a:prstGeom prst="rect">
                      <a:avLst/>
                    </a:prstGeom>
                    <a:ln/>
                  </pic:spPr>
                </pic:pic>
              </a:graphicData>
            </a:graphic>
          </wp:inline>
        </w:drawing>
      </w:r>
    </w:p>
    <w:p w:rsidR="008A0FBD" w:rsidRDefault="00CA76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 ResNet50 Model</w:t>
      </w:r>
    </w:p>
    <w:p w:rsidR="008A0FBD" w:rsidRDefault="00CA76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ResNet50 is a pre-trained deep learning model with the Residual Learning approach. In this project, the transfer learning was used with </w:t>
      </w:r>
      <w:proofErr w:type="spellStart"/>
      <w:r>
        <w:rPr>
          <w:rFonts w:ascii="Times New Roman" w:eastAsia="Times New Roman" w:hAnsi="Times New Roman" w:cs="Times New Roman"/>
          <w:sz w:val="24"/>
          <w:szCs w:val="24"/>
        </w:rPr>
        <w:t>ImageNet</w:t>
      </w:r>
      <w:proofErr w:type="spellEnd"/>
      <w:r>
        <w:rPr>
          <w:rFonts w:ascii="Times New Roman" w:eastAsia="Times New Roman" w:hAnsi="Times New Roman" w:cs="Times New Roman"/>
          <w:sz w:val="24"/>
          <w:szCs w:val="24"/>
        </w:rPr>
        <w:t xml:space="preserve"> pre-trained weights. All of the top classification layers have been removed, and custom </w:t>
      </w:r>
      <w:r>
        <w:rPr>
          <w:rFonts w:ascii="Times New Roman" w:eastAsia="Times New Roman" w:hAnsi="Times New Roman" w:cs="Times New Roman"/>
          <w:sz w:val="24"/>
          <w:szCs w:val="24"/>
        </w:rPr>
        <w:t>dense layers have been added for the four-class classification problem. The model has been compiled using the Adam optimizer with categorical cross-entropy loss function.</w:t>
      </w:r>
    </w:p>
    <w:p w:rsidR="008A0FBD" w:rsidRPr="00697C60" w:rsidRDefault="00CA765D">
      <w:pPr>
        <w:jc w:val="both"/>
        <w:rPr>
          <w:rFonts w:ascii="Times New Roman" w:eastAsia="Times New Roman" w:hAnsi="Times New Roman" w:cs="Times New Roman"/>
          <w:b/>
          <w:bCs/>
          <w:sz w:val="28"/>
          <w:szCs w:val="24"/>
        </w:rPr>
      </w:pPr>
      <w:r w:rsidRPr="00697C60">
        <w:rPr>
          <w:rFonts w:ascii="Times New Roman" w:eastAsia="Times New Roman" w:hAnsi="Times New Roman" w:cs="Times New Roman"/>
          <w:b/>
          <w:bCs/>
          <w:sz w:val="28"/>
          <w:szCs w:val="24"/>
        </w:rPr>
        <w:t xml:space="preserve">Experimental Results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CNN model was found to be more effective than ResNet50. The</w:t>
      </w:r>
      <w:r>
        <w:rPr>
          <w:rFonts w:ascii="Times New Roman" w:eastAsia="Times New Roman" w:hAnsi="Times New Roman" w:cs="Times New Roman"/>
          <w:sz w:val="24"/>
          <w:szCs w:val="24"/>
        </w:rPr>
        <w:t xml:space="preserve"> ResNet50 model performed worse, possibly because of lower number of epochs, insufficient fine-tuning and computational constraints. As shown in the accuracy and loss charts, both models exhibited fluctuations in their performance throughout the training p</w:t>
      </w:r>
      <w:r>
        <w:rPr>
          <w:rFonts w:ascii="Times New Roman" w:eastAsia="Times New Roman" w:hAnsi="Times New Roman" w:cs="Times New Roman"/>
          <w:sz w:val="24"/>
          <w:szCs w:val="24"/>
        </w:rPr>
        <w:t xml:space="preserve">rocess, suggesting they had difficulties in identifying good features from the data. The model predictions were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by using the confusion matrices and classification reports.</w:t>
      </w:r>
    </w:p>
    <w:tbl>
      <w:tblPr>
        <w:tblStyle w:val="a"/>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A0FBD">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Model </w:t>
            </w:r>
          </w:p>
        </w:tc>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Accuracy </w:t>
            </w:r>
          </w:p>
        </w:tc>
      </w:tr>
      <w:tr w:rsidR="008A0FBD">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CNN </w:t>
            </w:r>
          </w:p>
        </w:tc>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41.26% </w:t>
            </w:r>
          </w:p>
        </w:tc>
      </w:tr>
      <w:tr w:rsidR="008A0FBD">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ResNet50 </w:t>
            </w:r>
          </w:p>
        </w:tc>
        <w:tc>
          <w:tcPr>
            <w:tcW w:w="4514" w:type="dxa"/>
            <w:shd w:val="clear" w:color="auto" w:fill="auto"/>
            <w:tcMar>
              <w:top w:w="100" w:type="dxa"/>
              <w:left w:w="100" w:type="dxa"/>
              <w:bottom w:w="100" w:type="dxa"/>
              <w:right w:w="100" w:type="dxa"/>
            </w:tcMar>
          </w:tcPr>
          <w:p w:rsidR="008A0FBD" w:rsidRDefault="00CA765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25.00% </w:t>
            </w:r>
          </w:p>
        </w:tc>
      </w:tr>
    </w:tbl>
    <w:p w:rsidR="008A0FBD" w:rsidRPr="00697C60" w:rsidRDefault="00CA765D">
      <w:pPr>
        <w:jc w:val="both"/>
        <w:rPr>
          <w:rFonts w:ascii="Times New Roman" w:eastAsia="Times New Roman" w:hAnsi="Times New Roman" w:cs="Times New Roman"/>
          <w:b/>
          <w:bCs/>
          <w:sz w:val="28"/>
          <w:szCs w:val="24"/>
        </w:rPr>
      </w:pPr>
      <w:r w:rsidRPr="00697C60">
        <w:rPr>
          <w:rFonts w:ascii="Times New Roman" w:eastAsia="Times New Roman" w:hAnsi="Times New Roman" w:cs="Times New Roman"/>
          <w:b/>
          <w:bCs/>
          <w:sz w:val="28"/>
          <w:szCs w:val="24"/>
        </w:rPr>
        <w:t xml:space="preserve">Discussion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obtained show that both of the models developed had problems in the classification of rice diseases. The reduced accuracy may have been due to the following:</w:t>
      </w:r>
    </w:p>
    <w:p w:rsidR="008A0FBD" w:rsidRDefault="00CA765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training epochs.</w:t>
      </w:r>
    </w:p>
    <w:p w:rsidR="008A0FBD" w:rsidRDefault="00CA765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ResNet50 is not tuned for fine-tuning.</w:t>
      </w:r>
    </w:p>
    <w:p w:rsidR="008A0FBD" w:rsidRDefault="00CA765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imbalan</w:t>
      </w:r>
      <w:r>
        <w:rPr>
          <w:rFonts w:ascii="Times New Roman" w:eastAsia="Times New Roman" w:hAnsi="Times New Roman" w:cs="Times New Roman"/>
          <w:sz w:val="24"/>
          <w:szCs w:val="24"/>
        </w:rPr>
        <w:t>ce.</w:t>
      </w:r>
    </w:p>
    <w:p w:rsidR="008A0FBD" w:rsidRDefault="00CA765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 limitations.</w:t>
      </w:r>
    </w:p>
    <w:p w:rsidR="008A0FBD" w:rsidRDefault="00CA765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Insufficient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optimization.</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image classification performance was not as good as expected but the project successfully proved the entire image classification process with deep learning. Some of the th</w:t>
      </w:r>
      <w:r>
        <w:rPr>
          <w:rFonts w:ascii="Times New Roman" w:eastAsia="Times New Roman" w:hAnsi="Times New Roman" w:cs="Times New Roman"/>
          <w:sz w:val="24"/>
          <w:szCs w:val="24"/>
        </w:rPr>
        <w:t>ings that could be done in the future are:</w:t>
      </w:r>
    </w:p>
    <w:p w:rsidR="008A0FBD" w:rsidRDefault="00CA765D">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training epochs.</w:t>
      </w:r>
    </w:p>
    <w:p w:rsidR="008A0FBD" w:rsidRDefault="00CA765D">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Fine-tuning </w:t>
      </w:r>
      <w:proofErr w:type="spellStart"/>
      <w:r>
        <w:rPr>
          <w:rFonts w:ascii="Times New Roman" w:eastAsia="Times New Roman" w:hAnsi="Times New Roman" w:cs="Times New Roman"/>
          <w:sz w:val="24"/>
          <w:szCs w:val="24"/>
        </w:rPr>
        <w:t>pretrained</w:t>
      </w:r>
      <w:proofErr w:type="spellEnd"/>
      <w:r>
        <w:rPr>
          <w:rFonts w:ascii="Times New Roman" w:eastAsia="Times New Roman" w:hAnsi="Times New Roman" w:cs="Times New Roman"/>
          <w:sz w:val="24"/>
          <w:szCs w:val="24"/>
        </w:rPr>
        <w:t xml:space="preserve"> layers.</w:t>
      </w:r>
    </w:p>
    <w:p w:rsidR="008A0FBD" w:rsidRDefault="00CA765D">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sophisticated augmentation methods.</w:t>
      </w:r>
    </w:p>
    <w:p w:rsidR="008A0FBD" w:rsidRDefault="00CA765D">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larger datasets.</w:t>
      </w:r>
    </w:p>
    <w:p w:rsidR="008A0FBD" w:rsidRDefault="00CA765D">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 with different architecture like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w:t>
      </w:r>
    </w:p>
    <w:p w:rsidR="008A0FBD" w:rsidRPr="007E0FAD" w:rsidRDefault="00CA765D">
      <w:pPr>
        <w:jc w:val="both"/>
        <w:rPr>
          <w:rFonts w:ascii="Times New Roman" w:eastAsia="Times New Roman" w:hAnsi="Times New Roman" w:cs="Times New Roman"/>
          <w:b/>
          <w:bCs/>
          <w:sz w:val="28"/>
          <w:szCs w:val="24"/>
        </w:rPr>
      </w:pPr>
      <w:r w:rsidRPr="007E0FAD">
        <w:rPr>
          <w:rFonts w:ascii="Times New Roman" w:eastAsia="Times New Roman" w:hAnsi="Times New Roman" w:cs="Times New Roman"/>
          <w:b/>
          <w:bCs/>
          <w:sz w:val="28"/>
          <w:szCs w:val="24"/>
        </w:rPr>
        <w:t xml:space="preserve">Computational Analysis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Experiments were carried out in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and using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The CNN model was found to have fewer parameters and computational time. The ResNet50 model had more parameters than the other one, making it more expensive to c</w:t>
      </w:r>
      <w:r>
        <w:rPr>
          <w:rFonts w:ascii="Times New Roman" w:eastAsia="Times New Roman" w:hAnsi="Times New Roman" w:cs="Times New Roman"/>
          <w:sz w:val="24"/>
          <w:szCs w:val="24"/>
        </w:rPr>
        <w:t>alculate. The training has been carried out on a typical computing environment without any high-end GPU acceleration. This restriction had an impact on the efficiency of the training and the overall performance. CNN achieved higher computational efficiency</w:t>
      </w:r>
      <w:r>
        <w:rPr>
          <w:rFonts w:ascii="Times New Roman" w:eastAsia="Times New Roman" w:hAnsi="Times New Roman" w:cs="Times New Roman"/>
          <w:sz w:val="24"/>
          <w:szCs w:val="24"/>
        </w:rPr>
        <w:t xml:space="preserve"> than ResNet50 in the hardware setting.</w:t>
      </w:r>
    </w:p>
    <w:p w:rsidR="008A0FBD" w:rsidRPr="00CD4A3D" w:rsidRDefault="00CA765D">
      <w:pPr>
        <w:jc w:val="both"/>
        <w:rPr>
          <w:rFonts w:ascii="Times New Roman" w:eastAsia="Times New Roman" w:hAnsi="Times New Roman" w:cs="Times New Roman"/>
          <w:b/>
          <w:bCs/>
          <w:sz w:val="28"/>
          <w:szCs w:val="24"/>
        </w:rPr>
      </w:pPr>
      <w:r w:rsidRPr="00CD4A3D">
        <w:rPr>
          <w:rFonts w:ascii="Times New Roman" w:eastAsia="Times New Roman" w:hAnsi="Times New Roman" w:cs="Times New Roman"/>
          <w:b/>
          <w:bCs/>
          <w:sz w:val="28"/>
          <w:szCs w:val="24"/>
        </w:rPr>
        <w:t>Ethical Considerations</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implementing artificial intelligence systems in agriculture, they need to be carefully evaluated. The wrong prediction can result in:</w:t>
      </w:r>
    </w:p>
    <w:p w:rsidR="008A0FBD" w:rsidRDefault="00CA765D">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Improper treatment decisions.</w:t>
      </w:r>
    </w:p>
    <w:p w:rsidR="008A0FBD" w:rsidRDefault="00CA765D">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Losses to be incurred </w:t>
      </w:r>
      <w:r>
        <w:rPr>
          <w:rFonts w:ascii="Times New Roman" w:eastAsia="Times New Roman" w:hAnsi="Times New Roman" w:cs="Times New Roman"/>
          <w:sz w:val="24"/>
          <w:szCs w:val="24"/>
        </w:rPr>
        <w:t>by farmers.</w:t>
      </w:r>
    </w:p>
    <w:p w:rsidR="008A0FBD" w:rsidRDefault="00CA765D">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crop productivity.</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performance can also be influenced by the dataset bias. The model might give incorrect predictions if there are not as many images in some of the disease classes. So, the disease detection system based on AI should not be the end-all and be-all,</w:t>
      </w:r>
      <w:r>
        <w:rPr>
          <w:rFonts w:ascii="Times New Roman" w:eastAsia="Times New Roman" w:hAnsi="Times New Roman" w:cs="Times New Roman"/>
          <w:sz w:val="24"/>
          <w:szCs w:val="24"/>
        </w:rPr>
        <w:t xml:space="preserve"> but rather a decision support tool for agricultural experts.</w:t>
      </w:r>
    </w:p>
    <w:p w:rsidR="008A0FBD" w:rsidRPr="005D3B25" w:rsidRDefault="00CA765D">
      <w:pPr>
        <w:jc w:val="both"/>
        <w:rPr>
          <w:rFonts w:ascii="Times New Roman" w:eastAsia="Times New Roman" w:hAnsi="Times New Roman" w:cs="Times New Roman"/>
          <w:b/>
          <w:bCs/>
          <w:sz w:val="28"/>
          <w:szCs w:val="24"/>
        </w:rPr>
      </w:pPr>
      <w:r w:rsidRPr="005D3B25">
        <w:rPr>
          <w:rFonts w:ascii="Times New Roman" w:eastAsia="Times New Roman" w:hAnsi="Times New Roman" w:cs="Times New Roman"/>
          <w:b/>
          <w:bCs/>
          <w:sz w:val="28"/>
          <w:szCs w:val="24"/>
        </w:rPr>
        <w:t xml:space="preserve">Conclusion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deep learning techniques for rice disease classification were studied. Two models (CNN and ResNet50) were implemented and evaluated. The CNN model performance was 41.2</w:t>
      </w:r>
      <w:r>
        <w:rPr>
          <w:rFonts w:ascii="Times New Roman" w:eastAsia="Times New Roman" w:hAnsi="Times New Roman" w:cs="Times New Roman"/>
          <w:sz w:val="24"/>
          <w:szCs w:val="24"/>
        </w:rPr>
        <w:t xml:space="preserve">6% and ResNet50 was 25.00% accurate. The project did not achieve the desired results but it proved to be a successful demonstration of image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development of deep learning models, evaluation, and comparative analysis.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tuning, mo</w:t>
      </w:r>
      <w:r>
        <w:rPr>
          <w:rFonts w:ascii="Times New Roman" w:eastAsia="Times New Roman" w:hAnsi="Times New Roman" w:cs="Times New Roman"/>
          <w:sz w:val="24"/>
          <w:szCs w:val="24"/>
        </w:rPr>
        <w:t>re data and optimizing transfer learning may make a big difference for future improvements.</w:t>
      </w:r>
    </w:p>
    <w:p w:rsidR="008A0FBD" w:rsidRPr="00F61C84" w:rsidRDefault="00CA765D">
      <w:pPr>
        <w:jc w:val="both"/>
        <w:rPr>
          <w:rFonts w:ascii="Times New Roman" w:eastAsia="Times New Roman" w:hAnsi="Times New Roman" w:cs="Times New Roman"/>
          <w:b/>
          <w:bCs/>
          <w:sz w:val="28"/>
          <w:szCs w:val="24"/>
        </w:rPr>
      </w:pPr>
      <w:r w:rsidRPr="00F61C84">
        <w:rPr>
          <w:rFonts w:ascii="Times New Roman" w:eastAsia="Times New Roman" w:hAnsi="Times New Roman" w:cs="Times New Roman"/>
          <w:b/>
          <w:bCs/>
          <w:sz w:val="28"/>
          <w:szCs w:val="24"/>
        </w:rPr>
        <w:t>Limitations of the Study</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study, it is found that although deep learning models were successfully applied in the classification of rice diseases, there are st</w:t>
      </w:r>
      <w:r>
        <w:rPr>
          <w:rFonts w:ascii="Times New Roman" w:eastAsia="Times New Roman" w:hAnsi="Times New Roman" w:cs="Times New Roman"/>
          <w:sz w:val="24"/>
          <w:szCs w:val="24"/>
        </w:rPr>
        <w:t>ill some limitations to be addressed. The first limitation is the limited amount of training data. In general, deep learning models need a massive amount of data to be accurate. The images collected into the dataset were of four disease categories, but the</w:t>
      </w:r>
      <w:r>
        <w:rPr>
          <w:rFonts w:ascii="Times New Roman" w:eastAsia="Times New Roman" w:hAnsi="Times New Roman" w:cs="Times New Roman"/>
          <w:sz w:val="24"/>
          <w:szCs w:val="24"/>
        </w:rPr>
        <w:t xml:space="preserve"> amount of images was relatively small for each class (He et al., 2016). Another restriction was the computing environment. The experiments were performed with a standard computer system, where GPU support was not used. Inference with deep neural networks </w:t>
      </w:r>
      <w:r>
        <w:rPr>
          <w:rFonts w:ascii="Times New Roman" w:eastAsia="Times New Roman" w:hAnsi="Times New Roman" w:cs="Times New Roman"/>
          <w:sz w:val="24"/>
          <w:szCs w:val="24"/>
        </w:rPr>
        <w:t xml:space="preserve">on CPU takes longer and possibly results in degradation of the entire system performance. Frozen layers were used with ResNet50 model. Because fine-tuning was not conducted this model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adapt to the characteristic of rice leaf image completely. This </w:t>
      </w:r>
      <w:r>
        <w:rPr>
          <w:rFonts w:ascii="Times New Roman" w:eastAsia="Times New Roman" w:hAnsi="Times New Roman" w:cs="Times New Roman"/>
          <w:sz w:val="24"/>
          <w:szCs w:val="24"/>
        </w:rPr>
        <w:t xml:space="preserve">made a considerable impact on the accuracy of the final product. Limited number of training epochs was also used. More epochs and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optimization techniques may help the model achieve better results. Finally, the classification results may have</w:t>
      </w:r>
      <w:r>
        <w:rPr>
          <w:rFonts w:ascii="Times New Roman" w:eastAsia="Times New Roman" w:hAnsi="Times New Roman" w:cs="Times New Roman"/>
          <w:sz w:val="24"/>
          <w:szCs w:val="24"/>
        </w:rPr>
        <w:t xml:space="preserve"> been influenced by the environmental factors, like ambient lighting, various background conditions, image quality etc.</w:t>
      </w:r>
    </w:p>
    <w:p w:rsidR="008A0FBD" w:rsidRPr="003F2F4B" w:rsidRDefault="00CA765D">
      <w:pPr>
        <w:jc w:val="both"/>
        <w:rPr>
          <w:rFonts w:ascii="Times New Roman" w:eastAsia="Times New Roman" w:hAnsi="Times New Roman" w:cs="Times New Roman"/>
          <w:b/>
          <w:bCs/>
          <w:sz w:val="28"/>
          <w:szCs w:val="24"/>
        </w:rPr>
      </w:pPr>
      <w:r w:rsidRPr="003F2F4B">
        <w:rPr>
          <w:rFonts w:ascii="Times New Roman" w:eastAsia="Times New Roman" w:hAnsi="Times New Roman" w:cs="Times New Roman"/>
          <w:b/>
          <w:bCs/>
          <w:sz w:val="28"/>
          <w:szCs w:val="24"/>
        </w:rPr>
        <w:t xml:space="preserve">Future Scope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could be expanded in a number of ways to increase the accuracy of disease classification and usability in pract</w:t>
      </w:r>
      <w:r>
        <w:rPr>
          <w:rFonts w:ascii="Times New Roman" w:eastAsia="Times New Roman" w:hAnsi="Times New Roman" w:cs="Times New Roman"/>
          <w:sz w:val="24"/>
          <w:szCs w:val="24"/>
        </w:rPr>
        <w:t>ice. A potential enhancement is the ability to gather more and varied data sets. Images from various geographical areas and environmental conditions would enhance the robustness of the model. Advanced data augmentation methods like brightening, random crop</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transformation can also help increase the generalization performance. The following are some possible deep learning </w:t>
      </w:r>
      <w:proofErr w:type="gramStart"/>
      <w:r>
        <w:rPr>
          <w:rFonts w:ascii="Times New Roman" w:eastAsia="Times New Roman" w:hAnsi="Times New Roman" w:cs="Times New Roman"/>
          <w:sz w:val="24"/>
          <w:szCs w:val="24"/>
        </w:rPr>
        <w:t>architectures</w:t>
      </w:r>
      <w:proofErr w:type="gramEnd"/>
      <w:r>
        <w:rPr>
          <w:rFonts w:ascii="Times New Roman" w:eastAsia="Times New Roman" w:hAnsi="Times New Roman" w:cs="Times New Roman"/>
          <w:sz w:val="24"/>
          <w:szCs w:val="24"/>
        </w:rPr>
        <w:t xml:space="preserve"> that can be explored in future studies:</w:t>
      </w:r>
    </w:p>
    <w:p w:rsidR="008A0FBD" w:rsidRDefault="00CA765D">
      <w:pPr>
        <w:numPr>
          <w:ilvl w:val="0"/>
          <w:numId w:val="5"/>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EfficientNet</w:t>
      </w:r>
      <w:proofErr w:type="spellEnd"/>
    </w:p>
    <w:p w:rsidR="008A0FBD" w:rsidRDefault="00CA765D">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MobileNetV2</w:t>
      </w:r>
    </w:p>
    <w:p w:rsidR="008A0FBD" w:rsidRDefault="00CA765D">
      <w:pPr>
        <w:numPr>
          <w:ilvl w:val="0"/>
          <w:numId w:val="5"/>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DenseNet</w:t>
      </w:r>
      <w:proofErr w:type="spellEnd"/>
    </w:p>
    <w:p w:rsidR="008A0FBD" w:rsidRDefault="00CA765D">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Vision Transformers</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models have been </w:t>
      </w:r>
      <w:r>
        <w:rPr>
          <w:rFonts w:ascii="Times New Roman" w:eastAsia="Times New Roman" w:hAnsi="Times New Roman" w:cs="Times New Roman"/>
          <w:sz w:val="24"/>
          <w:szCs w:val="24"/>
        </w:rPr>
        <w:t xml:space="preserve">shown to perform well in different image classification tasks. Grid search and Bayesian optimization are two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tuning methods that can also enhance the accuracy of the models (Shorten and </w:t>
      </w:r>
      <w:proofErr w:type="spellStart"/>
      <w:r>
        <w:rPr>
          <w:rFonts w:ascii="Times New Roman" w:eastAsia="Times New Roman" w:hAnsi="Times New Roman" w:cs="Times New Roman"/>
          <w:sz w:val="24"/>
          <w:szCs w:val="24"/>
        </w:rPr>
        <w:t>Khoshgoftaar</w:t>
      </w:r>
      <w:proofErr w:type="spellEnd"/>
      <w:r>
        <w:rPr>
          <w:rFonts w:ascii="Times New Roman" w:eastAsia="Times New Roman" w:hAnsi="Times New Roman" w:cs="Times New Roman"/>
          <w:sz w:val="24"/>
          <w:szCs w:val="24"/>
        </w:rPr>
        <w:t xml:space="preserve">, 2019). Cloud-based GPU platforms such as </w:t>
      </w: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xml:space="preserve"> Notebook can provide faster training and enable larger experiments. The model could be incorporated into mobile apps for farmers to upload pictures of leaves and get immediate predictions of the diseases. AI-driven agricultural syste</w:t>
      </w:r>
      <w:r>
        <w:rPr>
          <w:rFonts w:ascii="Times New Roman" w:eastAsia="Times New Roman" w:hAnsi="Times New Roman" w:cs="Times New Roman"/>
          <w:sz w:val="24"/>
          <w:szCs w:val="24"/>
        </w:rPr>
        <w:t>ms can play a crucial role in precision farming and sustainable agriculture.</w:t>
      </w:r>
    </w:p>
    <w:p w:rsidR="008A0FBD" w:rsidRPr="008644B0" w:rsidRDefault="00CA765D">
      <w:pPr>
        <w:jc w:val="both"/>
        <w:rPr>
          <w:rFonts w:ascii="Times New Roman" w:eastAsia="Times New Roman" w:hAnsi="Times New Roman" w:cs="Times New Roman"/>
          <w:b/>
          <w:bCs/>
          <w:sz w:val="28"/>
          <w:szCs w:val="24"/>
        </w:rPr>
      </w:pPr>
      <w:r w:rsidRPr="008644B0">
        <w:rPr>
          <w:rFonts w:ascii="Times New Roman" w:eastAsia="Times New Roman" w:hAnsi="Times New Roman" w:cs="Times New Roman"/>
          <w:b/>
          <w:bCs/>
          <w:sz w:val="28"/>
          <w:szCs w:val="24"/>
        </w:rPr>
        <w:t xml:space="preserve">Reflection </w:t>
      </w:r>
    </w:p>
    <w:p w:rsidR="008A0FBD" w:rsidRDefault="00CA76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gave great hands-on experience in the field of Artificial Intelligence and Computer Vision. Several challenges occurred while implementing this process, </w:t>
      </w:r>
      <w:r>
        <w:rPr>
          <w:rFonts w:ascii="Times New Roman" w:eastAsia="Times New Roman" w:hAnsi="Times New Roman" w:cs="Times New Roman"/>
          <w:sz w:val="24"/>
          <w:szCs w:val="24"/>
        </w:rPr>
        <w:t xml:space="preserve">such as the dataset preparation, dataset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training the model and testing the accuracy of the model. The project contributed to the learning of the Python programming language, </w:t>
      </w:r>
      <w:proofErr w:type="spellStart"/>
      <w:r>
        <w:rPr>
          <w:rFonts w:ascii="Times New Roman" w:eastAsia="Times New Roman" w:hAnsi="Times New Roman" w:cs="Times New Roman"/>
          <w:sz w:val="24"/>
          <w:szCs w:val="24"/>
        </w:rPr>
        <w:lastRenderedPageBreak/>
        <w:t>TensorFlow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and deep learning methods. The ability to under</w:t>
      </w:r>
      <w:r>
        <w:rPr>
          <w:rFonts w:ascii="Times New Roman" w:eastAsia="Times New Roman" w:hAnsi="Times New Roman" w:cs="Times New Roman"/>
          <w:sz w:val="24"/>
          <w:szCs w:val="24"/>
        </w:rPr>
        <w:t>stand and know the difference between traditional CNN and transfer learning models was very useful.</w:t>
      </w:r>
      <w:r>
        <w:br w:type="page"/>
      </w:r>
    </w:p>
    <w:p w:rsidR="008A0FBD" w:rsidRPr="0029767E" w:rsidRDefault="00CA765D">
      <w:pPr>
        <w:pStyle w:val="Heading1"/>
        <w:keepNext w:val="0"/>
        <w:keepLines w:val="0"/>
        <w:spacing w:before="480"/>
        <w:jc w:val="both"/>
        <w:rPr>
          <w:rFonts w:ascii="Times New Roman" w:eastAsia="Times New Roman" w:hAnsi="Times New Roman" w:cs="Times New Roman"/>
          <w:b/>
          <w:bCs/>
          <w:sz w:val="28"/>
          <w:szCs w:val="46"/>
        </w:rPr>
      </w:pPr>
      <w:bookmarkStart w:id="1" w:name="_6c3zv1hb5i8l" w:colFirst="0" w:colLast="0"/>
      <w:bookmarkEnd w:id="1"/>
      <w:r w:rsidRPr="0029767E">
        <w:rPr>
          <w:rFonts w:ascii="Times New Roman" w:eastAsia="Times New Roman" w:hAnsi="Times New Roman" w:cs="Times New Roman"/>
          <w:b/>
          <w:bCs/>
          <w:sz w:val="28"/>
          <w:szCs w:val="46"/>
        </w:rPr>
        <w:lastRenderedPageBreak/>
        <w:t>References</w:t>
      </w:r>
    </w:p>
    <w:p w:rsidR="004F3DAE" w:rsidRDefault="004F3DAE">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Brahimi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Boukhalfa</w:t>
      </w:r>
      <w:proofErr w:type="spellEnd"/>
      <w:r>
        <w:rPr>
          <w:rFonts w:ascii="Times New Roman" w:eastAsia="Times New Roman" w:hAnsi="Times New Roman" w:cs="Times New Roman"/>
          <w:sz w:val="24"/>
          <w:szCs w:val="24"/>
        </w:rPr>
        <w:t xml:space="preserve">, K. and Moussaoui, A. (2017) ‘Deep Learning for Tomato Diseases: Classification and Symptoms Visualization’, </w:t>
      </w:r>
      <w:r>
        <w:rPr>
          <w:rFonts w:ascii="Times New Roman" w:eastAsia="Times New Roman" w:hAnsi="Times New Roman" w:cs="Times New Roman"/>
          <w:i/>
          <w:iCs/>
          <w:sz w:val="24"/>
          <w:szCs w:val="24"/>
        </w:rPr>
        <w:t>Applied Artificial Intelligence</w:t>
      </w:r>
      <w:r>
        <w:rPr>
          <w:rFonts w:ascii="Times New Roman" w:eastAsia="Times New Roman" w:hAnsi="Times New Roman" w:cs="Times New Roman"/>
          <w:sz w:val="24"/>
          <w:szCs w:val="24"/>
        </w:rPr>
        <w:t>, 31(4), pp. 299–315.</w:t>
      </w:r>
    </w:p>
    <w:p w:rsidR="004F3DAE" w:rsidRDefault="004F3DAE">
      <w:pPr>
        <w:spacing w:before="240"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Chollet</w:t>
      </w:r>
      <w:proofErr w:type="spellEnd"/>
      <w:r>
        <w:rPr>
          <w:rFonts w:ascii="Times New Roman" w:eastAsia="Times New Roman" w:hAnsi="Times New Roman" w:cs="Times New Roman"/>
          <w:sz w:val="24"/>
          <w:szCs w:val="24"/>
        </w:rPr>
        <w:t xml:space="preserve">, F. (2021) </w:t>
      </w:r>
      <w:r>
        <w:rPr>
          <w:rFonts w:ascii="Times New Roman" w:eastAsia="Times New Roman" w:hAnsi="Times New Roman" w:cs="Times New Roman"/>
          <w:i/>
          <w:iCs/>
          <w:sz w:val="24"/>
          <w:szCs w:val="24"/>
        </w:rPr>
        <w:t>Deep Learning with Python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2nd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New York: Manning Publications.</w:t>
      </w:r>
    </w:p>
    <w:p w:rsidR="004F3DAE" w:rsidRDefault="004F3DAE">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Goodfellow</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Bengio</w:t>
      </w:r>
      <w:proofErr w:type="spellEnd"/>
      <w:r>
        <w:rPr>
          <w:rFonts w:ascii="Times New Roman" w:eastAsia="Times New Roman" w:hAnsi="Times New Roman" w:cs="Times New Roman"/>
          <w:sz w:val="24"/>
          <w:szCs w:val="24"/>
        </w:rPr>
        <w:t xml:space="preserve">, Y. and </w:t>
      </w:r>
      <w:proofErr w:type="spellStart"/>
      <w:r>
        <w:rPr>
          <w:rFonts w:ascii="Times New Roman" w:eastAsia="Times New Roman" w:hAnsi="Times New Roman" w:cs="Times New Roman"/>
          <w:sz w:val="24"/>
          <w:szCs w:val="24"/>
        </w:rPr>
        <w:t>Courville</w:t>
      </w:r>
      <w:proofErr w:type="spellEnd"/>
      <w:r>
        <w:rPr>
          <w:rFonts w:ascii="Times New Roman" w:eastAsia="Times New Roman" w:hAnsi="Times New Roman" w:cs="Times New Roman"/>
          <w:sz w:val="24"/>
          <w:szCs w:val="24"/>
        </w:rPr>
        <w:t xml:space="preserve">, A. (2016)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Cambridge, MA: MIT Press.</w:t>
      </w:r>
    </w:p>
    <w:p w:rsidR="004F3DAE" w:rsidRDefault="004F3DA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K., Zhang, X., </w:t>
      </w:r>
      <w:proofErr w:type="spellStart"/>
      <w:r>
        <w:rPr>
          <w:rFonts w:ascii="Times New Roman" w:eastAsia="Times New Roman" w:hAnsi="Times New Roman" w:cs="Times New Roman"/>
          <w:sz w:val="24"/>
          <w:szCs w:val="24"/>
        </w:rPr>
        <w:t>Ren</w:t>
      </w:r>
      <w:proofErr w:type="spellEnd"/>
      <w:r>
        <w:rPr>
          <w:rFonts w:ascii="Times New Roman" w:eastAsia="Times New Roman" w:hAnsi="Times New Roman" w:cs="Times New Roman"/>
          <w:sz w:val="24"/>
          <w:szCs w:val="24"/>
        </w:rPr>
        <w:t xml:space="preserve">, S. and Sun, J. (2016) ‘Deep Residual Learning for Image Recognition’, </w:t>
      </w:r>
      <w:r>
        <w:rPr>
          <w:rFonts w:ascii="Times New Roman" w:eastAsia="Times New Roman" w:hAnsi="Times New Roman" w:cs="Times New Roman"/>
          <w:i/>
          <w:iCs/>
          <w:sz w:val="24"/>
          <w:szCs w:val="24"/>
        </w:rPr>
        <w:t>Proceedings of the IEEE Conference on Computer Vision and Pattern Recognition (CVPR)</w:t>
      </w:r>
      <w:r>
        <w:rPr>
          <w:rFonts w:ascii="Times New Roman" w:eastAsia="Times New Roman" w:hAnsi="Times New Roman" w:cs="Times New Roman"/>
          <w:sz w:val="24"/>
          <w:szCs w:val="24"/>
        </w:rPr>
        <w:t>, pp. 770–778.</w:t>
      </w:r>
    </w:p>
    <w:p w:rsidR="004F3DAE" w:rsidRDefault="004F3DAE">
      <w:pPr>
        <w:spacing w:before="240"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xml:space="preserve"> (2025) </w:t>
      </w:r>
      <w:r>
        <w:rPr>
          <w:rFonts w:ascii="Times New Roman" w:eastAsia="Times New Roman" w:hAnsi="Times New Roman" w:cs="Times New Roman"/>
          <w:i/>
          <w:iCs/>
          <w:sz w:val="24"/>
          <w:szCs w:val="24"/>
        </w:rPr>
        <w:t>Rice Diseases Image Dataset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Available at:</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https://www.kaggle.com/datasets/minhhuy2810/rice-diseases-image-dataset</w:t>
        </w:r>
      </w:hyperlink>
      <w:r>
        <w:rPr>
          <w:rFonts w:ascii="Times New Roman" w:eastAsia="Times New Roman" w:hAnsi="Times New Roman" w:cs="Times New Roman"/>
          <w:sz w:val="24"/>
          <w:szCs w:val="24"/>
        </w:rPr>
        <w:t xml:space="preserve"> (Accessed: 24 June 2026).</w:t>
      </w:r>
    </w:p>
    <w:p w:rsidR="004F3DAE" w:rsidRDefault="004F3DAE">
      <w:pPr>
        <w:spacing w:before="240"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i/>
          <w:iCs/>
          <w:sz w:val="24"/>
          <w:szCs w:val="24"/>
        </w:rPr>
        <w:t>Keras</w:t>
      </w:r>
      <w:proofErr w:type="spellEnd"/>
      <w:r>
        <w:rPr>
          <w:rFonts w:ascii="Times New Roman" w:eastAsia="Times New Roman" w:hAnsi="Times New Roman" w:cs="Times New Roman"/>
          <w:i/>
          <w:iCs/>
          <w:sz w:val="24"/>
          <w:szCs w:val="24"/>
        </w:rPr>
        <w:t xml:space="preserve"> Documentation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Available at:</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https://keras.io/</w:t>
        </w:r>
      </w:hyperlink>
      <w:r>
        <w:rPr>
          <w:rFonts w:ascii="Times New Roman" w:eastAsia="Times New Roman" w:hAnsi="Times New Roman" w:cs="Times New Roman"/>
          <w:sz w:val="24"/>
          <w:szCs w:val="24"/>
        </w:rPr>
        <w:t xml:space="preserve"> (Accessed: 24 June 2026).</w:t>
      </w:r>
    </w:p>
    <w:p w:rsidR="004F3DAE" w:rsidRDefault="004F3DAE">
      <w:pPr>
        <w:spacing w:before="240"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LeCun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Bengio</w:t>
      </w:r>
      <w:proofErr w:type="spellEnd"/>
      <w:r>
        <w:rPr>
          <w:rFonts w:ascii="Times New Roman" w:eastAsia="Times New Roman" w:hAnsi="Times New Roman" w:cs="Times New Roman"/>
          <w:sz w:val="24"/>
          <w:szCs w:val="24"/>
        </w:rPr>
        <w:t xml:space="preserve">, Y. and Hinton, G. (2015) ‘Deep learning’,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521(7553), pp. 436–444.</w:t>
      </w:r>
      <w:proofErr w:type="gramEnd"/>
    </w:p>
    <w:p w:rsidR="004F3DAE" w:rsidRDefault="004F3DAE">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Mohanty</w:t>
      </w:r>
      <w:proofErr w:type="spellEnd"/>
      <w:r>
        <w:rPr>
          <w:rFonts w:ascii="Times New Roman" w:eastAsia="Times New Roman" w:hAnsi="Times New Roman" w:cs="Times New Roman"/>
          <w:sz w:val="24"/>
          <w:szCs w:val="24"/>
        </w:rPr>
        <w:t xml:space="preserve">, S.P., Hughes, D.P. and </w:t>
      </w:r>
      <w:proofErr w:type="spellStart"/>
      <w:r>
        <w:rPr>
          <w:rFonts w:ascii="Times New Roman" w:eastAsia="Times New Roman" w:hAnsi="Times New Roman" w:cs="Times New Roman"/>
          <w:sz w:val="24"/>
          <w:szCs w:val="24"/>
        </w:rPr>
        <w:t>Salathé</w:t>
      </w:r>
      <w:proofErr w:type="spellEnd"/>
      <w:r>
        <w:rPr>
          <w:rFonts w:ascii="Times New Roman" w:eastAsia="Times New Roman" w:hAnsi="Times New Roman" w:cs="Times New Roman"/>
          <w:sz w:val="24"/>
          <w:szCs w:val="24"/>
        </w:rPr>
        <w:t xml:space="preserve">, M. (2016) ‘Using Deep Learning for Image-Based Plant Disease Detection’, </w:t>
      </w:r>
      <w:r>
        <w:rPr>
          <w:rFonts w:ascii="Times New Roman" w:eastAsia="Times New Roman" w:hAnsi="Times New Roman" w:cs="Times New Roman"/>
          <w:i/>
          <w:iCs/>
          <w:sz w:val="24"/>
          <w:szCs w:val="24"/>
        </w:rPr>
        <w:t>Frontiers in Plant Science</w:t>
      </w:r>
      <w:r>
        <w:rPr>
          <w:rFonts w:ascii="Times New Roman" w:eastAsia="Times New Roman" w:hAnsi="Times New Roman" w:cs="Times New Roman"/>
          <w:sz w:val="24"/>
          <w:szCs w:val="24"/>
        </w:rPr>
        <w:t>, 7, p. 1419.</w:t>
      </w:r>
    </w:p>
    <w:p w:rsidR="004F3DAE" w:rsidRDefault="004F3DAE">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Russakovsky</w:t>
      </w:r>
      <w:proofErr w:type="spellEnd"/>
      <w:r>
        <w:rPr>
          <w:rFonts w:ascii="Times New Roman" w:eastAsia="Times New Roman" w:hAnsi="Times New Roman" w:cs="Times New Roman"/>
          <w:sz w:val="24"/>
          <w:szCs w:val="24"/>
        </w:rPr>
        <w:t>, O. et al. (2015) ‘</w:t>
      </w:r>
      <w:proofErr w:type="spellStart"/>
      <w:r>
        <w:rPr>
          <w:rFonts w:ascii="Times New Roman" w:eastAsia="Times New Roman" w:hAnsi="Times New Roman" w:cs="Times New Roman"/>
          <w:sz w:val="24"/>
          <w:szCs w:val="24"/>
        </w:rPr>
        <w:t>ImageNet</w:t>
      </w:r>
      <w:proofErr w:type="spellEnd"/>
      <w:r>
        <w:rPr>
          <w:rFonts w:ascii="Times New Roman" w:eastAsia="Times New Roman" w:hAnsi="Times New Roman" w:cs="Times New Roman"/>
          <w:sz w:val="24"/>
          <w:szCs w:val="24"/>
        </w:rPr>
        <w:t xml:space="preserve"> Large Scale Visual Recognition Challenge’, </w:t>
      </w:r>
      <w:r>
        <w:rPr>
          <w:rFonts w:ascii="Times New Roman" w:eastAsia="Times New Roman" w:hAnsi="Times New Roman" w:cs="Times New Roman"/>
          <w:i/>
          <w:iCs/>
          <w:sz w:val="24"/>
          <w:szCs w:val="24"/>
        </w:rPr>
        <w:t>International Journal of Computer Vision</w:t>
      </w:r>
      <w:r>
        <w:rPr>
          <w:rFonts w:ascii="Times New Roman" w:eastAsia="Times New Roman" w:hAnsi="Times New Roman" w:cs="Times New Roman"/>
          <w:sz w:val="24"/>
          <w:szCs w:val="24"/>
        </w:rPr>
        <w:t>, 115(3), pp. 211–252.</w:t>
      </w:r>
    </w:p>
    <w:p w:rsidR="004F3DAE" w:rsidRDefault="004F3DA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Shorten, C. and </w:t>
      </w:r>
      <w:proofErr w:type="spellStart"/>
      <w:r>
        <w:rPr>
          <w:rFonts w:ascii="Times New Roman" w:eastAsia="Times New Roman" w:hAnsi="Times New Roman" w:cs="Times New Roman"/>
          <w:sz w:val="24"/>
          <w:szCs w:val="24"/>
        </w:rPr>
        <w:t>Khoshgoftaar</w:t>
      </w:r>
      <w:proofErr w:type="spellEnd"/>
      <w:r>
        <w:rPr>
          <w:rFonts w:ascii="Times New Roman" w:eastAsia="Times New Roman" w:hAnsi="Times New Roman" w:cs="Times New Roman"/>
          <w:sz w:val="24"/>
          <w:szCs w:val="24"/>
        </w:rPr>
        <w:t xml:space="preserve">, T.M. (2019) ‘A survey on Image Data Augmentation for Deep Learning’, </w:t>
      </w:r>
      <w:r>
        <w:rPr>
          <w:rFonts w:ascii="Times New Roman" w:eastAsia="Times New Roman" w:hAnsi="Times New Roman" w:cs="Times New Roman"/>
          <w:i/>
          <w:iCs/>
          <w:sz w:val="24"/>
          <w:szCs w:val="24"/>
        </w:rPr>
        <w:t>Journal of Big Data</w:t>
      </w:r>
      <w:r>
        <w:rPr>
          <w:rFonts w:ascii="Times New Roman" w:eastAsia="Times New Roman" w:hAnsi="Times New Roman" w:cs="Times New Roman"/>
          <w:sz w:val="24"/>
          <w:szCs w:val="24"/>
        </w:rPr>
        <w:t>, 6(60), pp. 1–48.</w:t>
      </w:r>
    </w:p>
    <w:p w:rsidR="004F3DAE" w:rsidRDefault="004F3DAE">
      <w:pPr>
        <w:spacing w:before="240" w:after="2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i/>
          <w:iCs/>
          <w:sz w:val="24"/>
          <w:szCs w:val="24"/>
        </w:rPr>
        <w:t>TensorFlow</w:t>
      </w:r>
      <w:proofErr w:type="spellEnd"/>
      <w:r>
        <w:rPr>
          <w:rFonts w:ascii="Times New Roman" w:eastAsia="Times New Roman" w:hAnsi="Times New Roman" w:cs="Times New Roman"/>
          <w:i/>
          <w:iCs/>
          <w:sz w:val="24"/>
          <w:szCs w:val="24"/>
        </w:rPr>
        <w:t xml:space="preserve"> Documentation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Available at:</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https://www.tensorflow.org/</w:t>
        </w:r>
      </w:hyperlink>
      <w:r>
        <w:rPr>
          <w:rFonts w:ascii="Times New Roman" w:eastAsia="Times New Roman" w:hAnsi="Times New Roman" w:cs="Times New Roman"/>
          <w:sz w:val="24"/>
          <w:szCs w:val="24"/>
        </w:rPr>
        <w:t xml:space="preserve"> (Accessed: 24 June 2026).</w:t>
      </w: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p w:rsidR="008A0FBD" w:rsidRDefault="008A0FBD">
      <w:pPr>
        <w:jc w:val="both"/>
        <w:rPr>
          <w:rFonts w:ascii="Times New Roman" w:eastAsia="Times New Roman" w:hAnsi="Times New Roman" w:cs="Times New Roman"/>
          <w:sz w:val="24"/>
          <w:szCs w:val="24"/>
        </w:rPr>
      </w:pPr>
    </w:p>
    <w:sectPr w:rsidR="008A0FBD" w:rsidSect="006471E3">
      <w:footerReference w:type="default" r:id="rId1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765D" w:rsidRDefault="00CA765D">
      <w:pPr>
        <w:spacing w:line="240" w:lineRule="auto"/>
      </w:pPr>
      <w:r>
        <w:separator/>
      </w:r>
    </w:p>
  </w:endnote>
  <w:endnote w:type="continuationSeparator" w:id="0">
    <w:p w:rsidR="00CA765D" w:rsidRDefault="00CA76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4360E87-1ECE-41A0-8B26-2D5F7D5974A2}"/>
  </w:font>
  <w:font w:name="Calibri">
    <w:panose1 w:val="020F0502020204030204"/>
    <w:charset w:val="00"/>
    <w:family w:val="swiss"/>
    <w:pitch w:val="variable"/>
    <w:sig w:usb0="E4002EFF" w:usb1="C200247B" w:usb2="00000009" w:usb3="00000000" w:csb0="000001FF" w:csb1="00000000"/>
    <w:embedRegular r:id="rId2" w:fontKey="{D552CC67-3998-4BBC-AB4E-7DA4F6B11149}"/>
    <w:embedBold r:id="rId3" w:fontKey="{A29E9FBE-9D0F-4E17-93CD-DBD64DE7A204}"/>
  </w:font>
  <w:font w:name="Cambria">
    <w:panose1 w:val="02040503050406030204"/>
    <w:charset w:val="00"/>
    <w:family w:val="roman"/>
    <w:pitch w:val="variable"/>
    <w:sig w:usb0="E00006FF" w:usb1="420024FF" w:usb2="02000000" w:usb3="00000000" w:csb0="0000019F" w:csb1="00000000"/>
    <w:embedRegular r:id="rId4" w:fontKey="{0C96BD8E-9D25-44AC-9FBB-33CE3D9B1BC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8689886"/>
      <w:docPartObj>
        <w:docPartGallery w:val="Page Numbers (Bottom of Page)"/>
        <w:docPartUnique/>
      </w:docPartObj>
    </w:sdtPr>
    <w:sdtEndPr>
      <w:rPr>
        <w:rFonts w:ascii="Times New Roman" w:hAnsi="Times New Roman" w:cs="Times New Roman"/>
        <w:noProof/>
        <w:sz w:val="20"/>
      </w:rPr>
    </w:sdtEndPr>
    <w:sdtContent>
      <w:p w:rsidR="001435BC" w:rsidRPr="001435BC" w:rsidRDefault="001435BC">
        <w:pPr>
          <w:pStyle w:val="Footer"/>
          <w:jc w:val="right"/>
          <w:rPr>
            <w:rFonts w:ascii="Times New Roman" w:hAnsi="Times New Roman" w:cs="Times New Roman"/>
            <w:sz w:val="20"/>
          </w:rPr>
        </w:pPr>
        <w:r w:rsidRPr="001435BC">
          <w:rPr>
            <w:rFonts w:ascii="Times New Roman" w:hAnsi="Times New Roman" w:cs="Times New Roman"/>
            <w:sz w:val="20"/>
          </w:rPr>
          <w:fldChar w:fldCharType="begin"/>
        </w:r>
        <w:r w:rsidRPr="001435BC">
          <w:rPr>
            <w:rFonts w:ascii="Times New Roman" w:hAnsi="Times New Roman" w:cs="Times New Roman"/>
            <w:sz w:val="20"/>
          </w:rPr>
          <w:instrText xml:space="preserve"> PAGE   \* MERGEFORMAT </w:instrText>
        </w:r>
        <w:r w:rsidRPr="001435BC">
          <w:rPr>
            <w:rFonts w:ascii="Times New Roman" w:hAnsi="Times New Roman" w:cs="Times New Roman"/>
            <w:sz w:val="20"/>
          </w:rPr>
          <w:fldChar w:fldCharType="separate"/>
        </w:r>
        <w:r w:rsidR="00BC4CFB">
          <w:rPr>
            <w:rFonts w:ascii="Times New Roman" w:hAnsi="Times New Roman" w:cs="Times New Roman"/>
            <w:noProof/>
            <w:sz w:val="20"/>
          </w:rPr>
          <w:t>3</w:t>
        </w:r>
        <w:r w:rsidRPr="001435BC">
          <w:rPr>
            <w:rFonts w:ascii="Times New Roman" w:hAnsi="Times New Roman" w:cs="Times New Roman"/>
            <w:noProof/>
            <w:sz w:val="20"/>
          </w:rPr>
          <w:fldChar w:fldCharType="end"/>
        </w:r>
      </w:p>
    </w:sdtContent>
  </w:sdt>
  <w:p w:rsidR="001435BC" w:rsidRDefault="001435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765D" w:rsidRDefault="00CA765D">
      <w:pPr>
        <w:spacing w:line="240" w:lineRule="auto"/>
      </w:pPr>
      <w:r>
        <w:separator/>
      </w:r>
    </w:p>
  </w:footnote>
  <w:footnote w:type="continuationSeparator" w:id="0">
    <w:p w:rsidR="00CA765D" w:rsidRDefault="00CA765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1427B"/>
    <w:multiLevelType w:val="multilevel"/>
    <w:tmpl w:val="75F6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F82CD3"/>
    <w:multiLevelType w:val="multilevel"/>
    <w:tmpl w:val="9BC8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0949B2"/>
    <w:multiLevelType w:val="multilevel"/>
    <w:tmpl w:val="DAE64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5DB75E0"/>
    <w:multiLevelType w:val="multilevel"/>
    <w:tmpl w:val="DE38B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7E638C2"/>
    <w:multiLevelType w:val="multilevel"/>
    <w:tmpl w:val="58D44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38051FF"/>
    <w:multiLevelType w:val="multilevel"/>
    <w:tmpl w:val="B18CB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D979EE"/>
    <w:multiLevelType w:val="multilevel"/>
    <w:tmpl w:val="03485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A862C0E"/>
    <w:multiLevelType w:val="multilevel"/>
    <w:tmpl w:val="7F6A6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6"/>
  </w:num>
  <w:num w:numId="4">
    <w:abstractNumId w:val="1"/>
  </w:num>
  <w:num w:numId="5">
    <w:abstractNumId w:val="4"/>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A0FBD"/>
    <w:rsid w:val="000B4DEC"/>
    <w:rsid w:val="001435BC"/>
    <w:rsid w:val="0029767E"/>
    <w:rsid w:val="003F2F4B"/>
    <w:rsid w:val="004F3DAE"/>
    <w:rsid w:val="005D3B25"/>
    <w:rsid w:val="006471E3"/>
    <w:rsid w:val="00697C60"/>
    <w:rsid w:val="007E0FAD"/>
    <w:rsid w:val="008644B0"/>
    <w:rsid w:val="008A0FBD"/>
    <w:rsid w:val="00BC4CFB"/>
    <w:rsid w:val="00CA765D"/>
    <w:rsid w:val="00CD4A3D"/>
    <w:rsid w:val="00F61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6471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1E3"/>
    <w:rPr>
      <w:rFonts w:ascii="Tahoma" w:hAnsi="Tahoma" w:cs="Tahoma"/>
      <w:sz w:val="16"/>
      <w:szCs w:val="16"/>
    </w:rPr>
  </w:style>
  <w:style w:type="paragraph" w:styleId="Header">
    <w:name w:val="header"/>
    <w:basedOn w:val="Normal"/>
    <w:link w:val="HeaderChar"/>
    <w:uiPriority w:val="99"/>
    <w:unhideWhenUsed/>
    <w:rsid w:val="001435BC"/>
    <w:pPr>
      <w:tabs>
        <w:tab w:val="center" w:pos="4513"/>
        <w:tab w:val="right" w:pos="9026"/>
      </w:tabs>
      <w:spacing w:line="240" w:lineRule="auto"/>
    </w:pPr>
  </w:style>
  <w:style w:type="character" w:customStyle="1" w:styleId="HeaderChar">
    <w:name w:val="Header Char"/>
    <w:basedOn w:val="DefaultParagraphFont"/>
    <w:link w:val="Header"/>
    <w:uiPriority w:val="99"/>
    <w:rsid w:val="001435BC"/>
  </w:style>
  <w:style w:type="paragraph" w:styleId="Footer">
    <w:name w:val="footer"/>
    <w:basedOn w:val="Normal"/>
    <w:link w:val="FooterChar"/>
    <w:uiPriority w:val="99"/>
    <w:unhideWhenUsed/>
    <w:rsid w:val="001435BC"/>
    <w:pPr>
      <w:tabs>
        <w:tab w:val="center" w:pos="4513"/>
        <w:tab w:val="right" w:pos="9026"/>
      </w:tabs>
      <w:spacing w:line="240" w:lineRule="auto"/>
    </w:pPr>
  </w:style>
  <w:style w:type="character" w:customStyle="1" w:styleId="FooterChar">
    <w:name w:val="Footer Char"/>
    <w:basedOn w:val="DefaultParagraphFont"/>
    <w:link w:val="Footer"/>
    <w:uiPriority w:val="99"/>
    <w:rsid w:val="001435BC"/>
  </w:style>
  <w:style w:type="paragraph" w:styleId="TOCHeading">
    <w:name w:val="TOC Heading"/>
    <w:basedOn w:val="Heading1"/>
    <w:next w:val="Normal"/>
    <w:uiPriority w:val="39"/>
    <w:semiHidden/>
    <w:unhideWhenUsed/>
    <w:qFormat/>
    <w:rsid w:val="000B4DEC"/>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0B4DEC"/>
    <w:pPr>
      <w:spacing w:after="100"/>
    </w:pPr>
  </w:style>
  <w:style w:type="character" w:styleId="Hyperlink">
    <w:name w:val="Hyperlink"/>
    <w:basedOn w:val="DefaultParagraphFont"/>
    <w:uiPriority w:val="99"/>
    <w:unhideWhenUsed/>
    <w:rsid w:val="000B4D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6471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1E3"/>
    <w:rPr>
      <w:rFonts w:ascii="Tahoma" w:hAnsi="Tahoma" w:cs="Tahoma"/>
      <w:sz w:val="16"/>
      <w:szCs w:val="16"/>
    </w:rPr>
  </w:style>
  <w:style w:type="paragraph" w:styleId="Header">
    <w:name w:val="header"/>
    <w:basedOn w:val="Normal"/>
    <w:link w:val="HeaderChar"/>
    <w:uiPriority w:val="99"/>
    <w:unhideWhenUsed/>
    <w:rsid w:val="001435BC"/>
    <w:pPr>
      <w:tabs>
        <w:tab w:val="center" w:pos="4513"/>
        <w:tab w:val="right" w:pos="9026"/>
      </w:tabs>
      <w:spacing w:line="240" w:lineRule="auto"/>
    </w:pPr>
  </w:style>
  <w:style w:type="character" w:customStyle="1" w:styleId="HeaderChar">
    <w:name w:val="Header Char"/>
    <w:basedOn w:val="DefaultParagraphFont"/>
    <w:link w:val="Header"/>
    <w:uiPriority w:val="99"/>
    <w:rsid w:val="001435BC"/>
  </w:style>
  <w:style w:type="paragraph" w:styleId="Footer">
    <w:name w:val="footer"/>
    <w:basedOn w:val="Normal"/>
    <w:link w:val="FooterChar"/>
    <w:uiPriority w:val="99"/>
    <w:unhideWhenUsed/>
    <w:rsid w:val="001435BC"/>
    <w:pPr>
      <w:tabs>
        <w:tab w:val="center" w:pos="4513"/>
        <w:tab w:val="right" w:pos="9026"/>
      </w:tabs>
      <w:spacing w:line="240" w:lineRule="auto"/>
    </w:pPr>
  </w:style>
  <w:style w:type="character" w:customStyle="1" w:styleId="FooterChar">
    <w:name w:val="Footer Char"/>
    <w:basedOn w:val="DefaultParagraphFont"/>
    <w:link w:val="Footer"/>
    <w:uiPriority w:val="99"/>
    <w:rsid w:val="001435BC"/>
  </w:style>
  <w:style w:type="paragraph" w:styleId="TOCHeading">
    <w:name w:val="TOC Heading"/>
    <w:basedOn w:val="Heading1"/>
    <w:next w:val="Normal"/>
    <w:uiPriority w:val="39"/>
    <w:semiHidden/>
    <w:unhideWhenUsed/>
    <w:qFormat/>
    <w:rsid w:val="000B4DEC"/>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0B4DEC"/>
    <w:pPr>
      <w:spacing w:after="100"/>
    </w:pPr>
  </w:style>
  <w:style w:type="character" w:styleId="Hyperlink">
    <w:name w:val="Hyperlink"/>
    <w:basedOn w:val="DefaultParagraphFont"/>
    <w:uiPriority w:val="99"/>
    <w:unhideWhenUsed/>
    <w:rsid w:val="000B4D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minhhuy2810/rice-diseases-image-dataset" TargetMode="External"/><Relationship Id="rId18"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hyperlink" Target="https://keras.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keras.io/" TargetMode="Externa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kaggle.com/datasets/minhhuy2810/rice-diseases-image-datas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F1E90-F032-48CA-8F62-439DF18B2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1852</Words>
  <Characters>10563</Characters>
  <Application>Microsoft Office Word</Application>
  <DocSecurity>0</DocSecurity>
  <Lines>88</Lines>
  <Paragraphs>24</Paragraphs>
  <ScaleCrop>false</ScaleCrop>
  <Company/>
  <LinksUpToDate>false</LinksUpToDate>
  <CharactersWithSpaces>12391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Avik Guchhait</cp:lastModifiedBy>
  <cp:revision>30</cp:revision>
  <dcterms:created xsi:type="dcterms:W3CDTF">2026-06-24T06:50:00Z</dcterms:created>
  <dcterms:modified xsi:type="dcterms:W3CDTF">2026-06-24T07:12:00Z</dcterms:modified>
</cp:coreProperties>
</file>