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A7622" w14:textId="5DD7D3D7" w:rsidR="004D1C68" w:rsidRPr="00C10E6A" w:rsidRDefault="004D1C68">
      <w:pPr>
        <w:rPr>
          <w:rFonts w:ascii="Times New Roman" w:hAnsi="Times New Roman" w:cs="Times New Roman"/>
        </w:rPr>
      </w:pPr>
      <w:r w:rsidRPr="00C10E6A">
        <w:rPr>
          <w:rFonts w:ascii="Times New Roman" w:hAnsi="Times New Roman" w:cs="Times New Roman"/>
        </w:rPr>
        <w:t>The proposal builds on concerted efforts from functional proteomics</w:t>
      </w:r>
      <w:r w:rsidR="000C4127" w:rsidRPr="00C10E6A">
        <w:rPr>
          <w:rFonts w:ascii="Times New Roman" w:hAnsi="Times New Roman" w:cs="Times New Roman"/>
        </w:rPr>
        <w:t xml:space="preserve"> and</w:t>
      </w:r>
      <w:r w:rsidRPr="00C10E6A">
        <w:rPr>
          <w:rFonts w:ascii="Times New Roman" w:hAnsi="Times New Roman" w:cs="Times New Roman"/>
        </w:rPr>
        <w:t xml:space="preserve"> experts at the </w:t>
      </w:r>
      <w:proofErr w:type="spellStart"/>
      <w:r w:rsidRPr="00C10E6A">
        <w:rPr>
          <w:rFonts w:ascii="Times New Roman" w:hAnsi="Times New Roman" w:cs="Times New Roman"/>
        </w:rPr>
        <w:t>Lunenfeld</w:t>
      </w:r>
      <w:proofErr w:type="spellEnd"/>
      <w:r w:rsidRPr="00C10E6A">
        <w:rPr>
          <w:rFonts w:ascii="Times New Roman" w:hAnsi="Times New Roman" w:cs="Times New Roman"/>
        </w:rPr>
        <w:t xml:space="preserve"> (Toronto; Gingras and Pawso</w:t>
      </w:r>
      <w:r w:rsidR="000C4127" w:rsidRPr="00C10E6A">
        <w:rPr>
          <w:rFonts w:ascii="Times New Roman" w:hAnsi="Times New Roman" w:cs="Times New Roman"/>
        </w:rPr>
        <w:t>n)</w:t>
      </w:r>
      <w:r w:rsidR="007433DC">
        <w:rPr>
          <w:rFonts w:ascii="Times New Roman" w:hAnsi="Times New Roman" w:cs="Times New Roman"/>
        </w:rPr>
        <w:t xml:space="preserve"> and a structural biologist</w:t>
      </w:r>
      <w:r w:rsidRPr="00C10E6A">
        <w:rPr>
          <w:rFonts w:ascii="Times New Roman" w:hAnsi="Times New Roman" w:cs="Times New Roman"/>
        </w:rPr>
        <w:t xml:space="preserve"> at the Structural Genomics Consortium (Oxford; </w:t>
      </w:r>
      <w:proofErr w:type="spellStart"/>
      <w:r w:rsidRPr="00C10E6A">
        <w:rPr>
          <w:rFonts w:ascii="Times New Roman" w:hAnsi="Times New Roman" w:cs="Times New Roman"/>
        </w:rPr>
        <w:t>Filippakopoulos</w:t>
      </w:r>
      <w:proofErr w:type="spellEnd"/>
      <w:r w:rsidRPr="00C10E6A">
        <w:rPr>
          <w:rFonts w:ascii="Times New Roman" w:hAnsi="Times New Roman" w:cs="Times New Roman"/>
        </w:rPr>
        <w:t>).  The collaboration between t</w:t>
      </w:r>
      <w:r w:rsidR="000C4127" w:rsidRPr="00C10E6A">
        <w:rPr>
          <w:rFonts w:ascii="Times New Roman" w:hAnsi="Times New Roman" w:cs="Times New Roman"/>
        </w:rPr>
        <w:t xml:space="preserve">he Pawson </w:t>
      </w:r>
      <w:r w:rsidR="00683890" w:rsidRPr="00C10E6A">
        <w:rPr>
          <w:rFonts w:ascii="Times New Roman" w:hAnsi="Times New Roman" w:cs="Times New Roman"/>
        </w:rPr>
        <w:t xml:space="preserve">group and </w:t>
      </w:r>
      <w:r w:rsidR="007433DC">
        <w:rPr>
          <w:rFonts w:ascii="Times New Roman" w:hAnsi="Times New Roman" w:cs="Times New Roman"/>
        </w:rPr>
        <w:t>Dr.</w:t>
      </w:r>
      <w:r w:rsidR="00683890" w:rsidRPr="00C10E6A">
        <w:rPr>
          <w:rFonts w:ascii="Times New Roman" w:hAnsi="Times New Roman" w:cs="Times New Roman"/>
        </w:rPr>
        <w:t xml:space="preserve"> </w:t>
      </w:r>
      <w:proofErr w:type="spellStart"/>
      <w:r w:rsidR="00683890" w:rsidRPr="00C10E6A">
        <w:rPr>
          <w:rFonts w:ascii="Times New Roman" w:hAnsi="Times New Roman" w:cs="Times New Roman"/>
        </w:rPr>
        <w:t>Filippakopoulos</w:t>
      </w:r>
      <w:proofErr w:type="spellEnd"/>
      <w:r w:rsidRPr="00C10E6A">
        <w:rPr>
          <w:rFonts w:ascii="Times New Roman" w:hAnsi="Times New Roman" w:cs="Times New Roman"/>
        </w:rPr>
        <w:t xml:space="preserve"> is longstanding, and has </w:t>
      </w:r>
      <w:r w:rsidR="007433DC">
        <w:rPr>
          <w:rFonts w:ascii="Times New Roman" w:hAnsi="Times New Roman" w:cs="Times New Roman"/>
        </w:rPr>
        <w:t xml:space="preserve">defined </w:t>
      </w:r>
      <w:r w:rsidRPr="00C10E6A">
        <w:rPr>
          <w:rFonts w:ascii="Times New Roman" w:hAnsi="Times New Roman" w:cs="Times New Roman"/>
        </w:rPr>
        <w:t xml:space="preserve">modes of molecular recognition (e.g. </w:t>
      </w:r>
      <w:proofErr w:type="spellStart"/>
      <w:r w:rsidRPr="00C10E6A">
        <w:rPr>
          <w:rFonts w:ascii="Times New Roman" w:hAnsi="Times New Roman" w:cs="Times New Roman"/>
        </w:rPr>
        <w:t>Filippakopoulos</w:t>
      </w:r>
      <w:proofErr w:type="spellEnd"/>
      <w:r w:rsidRPr="00C10E6A">
        <w:rPr>
          <w:rFonts w:ascii="Times New Roman" w:hAnsi="Times New Roman" w:cs="Times New Roman"/>
        </w:rPr>
        <w:t xml:space="preserve"> et al., </w:t>
      </w:r>
      <w:r w:rsidRPr="005776BE">
        <w:rPr>
          <w:rFonts w:ascii="Times New Roman" w:hAnsi="Times New Roman" w:cs="Times New Roman"/>
          <w:i/>
        </w:rPr>
        <w:t>Cell</w:t>
      </w:r>
      <w:r w:rsidRPr="00C10E6A">
        <w:rPr>
          <w:rFonts w:ascii="Times New Roman" w:hAnsi="Times New Roman" w:cs="Times New Roman"/>
        </w:rPr>
        <w:t xml:space="preserve"> 2008); all co-applicants have a collaborative publication </w:t>
      </w:r>
      <w:r w:rsidRPr="00C10E6A">
        <w:rPr>
          <w:rFonts w:ascii="Times New Roman" w:hAnsi="Times New Roman" w:cs="Times New Roman"/>
          <w:i/>
        </w:rPr>
        <w:t>in press</w:t>
      </w:r>
      <w:r w:rsidRPr="00C10E6A">
        <w:rPr>
          <w:rFonts w:ascii="Times New Roman" w:hAnsi="Times New Roman" w:cs="Times New Roman"/>
        </w:rPr>
        <w:t xml:space="preserve"> (</w:t>
      </w:r>
      <w:proofErr w:type="spellStart"/>
      <w:r w:rsidRPr="00C10E6A">
        <w:rPr>
          <w:rFonts w:ascii="Times New Roman" w:hAnsi="Times New Roman" w:cs="Times New Roman"/>
        </w:rPr>
        <w:t>Filippakopoulos</w:t>
      </w:r>
      <w:proofErr w:type="spellEnd"/>
      <w:r w:rsidRPr="00C10E6A">
        <w:rPr>
          <w:rFonts w:ascii="Times New Roman" w:hAnsi="Times New Roman" w:cs="Times New Roman"/>
        </w:rPr>
        <w:t xml:space="preserve"> et al., </w:t>
      </w:r>
      <w:r w:rsidRPr="005776BE">
        <w:rPr>
          <w:rFonts w:ascii="Times New Roman" w:hAnsi="Times New Roman" w:cs="Times New Roman"/>
          <w:i/>
        </w:rPr>
        <w:t>Cell</w:t>
      </w:r>
      <w:r w:rsidRPr="00C10E6A">
        <w:rPr>
          <w:rFonts w:ascii="Times New Roman" w:hAnsi="Times New Roman" w:cs="Times New Roman"/>
        </w:rPr>
        <w:t xml:space="preserve">, 2012; appended) </w:t>
      </w:r>
      <w:r w:rsidR="000C4127" w:rsidRPr="00C10E6A">
        <w:rPr>
          <w:rFonts w:ascii="Times New Roman" w:hAnsi="Times New Roman" w:cs="Times New Roman"/>
        </w:rPr>
        <w:t>that</w:t>
      </w:r>
      <w:r w:rsidRPr="00C10E6A">
        <w:rPr>
          <w:rFonts w:ascii="Times New Roman" w:hAnsi="Times New Roman" w:cs="Times New Roman"/>
        </w:rPr>
        <w:t xml:space="preserve"> forms the basis of parts of Aims 2 and </w:t>
      </w:r>
      <w:r w:rsidR="00683890" w:rsidRPr="00C10E6A">
        <w:rPr>
          <w:rFonts w:ascii="Times New Roman" w:hAnsi="Times New Roman" w:cs="Times New Roman"/>
        </w:rPr>
        <w:t>4</w:t>
      </w:r>
      <w:r w:rsidRPr="00C10E6A">
        <w:rPr>
          <w:rFonts w:ascii="Times New Roman" w:hAnsi="Times New Roman" w:cs="Times New Roman"/>
        </w:rPr>
        <w:t>.  By solving the structure of 29</w:t>
      </w:r>
      <w:r w:rsidR="000C4127" w:rsidRPr="00C10E6A">
        <w:rPr>
          <w:rFonts w:ascii="Times New Roman" w:hAnsi="Times New Roman" w:cs="Times New Roman"/>
        </w:rPr>
        <w:t xml:space="preserve"> bromodomains and characterizing their binding properties on peptides in isolation, this study began revealing important elements of bromodomain recognition.  In particular, we found that the bromodomains of the BET family BRD4 exhibits a marked preference for distinct </w:t>
      </w:r>
      <w:proofErr w:type="spellStart"/>
      <w:r w:rsidR="000C4127" w:rsidRPr="00C10E6A">
        <w:rPr>
          <w:rFonts w:ascii="Times New Roman" w:hAnsi="Times New Roman" w:cs="Times New Roman"/>
        </w:rPr>
        <w:t>diacetylated</w:t>
      </w:r>
      <w:proofErr w:type="spellEnd"/>
      <w:r w:rsidR="000C4127" w:rsidRPr="00C10E6A">
        <w:rPr>
          <w:rFonts w:ascii="Times New Roman" w:hAnsi="Times New Roman" w:cs="Times New Roman"/>
        </w:rPr>
        <w:t xml:space="preserve"> peptides, suggesting a direct recognition of multiple marks by a single bromodomain containing protein.</w:t>
      </w:r>
    </w:p>
    <w:p w14:paraId="44B2E5B2" w14:textId="77777777" w:rsidR="004D1C68" w:rsidRPr="00C10E6A" w:rsidRDefault="004D1C68">
      <w:pPr>
        <w:rPr>
          <w:rFonts w:ascii="Times New Roman" w:hAnsi="Times New Roman" w:cs="Times New Roman"/>
        </w:rPr>
      </w:pPr>
    </w:p>
    <w:p w14:paraId="1E22B45C" w14:textId="5372366C" w:rsidR="00067C45" w:rsidRPr="00C10E6A" w:rsidRDefault="00067C45">
      <w:pPr>
        <w:rPr>
          <w:rFonts w:ascii="Times New Roman" w:hAnsi="Times New Roman" w:cs="Times New Roman"/>
        </w:rPr>
      </w:pPr>
      <w:r w:rsidRPr="00C10E6A">
        <w:rPr>
          <w:rFonts w:ascii="Times New Roman" w:hAnsi="Times New Roman" w:cs="Times New Roman"/>
        </w:rPr>
        <w:t xml:space="preserve">As defined in the preliminary data, </w:t>
      </w:r>
      <w:r w:rsidR="004D1C68" w:rsidRPr="00C10E6A">
        <w:rPr>
          <w:rFonts w:ascii="Times New Roman" w:hAnsi="Times New Roman" w:cs="Times New Roman"/>
        </w:rPr>
        <w:t>the Pawson and Gingras</w:t>
      </w:r>
      <w:r w:rsidRPr="00C10E6A">
        <w:rPr>
          <w:rFonts w:ascii="Times New Roman" w:hAnsi="Times New Roman" w:cs="Times New Roman"/>
        </w:rPr>
        <w:t xml:space="preserve"> groups have established a </w:t>
      </w:r>
      <w:r w:rsidR="00A71017" w:rsidRPr="00C10E6A">
        <w:rPr>
          <w:rFonts w:ascii="Times New Roman" w:hAnsi="Times New Roman" w:cs="Times New Roman"/>
        </w:rPr>
        <w:t>strong</w:t>
      </w:r>
      <w:r w:rsidRPr="00C10E6A">
        <w:rPr>
          <w:rFonts w:ascii="Times New Roman" w:hAnsi="Times New Roman" w:cs="Times New Roman"/>
        </w:rPr>
        <w:t xml:space="preserve"> </w:t>
      </w:r>
      <w:r w:rsidR="000C4127" w:rsidRPr="00C10E6A">
        <w:rPr>
          <w:rFonts w:ascii="Times New Roman" w:hAnsi="Times New Roman" w:cs="Times New Roman"/>
        </w:rPr>
        <w:t xml:space="preserve">and collaborative </w:t>
      </w:r>
      <w:r w:rsidRPr="00C10E6A">
        <w:rPr>
          <w:rFonts w:ascii="Times New Roman" w:hAnsi="Times New Roman" w:cs="Times New Roman"/>
        </w:rPr>
        <w:t xml:space="preserve">expertise in functional proteomics.  We have defined efficient protocols for affinity purification coupled to mass spectrometry (AP-MS; e.g. Chen and Gingras, </w:t>
      </w:r>
      <w:r w:rsidRPr="005776BE">
        <w:rPr>
          <w:rFonts w:ascii="Times New Roman" w:hAnsi="Times New Roman" w:cs="Times New Roman"/>
          <w:i/>
        </w:rPr>
        <w:t>Methods</w:t>
      </w:r>
      <w:r w:rsidRPr="00C10E6A">
        <w:rPr>
          <w:rFonts w:ascii="Times New Roman" w:hAnsi="Times New Roman" w:cs="Times New Roman"/>
        </w:rPr>
        <w:t xml:space="preserve">, 2007; Dunham et al., </w:t>
      </w:r>
      <w:r w:rsidRPr="005776BE">
        <w:rPr>
          <w:rFonts w:ascii="Times New Roman" w:hAnsi="Times New Roman" w:cs="Times New Roman"/>
          <w:i/>
        </w:rPr>
        <w:t>Proteomics</w:t>
      </w:r>
      <w:r w:rsidRPr="00C10E6A">
        <w:rPr>
          <w:rFonts w:ascii="Times New Roman" w:hAnsi="Times New Roman" w:cs="Times New Roman"/>
        </w:rPr>
        <w:t xml:space="preserve">, 2011) </w:t>
      </w:r>
      <w:r w:rsidR="007433DC">
        <w:rPr>
          <w:rFonts w:ascii="Times New Roman" w:hAnsi="Times New Roman" w:cs="Times New Roman"/>
        </w:rPr>
        <w:t>that</w:t>
      </w:r>
      <w:r w:rsidRPr="00C10E6A">
        <w:rPr>
          <w:rFonts w:ascii="Times New Roman" w:hAnsi="Times New Roman" w:cs="Times New Roman"/>
        </w:rPr>
        <w:t xml:space="preserve"> we have employed for the identification of interaction partners for multiple signaling proteins (e.g. Chen et al., </w:t>
      </w:r>
      <w:r w:rsidRPr="005776BE">
        <w:rPr>
          <w:rFonts w:ascii="Times New Roman" w:hAnsi="Times New Roman" w:cs="Times New Roman"/>
          <w:i/>
        </w:rPr>
        <w:t xml:space="preserve">J </w:t>
      </w:r>
      <w:proofErr w:type="spellStart"/>
      <w:r w:rsidRPr="005776BE">
        <w:rPr>
          <w:rFonts w:ascii="Times New Roman" w:hAnsi="Times New Roman" w:cs="Times New Roman"/>
          <w:i/>
        </w:rPr>
        <w:t>Biol</w:t>
      </w:r>
      <w:proofErr w:type="spellEnd"/>
      <w:r w:rsidRPr="005776BE">
        <w:rPr>
          <w:rFonts w:ascii="Times New Roman" w:hAnsi="Times New Roman" w:cs="Times New Roman"/>
          <w:i/>
        </w:rPr>
        <w:t xml:space="preserve"> </w:t>
      </w:r>
      <w:proofErr w:type="spellStart"/>
      <w:r w:rsidRPr="005776BE">
        <w:rPr>
          <w:rFonts w:ascii="Times New Roman" w:hAnsi="Times New Roman" w:cs="Times New Roman"/>
          <w:i/>
        </w:rPr>
        <w:t>Chem</w:t>
      </w:r>
      <w:proofErr w:type="spellEnd"/>
      <w:r w:rsidRPr="00C10E6A">
        <w:rPr>
          <w:rFonts w:ascii="Times New Roman" w:hAnsi="Times New Roman" w:cs="Times New Roman"/>
        </w:rPr>
        <w:t xml:space="preserve">, 2008; </w:t>
      </w:r>
      <w:proofErr w:type="spellStart"/>
      <w:r w:rsidRPr="00C10E6A">
        <w:rPr>
          <w:rFonts w:ascii="Times New Roman" w:hAnsi="Times New Roman" w:cs="Times New Roman"/>
        </w:rPr>
        <w:t>Goudreault</w:t>
      </w:r>
      <w:proofErr w:type="spellEnd"/>
      <w:r w:rsidRPr="00C10E6A">
        <w:rPr>
          <w:rFonts w:ascii="Times New Roman" w:hAnsi="Times New Roman" w:cs="Times New Roman"/>
        </w:rPr>
        <w:t xml:space="preserve"> et al., </w:t>
      </w:r>
      <w:r w:rsidRPr="005776BE">
        <w:rPr>
          <w:rFonts w:ascii="Times New Roman" w:hAnsi="Times New Roman" w:cs="Times New Roman"/>
          <w:i/>
        </w:rPr>
        <w:t>Mol Cell Proteomics</w:t>
      </w:r>
      <w:r w:rsidRPr="00C10E6A">
        <w:rPr>
          <w:rFonts w:ascii="Times New Roman" w:hAnsi="Times New Roman" w:cs="Times New Roman"/>
        </w:rPr>
        <w:t xml:space="preserve">, 2009; Kean et al., </w:t>
      </w:r>
      <w:r w:rsidRPr="005776BE">
        <w:rPr>
          <w:rFonts w:ascii="Times New Roman" w:hAnsi="Times New Roman" w:cs="Times New Roman"/>
          <w:i/>
        </w:rPr>
        <w:t xml:space="preserve">J </w:t>
      </w:r>
      <w:proofErr w:type="spellStart"/>
      <w:r w:rsidRPr="005776BE">
        <w:rPr>
          <w:rFonts w:ascii="Times New Roman" w:hAnsi="Times New Roman" w:cs="Times New Roman"/>
          <w:i/>
        </w:rPr>
        <w:t>Biol</w:t>
      </w:r>
      <w:proofErr w:type="spellEnd"/>
      <w:r w:rsidRPr="005776BE">
        <w:rPr>
          <w:rFonts w:ascii="Times New Roman" w:hAnsi="Times New Roman" w:cs="Times New Roman"/>
          <w:i/>
        </w:rPr>
        <w:t xml:space="preserve"> </w:t>
      </w:r>
      <w:proofErr w:type="spellStart"/>
      <w:r w:rsidRPr="005776BE">
        <w:rPr>
          <w:rFonts w:ascii="Times New Roman" w:hAnsi="Times New Roman" w:cs="Times New Roman"/>
          <w:i/>
        </w:rPr>
        <w:t>Chem</w:t>
      </w:r>
      <w:proofErr w:type="spellEnd"/>
      <w:r w:rsidRPr="00C10E6A">
        <w:rPr>
          <w:rFonts w:ascii="Times New Roman" w:hAnsi="Times New Roman" w:cs="Times New Roman"/>
        </w:rPr>
        <w:t xml:space="preserve">, 2011). </w:t>
      </w:r>
      <w:r w:rsidR="007433DC">
        <w:rPr>
          <w:rFonts w:ascii="Times New Roman" w:hAnsi="Times New Roman" w:cs="Times New Roman"/>
        </w:rPr>
        <w:t>W</w:t>
      </w:r>
      <w:r w:rsidRPr="00C10E6A">
        <w:rPr>
          <w:rFonts w:ascii="Times New Roman" w:hAnsi="Times New Roman" w:cs="Times New Roman"/>
        </w:rPr>
        <w:t>e have also developed bioinformatics tools enabling the tracking of biological material (</w:t>
      </w:r>
      <w:proofErr w:type="spellStart"/>
      <w:r w:rsidRPr="00C10E6A">
        <w:rPr>
          <w:rFonts w:ascii="Times New Roman" w:hAnsi="Times New Roman" w:cs="Times New Roman"/>
        </w:rPr>
        <w:t>OpenFreezer</w:t>
      </w:r>
      <w:proofErr w:type="spellEnd"/>
      <w:r w:rsidRPr="00C10E6A">
        <w:rPr>
          <w:rFonts w:ascii="Times New Roman" w:hAnsi="Times New Roman" w:cs="Times New Roman"/>
        </w:rPr>
        <w:t xml:space="preserve">, </w:t>
      </w:r>
      <w:proofErr w:type="spellStart"/>
      <w:r w:rsidRPr="00C10E6A">
        <w:rPr>
          <w:rFonts w:ascii="Times New Roman" w:hAnsi="Times New Roman" w:cs="Times New Roman"/>
        </w:rPr>
        <w:t>Olkovsky</w:t>
      </w:r>
      <w:proofErr w:type="spellEnd"/>
      <w:r w:rsidRPr="00C10E6A">
        <w:rPr>
          <w:rFonts w:ascii="Times New Roman" w:hAnsi="Times New Roman" w:cs="Times New Roman"/>
        </w:rPr>
        <w:t xml:space="preserve"> et al., </w:t>
      </w:r>
      <w:r w:rsidRPr="005776BE">
        <w:rPr>
          <w:rFonts w:ascii="Times New Roman" w:hAnsi="Times New Roman" w:cs="Times New Roman"/>
          <w:i/>
        </w:rPr>
        <w:t>Nat Methods</w:t>
      </w:r>
      <w:r w:rsidRPr="00C10E6A">
        <w:rPr>
          <w:rFonts w:ascii="Times New Roman" w:hAnsi="Times New Roman" w:cs="Times New Roman"/>
        </w:rPr>
        <w:t>, 2011) and mass spectrometry data (</w:t>
      </w:r>
      <w:proofErr w:type="spellStart"/>
      <w:r w:rsidRPr="00C10E6A">
        <w:rPr>
          <w:rFonts w:ascii="Times New Roman" w:hAnsi="Times New Roman" w:cs="Times New Roman"/>
        </w:rPr>
        <w:t>ProHits</w:t>
      </w:r>
      <w:proofErr w:type="spellEnd"/>
      <w:r w:rsidRPr="00C10E6A">
        <w:rPr>
          <w:rFonts w:ascii="Times New Roman" w:hAnsi="Times New Roman" w:cs="Times New Roman"/>
        </w:rPr>
        <w:t xml:space="preserve">, Liu et al., </w:t>
      </w:r>
      <w:r w:rsidRPr="005776BE">
        <w:rPr>
          <w:rFonts w:ascii="Times New Roman" w:hAnsi="Times New Roman" w:cs="Times New Roman"/>
          <w:i/>
        </w:rPr>
        <w:t>Nat Biotech</w:t>
      </w:r>
      <w:r w:rsidRPr="00C10E6A">
        <w:rPr>
          <w:rFonts w:ascii="Times New Roman" w:hAnsi="Times New Roman" w:cs="Times New Roman"/>
        </w:rPr>
        <w:t xml:space="preserve">, 2010; Liu et al., </w:t>
      </w:r>
      <w:r w:rsidRPr="005776BE">
        <w:rPr>
          <w:rFonts w:ascii="Times New Roman" w:hAnsi="Times New Roman" w:cs="Times New Roman"/>
          <w:i/>
        </w:rPr>
        <w:t>submitted</w:t>
      </w:r>
      <w:r w:rsidRPr="00C10E6A">
        <w:rPr>
          <w:rFonts w:ascii="Times New Roman" w:hAnsi="Times New Roman" w:cs="Times New Roman"/>
        </w:rPr>
        <w:t xml:space="preserve">).  Since identifying true interaction partners from AP-MS data is challenging because of non-specific background interactors, we have developed </w:t>
      </w:r>
      <w:r w:rsidR="000C4127" w:rsidRPr="00C10E6A">
        <w:rPr>
          <w:rFonts w:ascii="Times New Roman" w:hAnsi="Times New Roman" w:cs="Times New Roman"/>
        </w:rPr>
        <w:t xml:space="preserve">with collaborators </w:t>
      </w:r>
      <w:r w:rsidRPr="00C10E6A">
        <w:rPr>
          <w:rFonts w:ascii="Times New Roman" w:hAnsi="Times New Roman" w:cs="Times New Roman"/>
        </w:rPr>
        <w:t xml:space="preserve">statistical tools </w:t>
      </w:r>
      <w:r w:rsidR="000C4127" w:rsidRPr="00C10E6A">
        <w:rPr>
          <w:rFonts w:ascii="Times New Roman" w:hAnsi="Times New Roman" w:cs="Times New Roman"/>
        </w:rPr>
        <w:t>enabling</w:t>
      </w:r>
      <w:r w:rsidRPr="00C10E6A">
        <w:rPr>
          <w:rFonts w:ascii="Times New Roman" w:hAnsi="Times New Roman" w:cs="Times New Roman"/>
        </w:rPr>
        <w:t xml:space="preserve"> the identification of true interaction partners</w:t>
      </w:r>
      <w:r w:rsidR="000C4127" w:rsidRPr="00C10E6A">
        <w:rPr>
          <w:rFonts w:ascii="Times New Roman" w:hAnsi="Times New Roman" w:cs="Times New Roman"/>
        </w:rPr>
        <w:t xml:space="preserve"> (SAINT; </w:t>
      </w:r>
      <w:proofErr w:type="spellStart"/>
      <w:r w:rsidRPr="00C10E6A">
        <w:rPr>
          <w:rFonts w:ascii="Times New Roman" w:hAnsi="Times New Roman" w:cs="Times New Roman"/>
        </w:rPr>
        <w:t>Breitkreutz</w:t>
      </w:r>
      <w:proofErr w:type="spellEnd"/>
      <w:r w:rsidRPr="00C10E6A">
        <w:rPr>
          <w:rFonts w:ascii="Times New Roman" w:hAnsi="Times New Roman" w:cs="Times New Roman"/>
        </w:rPr>
        <w:t xml:space="preserve"> et al., </w:t>
      </w:r>
      <w:r w:rsidRPr="005776BE">
        <w:rPr>
          <w:rFonts w:ascii="Times New Roman" w:hAnsi="Times New Roman" w:cs="Times New Roman"/>
          <w:i/>
        </w:rPr>
        <w:t>Science</w:t>
      </w:r>
      <w:r w:rsidRPr="00C10E6A">
        <w:rPr>
          <w:rFonts w:ascii="Times New Roman" w:hAnsi="Times New Roman" w:cs="Times New Roman"/>
        </w:rPr>
        <w:t xml:space="preserve">, 2010; Choi et al., </w:t>
      </w:r>
      <w:r w:rsidRPr="005776BE">
        <w:rPr>
          <w:rFonts w:ascii="Times New Roman" w:hAnsi="Times New Roman" w:cs="Times New Roman"/>
          <w:i/>
        </w:rPr>
        <w:t>Nat Methods</w:t>
      </w:r>
      <w:r w:rsidRPr="00C10E6A">
        <w:rPr>
          <w:rFonts w:ascii="Times New Roman" w:hAnsi="Times New Roman" w:cs="Times New Roman"/>
        </w:rPr>
        <w:t xml:space="preserve">, 2011; Choi et al., </w:t>
      </w:r>
      <w:r w:rsidRPr="005776BE">
        <w:rPr>
          <w:rFonts w:ascii="Times New Roman" w:hAnsi="Times New Roman" w:cs="Times New Roman"/>
          <w:i/>
        </w:rPr>
        <w:t>submitted</w:t>
      </w:r>
      <w:r w:rsidRPr="00C10E6A">
        <w:rPr>
          <w:rFonts w:ascii="Times New Roman" w:hAnsi="Times New Roman" w:cs="Times New Roman"/>
        </w:rPr>
        <w:t>).  All these resources are freely distributed to the scientific community and are subjected to active development.</w:t>
      </w:r>
    </w:p>
    <w:p w14:paraId="346DE6F8" w14:textId="77777777" w:rsidR="00067C45" w:rsidRPr="00C10E6A" w:rsidRDefault="00067C45">
      <w:pPr>
        <w:rPr>
          <w:rFonts w:ascii="Times New Roman" w:hAnsi="Times New Roman" w:cs="Times New Roman"/>
        </w:rPr>
      </w:pPr>
    </w:p>
    <w:p w14:paraId="77427EC0" w14:textId="6C80EAF5" w:rsidR="00067C45" w:rsidRPr="00C10E6A" w:rsidRDefault="00067C45">
      <w:pPr>
        <w:rPr>
          <w:rFonts w:ascii="Times New Roman" w:hAnsi="Times New Roman" w:cs="Times New Roman"/>
        </w:rPr>
      </w:pPr>
      <w:r w:rsidRPr="00C10E6A">
        <w:rPr>
          <w:rFonts w:ascii="Times New Roman" w:hAnsi="Times New Roman" w:cs="Times New Roman"/>
        </w:rPr>
        <w:t xml:space="preserve">Despite these advances, the protocols that we had developed for AP-MS analysis of soluble proteins were not appropriate for the analysis of </w:t>
      </w:r>
      <w:r w:rsidR="00CD5864" w:rsidRPr="00C10E6A">
        <w:rPr>
          <w:rFonts w:ascii="Times New Roman" w:hAnsi="Times New Roman" w:cs="Times New Roman"/>
        </w:rPr>
        <w:t>chromatin-associated proteins</w:t>
      </w:r>
      <w:r w:rsidRPr="00C10E6A">
        <w:rPr>
          <w:rFonts w:ascii="Times New Roman" w:hAnsi="Times New Roman" w:cs="Times New Roman"/>
        </w:rPr>
        <w:t xml:space="preserve"> </w:t>
      </w:r>
      <w:r w:rsidR="00CD5864" w:rsidRPr="00C10E6A">
        <w:rPr>
          <w:rFonts w:ascii="Times New Roman" w:hAnsi="Times New Roman" w:cs="Times New Roman"/>
        </w:rPr>
        <w:t>(u</w:t>
      </w:r>
      <w:r w:rsidR="00504AA8" w:rsidRPr="00C10E6A">
        <w:rPr>
          <w:rFonts w:ascii="Times New Roman" w:hAnsi="Times New Roman" w:cs="Times New Roman"/>
        </w:rPr>
        <w:t xml:space="preserve">nder standard cell </w:t>
      </w:r>
      <w:proofErr w:type="spellStart"/>
      <w:r w:rsidR="00504AA8" w:rsidRPr="00C10E6A">
        <w:rPr>
          <w:rFonts w:ascii="Times New Roman" w:hAnsi="Times New Roman" w:cs="Times New Roman"/>
        </w:rPr>
        <w:t>lysis</w:t>
      </w:r>
      <w:proofErr w:type="spellEnd"/>
      <w:r w:rsidR="00504AA8" w:rsidRPr="00C10E6A">
        <w:rPr>
          <w:rFonts w:ascii="Times New Roman" w:hAnsi="Times New Roman" w:cs="Times New Roman"/>
        </w:rPr>
        <w:t xml:space="preserve"> condition</w:t>
      </w:r>
      <w:r w:rsidR="00CD5864" w:rsidRPr="00C10E6A">
        <w:rPr>
          <w:rFonts w:ascii="Times New Roman" w:hAnsi="Times New Roman" w:cs="Times New Roman"/>
        </w:rPr>
        <w:t>s</w:t>
      </w:r>
      <w:r w:rsidR="00504AA8" w:rsidRPr="00C10E6A">
        <w:rPr>
          <w:rFonts w:ascii="Times New Roman" w:hAnsi="Times New Roman" w:cs="Times New Roman"/>
        </w:rPr>
        <w:t>, most of the chromatin-associated proteins precipitate as an insoluble pellet</w:t>
      </w:r>
      <w:r w:rsidR="00CD5864" w:rsidRPr="00C10E6A">
        <w:rPr>
          <w:rFonts w:ascii="Times New Roman" w:hAnsi="Times New Roman" w:cs="Times New Roman"/>
        </w:rPr>
        <w:t>)</w:t>
      </w:r>
      <w:r w:rsidR="00504AA8" w:rsidRPr="00C10E6A">
        <w:rPr>
          <w:rFonts w:ascii="Times New Roman" w:hAnsi="Times New Roman" w:cs="Times New Roman"/>
        </w:rPr>
        <w:t xml:space="preserve">. Fortunately, the Pawson and Gingras lab recruited a joint postdoctoral fellow in Fall 2010 who had developed during his PhD a method he called </w:t>
      </w:r>
      <w:proofErr w:type="spellStart"/>
      <w:r w:rsidR="00504AA8" w:rsidRPr="00C10E6A">
        <w:rPr>
          <w:rFonts w:ascii="Times New Roman" w:hAnsi="Times New Roman" w:cs="Times New Roman"/>
        </w:rPr>
        <w:t>mChIP</w:t>
      </w:r>
      <w:proofErr w:type="spellEnd"/>
      <w:r w:rsidR="00504AA8" w:rsidRPr="00C10E6A">
        <w:rPr>
          <w:rFonts w:ascii="Times New Roman" w:hAnsi="Times New Roman" w:cs="Times New Roman"/>
        </w:rPr>
        <w:t xml:space="preserve"> for the </w:t>
      </w:r>
      <w:proofErr w:type="spellStart"/>
      <w:r w:rsidR="00504AA8" w:rsidRPr="00C10E6A">
        <w:rPr>
          <w:rFonts w:ascii="Times New Roman" w:hAnsi="Times New Roman" w:cs="Times New Roman"/>
        </w:rPr>
        <w:t>solubilization</w:t>
      </w:r>
      <w:proofErr w:type="spellEnd"/>
      <w:r w:rsidR="00504AA8" w:rsidRPr="00C10E6A">
        <w:rPr>
          <w:rFonts w:ascii="Times New Roman" w:hAnsi="Times New Roman" w:cs="Times New Roman"/>
        </w:rPr>
        <w:t xml:space="preserve"> of chromatin coupled to AP-MS (Lambert et al., </w:t>
      </w:r>
      <w:r w:rsidR="00504AA8" w:rsidRPr="005776BE">
        <w:rPr>
          <w:rFonts w:ascii="Times New Roman" w:hAnsi="Times New Roman" w:cs="Times New Roman"/>
          <w:i/>
        </w:rPr>
        <w:t>Mol Cell Proteomics</w:t>
      </w:r>
      <w:r w:rsidR="00504AA8" w:rsidRPr="00C10E6A">
        <w:rPr>
          <w:rFonts w:ascii="Times New Roman" w:hAnsi="Times New Roman" w:cs="Times New Roman"/>
        </w:rPr>
        <w:t xml:space="preserve">, 2009; Lambert et al., </w:t>
      </w:r>
      <w:proofErr w:type="spellStart"/>
      <w:r w:rsidR="00504AA8" w:rsidRPr="005776BE">
        <w:rPr>
          <w:rFonts w:ascii="Times New Roman" w:hAnsi="Times New Roman" w:cs="Times New Roman"/>
          <w:i/>
        </w:rPr>
        <w:t>Mol</w:t>
      </w:r>
      <w:proofErr w:type="spellEnd"/>
      <w:r w:rsidR="00504AA8" w:rsidRPr="005776BE">
        <w:rPr>
          <w:rFonts w:ascii="Times New Roman" w:hAnsi="Times New Roman" w:cs="Times New Roman"/>
          <w:i/>
        </w:rPr>
        <w:t xml:space="preserve"> Sys </w:t>
      </w:r>
      <w:proofErr w:type="spellStart"/>
      <w:r w:rsidR="00504AA8" w:rsidRPr="005776BE">
        <w:rPr>
          <w:rFonts w:ascii="Times New Roman" w:hAnsi="Times New Roman" w:cs="Times New Roman"/>
          <w:i/>
        </w:rPr>
        <w:t>Biol</w:t>
      </w:r>
      <w:proofErr w:type="spellEnd"/>
      <w:r w:rsidR="00504AA8" w:rsidRPr="00C10E6A">
        <w:rPr>
          <w:rFonts w:ascii="Times New Roman" w:hAnsi="Times New Roman" w:cs="Times New Roman"/>
        </w:rPr>
        <w:t xml:space="preserve">, </w:t>
      </w:r>
      <w:r w:rsidR="00293F30" w:rsidRPr="00C10E6A">
        <w:rPr>
          <w:rFonts w:ascii="Times New Roman" w:hAnsi="Times New Roman" w:cs="Times New Roman"/>
        </w:rPr>
        <w:t>2010</w:t>
      </w:r>
      <w:r w:rsidR="00504AA8" w:rsidRPr="00C10E6A">
        <w:rPr>
          <w:rFonts w:ascii="Times New Roman" w:hAnsi="Times New Roman" w:cs="Times New Roman"/>
        </w:rPr>
        <w:t xml:space="preserve">).  Since joining the SLRI, Jean-Philippe Lambert adapted the mChIP approach to mammalian cell AP-MS data, and showed that it enabled recovery of </w:t>
      </w:r>
      <w:proofErr w:type="gramStart"/>
      <w:r w:rsidR="00504AA8" w:rsidRPr="00C10E6A">
        <w:rPr>
          <w:rFonts w:ascii="Times New Roman" w:hAnsi="Times New Roman" w:cs="Times New Roman"/>
        </w:rPr>
        <w:t>interactions which</w:t>
      </w:r>
      <w:proofErr w:type="gramEnd"/>
      <w:r w:rsidR="00504AA8" w:rsidRPr="00C10E6A">
        <w:rPr>
          <w:rFonts w:ascii="Times New Roman" w:hAnsi="Times New Roman" w:cs="Times New Roman"/>
        </w:rPr>
        <w:t xml:space="preserve"> were otherwise lost.  Jean-Philippe also developed methods to enrich acetylated peptides from affinity</w:t>
      </w:r>
      <w:r w:rsidR="00CD5864" w:rsidRPr="00C10E6A">
        <w:rPr>
          <w:rFonts w:ascii="Times New Roman" w:hAnsi="Times New Roman" w:cs="Times New Roman"/>
        </w:rPr>
        <w:t>-</w:t>
      </w:r>
      <w:r w:rsidR="00504AA8" w:rsidRPr="00C10E6A">
        <w:rPr>
          <w:rFonts w:ascii="Times New Roman" w:hAnsi="Times New Roman" w:cs="Times New Roman"/>
        </w:rPr>
        <w:t xml:space="preserve">purified samples; this method is an essential component of the current proposal.  </w:t>
      </w:r>
      <w:r w:rsidR="00236C1E" w:rsidRPr="00C10E6A">
        <w:rPr>
          <w:rFonts w:ascii="Times New Roman" w:hAnsi="Times New Roman" w:cs="Times New Roman"/>
        </w:rPr>
        <w:t xml:space="preserve">As described in the “preliminary data” section of the proposal, we have already cloned, expressed, purified, and analyzed by AP-MS </w:t>
      </w:r>
      <w:r w:rsidR="007A4336" w:rsidRPr="00C10E6A">
        <w:rPr>
          <w:rFonts w:ascii="Times New Roman" w:hAnsi="Times New Roman" w:cs="Times New Roman"/>
        </w:rPr>
        <w:t xml:space="preserve">the majority </w:t>
      </w:r>
      <w:r w:rsidR="00236C1E" w:rsidRPr="00C10E6A">
        <w:rPr>
          <w:rFonts w:ascii="Times New Roman" w:hAnsi="Times New Roman" w:cs="Times New Roman"/>
        </w:rPr>
        <w:t xml:space="preserve">of the proteins </w:t>
      </w:r>
      <w:r w:rsidR="007A4336" w:rsidRPr="00C10E6A">
        <w:rPr>
          <w:rFonts w:ascii="Times New Roman" w:hAnsi="Times New Roman" w:cs="Times New Roman"/>
        </w:rPr>
        <w:t xml:space="preserve">composing </w:t>
      </w:r>
      <w:r w:rsidR="00236C1E" w:rsidRPr="00C10E6A">
        <w:rPr>
          <w:rFonts w:ascii="Times New Roman" w:hAnsi="Times New Roman" w:cs="Times New Roman"/>
        </w:rPr>
        <w:t xml:space="preserve">the acetylome </w:t>
      </w:r>
      <w:r w:rsidR="007A4336" w:rsidRPr="00C10E6A">
        <w:rPr>
          <w:rFonts w:ascii="Times New Roman" w:hAnsi="Times New Roman" w:cs="Times New Roman"/>
        </w:rPr>
        <w:t xml:space="preserve">system </w:t>
      </w:r>
      <w:r w:rsidR="00236C1E" w:rsidRPr="00C10E6A">
        <w:rPr>
          <w:rFonts w:ascii="Times New Roman" w:hAnsi="Times New Roman" w:cs="Times New Roman"/>
        </w:rPr>
        <w:t xml:space="preserve">using this protocol.  </w:t>
      </w:r>
      <w:r w:rsidR="00504AA8" w:rsidRPr="00C10E6A">
        <w:rPr>
          <w:rFonts w:ascii="Times New Roman" w:hAnsi="Times New Roman" w:cs="Times New Roman"/>
        </w:rPr>
        <w:t>In the past year, our laboratories have also made significant progress towards robust mass spectrometry-based quantification of AP-MS data, using intensity</w:t>
      </w:r>
      <w:r w:rsidR="007433DC">
        <w:rPr>
          <w:rFonts w:ascii="Times New Roman" w:hAnsi="Times New Roman" w:cs="Times New Roman"/>
        </w:rPr>
        <w:t>-</w:t>
      </w:r>
      <w:r w:rsidR="00504AA8" w:rsidRPr="00C10E6A">
        <w:rPr>
          <w:rFonts w:ascii="Times New Roman" w:hAnsi="Times New Roman" w:cs="Times New Roman"/>
        </w:rPr>
        <w:t xml:space="preserve">based quantification (e.g. Kean et al., </w:t>
      </w:r>
      <w:r w:rsidR="00504AA8" w:rsidRPr="005776BE">
        <w:rPr>
          <w:rFonts w:ascii="Times New Roman" w:hAnsi="Times New Roman" w:cs="Times New Roman"/>
          <w:i/>
        </w:rPr>
        <w:t xml:space="preserve">J </w:t>
      </w:r>
      <w:proofErr w:type="spellStart"/>
      <w:r w:rsidR="00504AA8" w:rsidRPr="005776BE">
        <w:rPr>
          <w:rFonts w:ascii="Times New Roman" w:hAnsi="Times New Roman" w:cs="Times New Roman"/>
          <w:i/>
        </w:rPr>
        <w:t>Biol</w:t>
      </w:r>
      <w:proofErr w:type="spellEnd"/>
      <w:r w:rsidR="00504AA8" w:rsidRPr="005776BE">
        <w:rPr>
          <w:rFonts w:ascii="Times New Roman" w:hAnsi="Times New Roman" w:cs="Times New Roman"/>
          <w:i/>
        </w:rPr>
        <w:t xml:space="preserve"> </w:t>
      </w:r>
      <w:proofErr w:type="spellStart"/>
      <w:r w:rsidR="00504AA8" w:rsidRPr="005776BE">
        <w:rPr>
          <w:rFonts w:ascii="Times New Roman" w:hAnsi="Times New Roman" w:cs="Times New Roman"/>
          <w:i/>
        </w:rPr>
        <w:t>Chem</w:t>
      </w:r>
      <w:proofErr w:type="spellEnd"/>
      <w:r w:rsidR="00504AA8" w:rsidRPr="00C10E6A">
        <w:rPr>
          <w:rFonts w:ascii="Times New Roman" w:hAnsi="Times New Roman" w:cs="Times New Roman"/>
        </w:rPr>
        <w:t xml:space="preserve"> 2010), SRM-based quantification (e.g. Bisson et al., </w:t>
      </w:r>
      <w:r w:rsidR="00504AA8" w:rsidRPr="005776BE">
        <w:rPr>
          <w:rFonts w:ascii="Times New Roman" w:hAnsi="Times New Roman" w:cs="Times New Roman"/>
          <w:i/>
        </w:rPr>
        <w:t>Nature Biotech</w:t>
      </w:r>
      <w:r w:rsidR="00504AA8" w:rsidRPr="00C10E6A">
        <w:rPr>
          <w:rFonts w:ascii="Times New Roman" w:hAnsi="Times New Roman" w:cs="Times New Roman"/>
        </w:rPr>
        <w:t xml:space="preserve">, 2011; </w:t>
      </w:r>
      <w:r w:rsidR="007A4336" w:rsidRPr="00C10E6A">
        <w:rPr>
          <w:rFonts w:ascii="Times New Roman" w:hAnsi="Times New Roman" w:cs="Times New Roman"/>
        </w:rPr>
        <w:t xml:space="preserve">Yong </w:t>
      </w:r>
      <w:r w:rsidR="00504AA8" w:rsidRPr="00C10E6A">
        <w:rPr>
          <w:rFonts w:ascii="Times New Roman" w:hAnsi="Times New Roman" w:cs="Times New Roman"/>
        </w:rPr>
        <w:t xml:space="preserve">et al., under review at </w:t>
      </w:r>
      <w:r w:rsidR="00504AA8" w:rsidRPr="005776BE">
        <w:rPr>
          <w:rFonts w:ascii="Times New Roman" w:hAnsi="Times New Roman" w:cs="Times New Roman"/>
          <w:i/>
        </w:rPr>
        <w:t>Science</w:t>
      </w:r>
      <w:r w:rsidR="00504AA8" w:rsidRPr="00C10E6A">
        <w:rPr>
          <w:rFonts w:ascii="Times New Roman" w:hAnsi="Times New Roman" w:cs="Times New Roman"/>
        </w:rPr>
        <w:t>)</w:t>
      </w:r>
      <w:r w:rsidR="007433DC">
        <w:rPr>
          <w:rFonts w:ascii="Times New Roman" w:hAnsi="Times New Roman" w:cs="Times New Roman"/>
        </w:rPr>
        <w:t xml:space="preserve">, SWATH quantification (Lambert et al., </w:t>
      </w:r>
      <w:r w:rsidR="007433DC" w:rsidRPr="005776BE">
        <w:rPr>
          <w:rFonts w:ascii="Times New Roman" w:hAnsi="Times New Roman" w:cs="Times New Roman"/>
          <w:i/>
        </w:rPr>
        <w:t>in prep</w:t>
      </w:r>
      <w:r w:rsidR="007433DC">
        <w:rPr>
          <w:rFonts w:ascii="Times New Roman" w:hAnsi="Times New Roman" w:cs="Times New Roman"/>
        </w:rPr>
        <w:t>),</w:t>
      </w:r>
      <w:r w:rsidR="00504AA8" w:rsidRPr="00C10E6A">
        <w:rPr>
          <w:rFonts w:ascii="Times New Roman" w:hAnsi="Times New Roman" w:cs="Times New Roman"/>
        </w:rPr>
        <w:t xml:space="preserve"> and isotope-based quantification (</w:t>
      </w:r>
      <w:r w:rsidR="00CD5864" w:rsidRPr="00C10E6A">
        <w:rPr>
          <w:rFonts w:ascii="Times New Roman" w:hAnsi="Times New Roman" w:cs="Times New Roman"/>
        </w:rPr>
        <w:t xml:space="preserve">e.g. Jorgensen et al., </w:t>
      </w:r>
      <w:r w:rsidR="00CD5864" w:rsidRPr="005776BE">
        <w:rPr>
          <w:rFonts w:ascii="Times New Roman" w:hAnsi="Times New Roman" w:cs="Times New Roman"/>
          <w:i/>
        </w:rPr>
        <w:t>Science</w:t>
      </w:r>
      <w:r w:rsidR="00CD5864" w:rsidRPr="00C10E6A">
        <w:rPr>
          <w:rFonts w:ascii="Times New Roman" w:hAnsi="Times New Roman" w:cs="Times New Roman"/>
        </w:rPr>
        <w:t>, 2009</w:t>
      </w:r>
      <w:r w:rsidR="00504AA8" w:rsidRPr="00C10E6A">
        <w:rPr>
          <w:rFonts w:ascii="Times New Roman" w:hAnsi="Times New Roman" w:cs="Times New Roman"/>
        </w:rPr>
        <w:t>).  We recently used intensity-based quantification to measure the affinity of isolated bromodomains deriv</w:t>
      </w:r>
      <w:bookmarkStart w:id="0" w:name="_GoBack"/>
      <w:bookmarkEnd w:id="0"/>
      <w:r w:rsidR="00504AA8" w:rsidRPr="00C10E6A">
        <w:rPr>
          <w:rFonts w:ascii="Times New Roman" w:hAnsi="Times New Roman" w:cs="Times New Roman"/>
        </w:rPr>
        <w:t>ed from BRD4 towards acetylated histone peptides (</w:t>
      </w:r>
      <w:proofErr w:type="spellStart"/>
      <w:r w:rsidR="00504AA8" w:rsidRPr="00C10E6A">
        <w:rPr>
          <w:rFonts w:ascii="Times New Roman" w:hAnsi="Times New Roman" w:cs="Times New Roman"/>
        </w:rPr>
        <w:t>Filippakopoulos</w:t>
      </w:r>
      <w:proofErr w:type="spellEnd"/>
      <w:r w:rsidR="00504AA8" w:rsidRPr="00C10E6A">
        <w:rPr>
          <w:rFonts w:ascii="Times New Roman" w:hAnsi="Times New Roman" w:cs="Times New Roman"/>
        </w:rPr>
        <w:t xml:space="preserve"> et al., </w:t>
      </w:r>
      <w:r w:rsidR="00504AA8" w:rsidRPr="005776BE">
        <w:rPr>
          <w:rFonts w:ascii="Times New Roman" w:hAnsi="Times New Roman" w:cs="Times New Roman"/>
          <w:i/>
        </w:rPr>
        <w:t>Cell</w:t>
      </w:r>
      <w:r w:rsidR="00504AA8" w:rsidRPr="00C10E6A">
        <w:rPr>
          <w:rFonts w:ascii="Times New Roman" w:hAnsi="Times New Roman" w:cs="Times New Roman"/>
        </w:rPr>
        <w:t xml:space="preserve">, </w:t>
      </w:r>
      <w:r w:rsidR="00504AA8" w:rsidRPr="005776BE">
        <w:rPr>
          <w:rFonts w:ascii="Times New Roman" w:hAnsi="Times New Roman" w:cs="Times New Roman"/>
          <w:i/>
        </w:rPr>
        <w:t>in press</w:t>
      </w:r>
      <w:r w:rsidR="00504AA8" w:rsidRPr="00C10E6A">
        <w:rPr>
          <w:rFonts w:ascii="Times New Roman" w:hAnsi="Times New Roman" w:cs="Times New Roman"/>
        </w:rPr>
        <w:t>), demonstrating the feasibility of our aims.</w:t>
      </w:r>
    </w:p>
    <w:p w14:paraId="4D05709A" w14:textId="77777777" w:rsidR="002E589C" w:rsidRPr="00C10E6A" w:rsidRDefault="002E589C">
      <w:pPr>
        <w:rPr>
          <w:rFonts w:ascii="Times New Roman" w:hAnsi="Times New Roman" w:cs="Times New Roman"/>
        </w:rPr>
      </w:pPr>
    </w:p>
    <w:p w14:paraId="64BDB0AA" w14:textId="64661031" w:rsidR="002E589C" w:rsidRPr="00C10E6A" w:rsidRDefault="002E589C">
      <w:pPr>
        <w:rPr>
          <w:rFonts w:ascii="Times New Roman" w:hAnsi="Times New Roman" w:cs="Times New Roman"/>
        </w:rPr>
      </w:pPr>
      <w:r w:rsidRPr="00C10E6A">
        <w:rPr>
          <w:rFonts w:ascii="Times New Roman" w:hAnsi="Times New Roman" w:cs="Times New Roman"/>
        </w:rPr>
        <w:t xml:space="preserve">Lastly, we have engaged in key collaborations, which position us very well for the successful completion of our aims. </w:t>
      </w:r>
      <w:r w:rsidR="00236C1E" w:rsidRPr="00C10E6A">
        <w:rPr>
          <w:rFonts w:ascii="Times New Roman" w:hAnsi="Times New Roman" w:cs="Times New Roman"/>
        </w:rPr>
        <w:t xml:space="preserve">We have access to a </w:t>
      </w:r>
      <w:r w:rsidR="007433DC">
        <w:rPr>
          <w:rFonts w:ascii="Times New Roman" w:hAnsi="Times New Roman" w:cs="Times New Roman"/>
        </w:rPr>
        <w:t xml:space="preserve">growing </w:t>
      </w:r>
      <w:r w:rsidR="00236C1E" w:rsidRPr="00C10E6A">
        <w:rPr>
          <w:rFonts w:ascii="Times New Roman" w:hAnsi="Times New Roman" w:cs="Times New Roman"/>
        </w:rPr>
        <w:t xml:space="preserve">number of phage affinity reagents to target bromodomains through </w:t>
      </w:r>
      <w:proofErr w:type="gramStart"/>
      <w:r w:rsidR="00236C1E" w:rsidRPr="00C10E6A">
        <w:rPr>
          <w:rFonts w:ascii="Times New Roman" w:hAnsi="Times New Roman" w:cs="Times New Roman"/>
        </w:rPr>
        <w:t>a collaboration</w:t>
      </w:r>
      <w:proofErr w:type="gramEnd"/>
      <w:r w:rsidR="00236C1E" w:rsidRPr="00C10E6A">
        <w:rPr>
          <w:rFonts w:ascii="Times New Roman" w:hAnsi="Times New Roman" w:cs="Times New Roman"/>
        </w:rPr>
        <w:t xml:space="preserve"> with </w:t>
      </w:r>
      <w:proofErr w:type="spellStart"/>
      <w:r w:rsidR="00236C1E" w:rsidRPr="00C10E6A">
        <w:rPr>
          <w:rFonts w:ascii="Times New Roman" w:hAnsi="Times New Roman" w:cs="Times New Roman"/>
        </w:rPr>
        <w:t>Sachdev</w:t>
      </w:r>
      <w:proofErr w:type="spellEnd"/>
      <w:r w:rsidR="00236C1E" w:rsidRPr="00C10E6A">
        <w:rPr>
          <w:rFonts w:ascii="Times New Roman" w:hAnsi="Times New Roman" w:cs="Times New Roman"/>
        </w:rPr>
        <w:t xml:space="preserve"> </w:t>
      </w:r>
      <w:proofErr w:type="spellStart"/>
      <w:r w:rsidR="00236C1E" w:rsidRPr="00C10E6A">
        <w:rPr>
          <w:rFonts w:ascii="Times New Roman" w:hAnsi="Times New Roman" w:cs="Times New Roman"/>
        </w:rPr>
        <w:t>Sidhu</w:t>
      </w:r>
      <w:proofErr w:type="spellEnd"/>
      <w:r w:rsidR="00236C1E" w:rsidRPr="00C10E6A">
        <w:rPr>
          <w:rFonts w:ascii="Times New Roman" w:hAnsi="Times New Roman" w:cs="Times New Roman"/>
        </w:rPr>
        <w:t xml:space="preserve"> (U Toronto)</w:t>
      </w:r>
      <w:r w:rsidR="00683890" w:rsidRPr="00C10E6A">
        <w:rPr>
          <w:rFonts w:ascii="Times New Roman" w:hAnsi="Times New Roman" w:cs="Times New Roman"/>
        </w:rPr>
        <w:t xml:space="preserve">, and are working with the lead expert on </w:t>
      </w:r>
      <w:r w:rsidR="007433DC">
        <w:rPr>
          <w:rFonts w:ascii="Times New Roman" w:hAnsi="Times New Roman" w:cs="Times New Roman"/>
        </w:rPr>
        <w:t>NUT midline carcinoma</w:t>
      </w:r>
      <w:r w:rsidR="00683890" w:rsidRPr="00C10E6A">
        <w:rPr>
          <w:rFonts w:ascii="Times New Roman" w:hAnsi="Times New Roman" w:cs="Times New Roman"/>
        </w:rPr>
        <w:t>, Christopher French (Harvard).</w:t>
      </w:r>
      <w:r w:rsidR="00236C1E" w:rsidRPr="00C10E6A">
        <w:rPr>
          <w:rFonts w:ascii="Times New Roman" w:hAnsi="Times New Roman" w:cs="Times New Roman"/>
        </w:rPr>
        <w:t xml:space="preserve"> Collaborations with statisticians</w:t>
      </w:r>
      <w:r w:rsidR="00683890" w:rsidRPr="00C10E6A">
        <w:rPr>
          <w:rFonts w:ascii="Times New Roman" w:hAnsi="Times New Roman" w:cs="Times New Roman"/>
        </w:rPr>
        <w:t xml:space="preserve">, mass spectrometry </w:t>
      </w:r>
      <w:r w:rsidR="007433DC">
        <w:rPr>
          <w:rFonts w:ascii="Times New Roman" w:hAnsi="Times New Roman" w:cs="Times New Roman"/>
        </w:rPr>
        <w:t>vendors</w:t>
      </w:r>
      <w:r w:rsidR="00236C1E" w:rsidRPr="00C10E6A">
        <w:rPr>
          <w:rFonts w:ascii="Times New Roman" w:hAnsi="Times New Roman" w:cs="Times New Roman"/>
        </w:rPr>
        <w:t xml:space="preserve"> and computational biologists are also in place to ensure a timely </w:t>
      </w:r>
      <w:r w:rsidR="007433DC">
        <w:rPr>
          <w:rFonts w:ascii="Times New Roman" w:hAnsi="Times New Roman" w:cs="Times New Roman"/>
        </w:rPr>
        <w:t xml:space="preserve">generation and </w:t>
      </w:r>
      <w:r w:rsidR="00236C1E" w:rsidRPr="00C10E6A">
        <w:rPr>
          <w:rFonts w:ascii="Times New Roman" w:hAnsi="Times New Roman" w:cs="Times New Roman"/>
        </w:rPr>
        <w:t>analysis of our data within the short period of this grant.</w:t>
      </w:r>
    </w:p>
    <w:sectPr w:rsidR="002E589C" w:rsidRPr="00C10E6A" w:rsidSect="00067C45">
      <w:headerReference w:type="default" r:id="rId7"/>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1DA5E9" w14:textId="77777777" w:rsidR="005776BE" w:rsidRDefault="005776BE" w:rsidP="005776BE">
      <w:r>
        <w:separator/>
      </w:r>
    </w:p>
  </w:endnote>
  <w:endnote w:type="continuationSeparator" w:id="0">
    <w:p w14:paraId="63DD5D30" w14:textId="77777777" w:rsidR="005776BE" w:rsidRDefault="005776BE" w:rsidP="00577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F3353B" w14:textId="77777777" w:rsidR="005776BE" w:rsidRDefault="005776BE" w:rsidP="005776BE">
      <w:r>
        <w:separator/>
      </w:r>
    </w:p>
  </w:footnote>
  <w:footnote w:type="continuationSeparator" w:id="0">
    <w:p w14:paraId="5FAFEFDA" w14:textId="77777777" w:rsidR="005776BE" w:rsidRDefault="005776BE" w:rsidP="005776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1C9AB" w14:textId="14264893" w:rsidR="005776BE" w:rsidRPr="005776BE" w:rsidRDefault="005776BE" w:rsidP="005776BE">
    <w:pPr>
      <w:pStyle w:val="Header"/>
      <w:shd w:val="clear" w:color="auto" w:fill="D9D9D9"/>
      <w:rPr>
        <w:rFonts w:asciiTheme="majorHAnsi" w:hAnsiTheme="majorHAnsi"/>
        <w:sz w:val="20"/>
      </w:rPr>
    </w:pPr>
    <w:r w:rsidRPr="00F96C75">
      <w:rPr>
        <w:rFonts w:asciiTheme="majorHAnsi" w:hAnsiTheme="majorHAnsi"/>
        <w:sz w:val="20"/>
      </w:rPr>
      <w:t xml:space="preserve">Gingras, </w:t>
    </w:r>
    <w:proofErr w:type="spellStart"/>
    <w:r w:rsidRPr="00F96C75">
      <w:rPr>
        <w:rFonts w:asciiTheme="majorHAnsi" w:hAnsiTheme="majorHAnsi"/>
        <w:sz w:val="20"/>
      </w:rPr>
      <w:t>Pawson</w:t>
    </w:r>
    <w:proofErr w:type="spellEnd"/>
    <w:r w:rsidRPr="00F96C75">
      <w:rPr>
        <w:rFonts w:asciiTheme="majorHAnsi" w:hAnsiTheme="majorHAnsi"/>
        <w:sz w:val="20"/>
      </w:rPr>
      <w:t xml:space="preserve">, </w:t>
    </w:r>
    <w:proofErr w:type="spellStart"/>
    <w:r w:rsidRPr="00F96C75">
      <w:rPr>
        <w:rFonts w:asciiTheme="majorHAnsi" w:hAnsiTheme="majorHAnsi"/>
        <w:sz w:val="20"/>
      </w:rPr>
      <w:t>Filippakopoulos</w:t>
    </w:r>
    <w:proofErr w:type="spellEnd"/>
    <w:r w:rsidRPr="00F96C75">
      <w:rPr>
        <w:rFonts w:asciiTheme="majorHAnsi" w:hAnsiTheme="majorHAnsi"/>
        <w:sz w:val="20"/>
      </w:rPr>
      <w:t xml:space="preserve"> </w:t>
    </w:r>
    <w:r>
      <w:rPr>
        <w:rFonts w:asciiTheme="majorHAnsi" w:hAnsiTheme="majorHAnsi"/>
        <w:sz w:val="20"/>
      </w:rPr>
      <w:t>•</w:t>
    </w:r>
    <w:r w:rsidRPr="00F96C75">
      <w:rPr>
        <w:rFonts w:asciiTheme="majorHAnsi" w:hAnsiTheme="majorHAnsi"/>
        <w:sz w:val="20"/>
      </w:rPr>
      <w:t xml:space="preserve"> </w:t>
    </w:r>
    <w:r w:rsidRPr="00F96C75">
      <w:rPr>
        <w:rFonts w:asciiTheme="majorHAnsi" w:hAnsiTheme="majorHAnsi"/>
        <w:sz w:val="20"/>
      </w:rPr>
      <w:tab/>
    </w:r>
    <w:r>
      <w:rPr>
        <w:rFonts w:asciiTheme="majorHAnsi" w:hAnsiTheme="majorHAnsi"/>
        <w:sz w:val="20"/>
      </w:rPr>
      <w:t xml:space="preserve">Systematic analysis of the </w:t>
    </w:r>
    <w:proofErr w:type="spellStart"/>
    <w:r>
      <w:rPr>
        <w:rFonts w:asciiTheme="majorHAnsi" w:hAnsiTheme="majorHAnsi"/>
        <w:sz w:val="20"/>
      </w:rPr>
      <w:t>Acetylome</w:t>
    </w:r>
    <w:proofErr w:type="spellEnd"/>
    <w:r>
      <w:rPr>
        <w:rFonts w:asciiTheme="majorHAnsi" w:hAnsiTheme="majorHAnsi"/>
        <w:sz w:val="20"/>
      </w:rPr>
      <w:t xml:space="preserve"> - $267245</w:t>
    </w:r>
    <w:r w:rsidRPr="00F96C75">
      <w:rPr>
        <w:rFonts w:asciiTheme="majorHAnsi" w:hAnsiTheme="majorHAnsi"/>
        <w:sz w:val="20"/>
      </w:rPr>
      <w:t xml:space="preserve"> </w:t>
    </w:r>
    <w:r w:rsidRPr="00F96C75">
      <w:rPr>
        <w:rFonts w:asciiTheme="majorHAnsi" w:hAnsiTheme="majorHAnsi"/>
        <w:sz w:val="20"/>
      </w:rPr>
      <w:tab/>
    </w:r>
    <w:proofErr w:type="gramStart"/>
    <w:r>
      <w:rPr>
        <w:rFonts w:asciiTheme="majorHAnsi" w:hAnsiTheme="majorHAnsi"/>
        <w:sz w:val="20"/>
      </w:rPr>
      <w:t xml:space="preserve">•   </w:t>
    </w:r>
    <w:r>
      <w:rPr>
        <w:rFonts w:asciiTheme="majorHAnsi" w:hAnsiTheme="majorHAnsi"/>
        <w:sz w:val="20"/>
      </w:rPr>
      <w:t>Progress</w:t>
    </w:r>
    <w:proofErr w:type="gramEnd"/>
    <w:r>
      <w:rPr>
        <w:rFonts w:asciiTheme="majorHAnsi" w:hAnsiTheme="majorHAnsi"/>
        <w:sz w:val="20"/>
      </w:rPr>
      <w:t xml:space="preserve">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C45"/>
    <w:rsid w:val="00067C45"/>
    <w:rsid w:val="00082E2F"/>
    <w:rsid w:val="000C4127"/>
    <w:rsid w:val="00236C1E"/>
    <w:rsid w:val="00293F30"/>
    <w:rsid w:val="002E589C"/>
    <w:rsid w:val="004D1C68"/>
    <w:rsid w:val="00504AA8"/>
    <w:rsid w:val="005165C5"/>
    <w:rsid w:val="005776BE"/>
    <w:rsid w:val="00683890"/>
    <w:rsid w:val="007433DC"/>
    <w:rsid w:val="007A4336"/>
    <w:rsid w:val="00A71017"/>
    <w:rsid w:val="00B23D91"/>
    <w:rsid w:val="00BC495D"/>
    <w:rsid w:val="00BE23D1"/>
    <w:rsid w:val="00C10E6A"/>
    <w:rsid w:val="00C41C9B"/>
    <w:rsid w:val="00CD5864"/>
    <w:rsid w:val="00D07470"/>
  </w:rsids>
  <m:mathPr>
    <m:mathFont m:val="Cambria Math"/>
    <m:brkBin m:val="before"/>
    <m:brkBinSub m:val="--"/>
    <m:smallFrac/>
    <m:dispDef/>
    <m:lMargin m:val="0"/>
    <m:rMargin m:val="0"/>
    <m:defJc m:val="centerGroup"/>
    <m:wrapRight/>
    <m:intLim m:val="subSup"/>
    <m:naryLim m:val="subSup"/>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F04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3D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3D91"/>
    <w:rPr>
      <w:rFonts w:ascii="Lucida Grande" w:hAnsi="Lucida Grande" w:cs="Lucida Grande"/>
      <w:sz w:val="18"/>
      <w:szCs w:val="18"/>
    </w:rPr>
  </w:style>
  <w:style w:type="character" w:styleId="CommentReference">
    <w:name w:val="annotation reference"/>
    <w:basedOn w:val="DefaultParagraphFont"/>
    <w:uiPriority w:val="99"/>
    <w:semiHidden/>
    <w:unhideWhenUsed/>
    <w:rsid w:val="00BE23D1"/>
    <w:rPr>
      <w:sz w:val="16"/>
      <w:szCs w:val="16"/>
    </w:rPr>
  </w:style>
  <w:style w:type="paragraph" w:styleId="CommentText">
    <w:name w:val="annotation text"/>
    <w:basedOn w:val="Normal"/>
    <w:link w:val="CommentTextChar"/>
    <w:uiPriority w:val="99"/>
    <w:semiHidden/>
    <w:unhideWhenUsed/>
    <w:rsid w:val="00BE23D1"/>
    <w:rPr>
      <w:sz w:val="20"/>
      <w:szCs w:val="20"/>
    </w:rPr>
  </w:style>
  <w:style w:type="character" w:customStyle="1" w:styleId="CommentTextChar">
    <w:name w:val="Comment Text Char"/>
    <w:basedOn w:val="DefaultParagraphFont"/>
    <w:link w:val="CommentText"/>
    <w:uiPriority w:val="99"/>
    <w:semiHidden/>
    <w:rsid w:val="00BE23D1"/>
    <w:rPr>
      <w:sz w:val="20"/>
      <w:szCs w:val="20"/>
    </w:rPr>
  </w:style>
  <w:style w:type="paragraph" w:styleId="CommentSubject">
    <w:name w:val="annotation subject"/>
    <w:basedOn w:val="CommentText"/>
    <w:next w:val="CommentText"/>
    <w:link w:val="CommentSubjectChar"/>
    <w:uiPriority w:val="99"/>
    <w:semiHidden/>
    <w:unhideWhenUsed/>
    <w:rsid w:val="00BE23D1"/>
    <w:rPr>
      <w:b/>
      <w:bCs/>
    </w:rPr>
  </w:style>
  <w:style w:type="character" w:customStyle="1" w:styleId="CommentSubjectChar">
    <w:name w:val="Comment Subject Char"/>
    <w:basedOn w:val="CommentTextChar"/>
    <w:link w:val="CommentSubject"/>
    <w:uiPriority w:val="99"/>
    <w:semiHidden/>
    <w:rsid w:val="00BE23D1"/>
    <w:rPr>
      <w:b/>
      <w:bCs/>
      <w:sz w:val="20"/>
      <w:szCs w:val="20"/>
    </w:rPr>
  </w:style>
  <w:style w:type="paragraph" w:styleId="Header">
    <w:name w:val="header"/>
    <w:basedOn w:val="Normal"/>
    <w:link w:val="HeaderChar"/>
    <w:uiPriority w:val="99"/>
    <w:unhideWhenUsed/>
    <w:rsid w:val="005776BE"/>
    <w:pPr>
      <w:tabs>
        <w:tab w:val="center" w:pos="4320"/>
        <w:tab w:val="right" w:pos="8640"/>
      </w:tabs>
    </w:pPr>
  </w:style>
  <w:style w:type="character" w:customStyle="1" w:styleId="HeaderChar">
    <w:name w:val="Header Char"/>
    <w:basedOn w:val="DefaultParagraphFont"/>
    <w:link w:val="Header"/>
    <w:uiPriority w:val="99"/>
    <w:rsid w:val="005776BE"/>
  </w:style>
  <w:style w:type="paragraph" w:styleId="Footer">
    <w:name w:val="footer"/>
    <w:basedOn w:val="Normal"/>
    <w:link w:val="FooterChar"/>
    <w:uiPriority w:val="99"/>
    <w:unhideWhenUsed/>
    <w:rsid w:val="005776BE"/>
    <w:pPr>
      <w:tabs>
        <w:tab w:val="center" w:pos="4320"/>
        <w:tab w:val="right" w:pos="8640"/>
      </w:tabs>
    </w:pPr>
  </w:style>
  <w:style w:type="character" w:customStyle="1" w:styleId="FooterChar">
    <w:name w:val="Footer Char"/>
    <w:basedOn w:val="DefaultParagraphFont"/>
    <w:link w:val="Footer"/>
    <w:uiPriority w:val="99"/>
    <w:rsid w:val="005776B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3D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3D91"/>
    <w:rPr>
      <w:rFonts w:ascii="Lucida Grande" w:hAnsi="Lucida Grande" w:cs="Lucida Grande"/>
      <w:sz w:val="18"/>
      <w:szCs w:val="18"/>
    </w:rPr>
  </w:style>
  <w:style w:type="character" w:styleId="CommentReference">
    <w:name w:val="annotation reference"/>
    <w:basedOn w:val="DefaultParagraphFont"/>
    <w:uiPriority w:val="99"/>
    <w:semiHidden/>
    <w:unhideWhenUsed/>
    <w:rsid w:val="00BE23D1"/>
    <w:rPr>
      <w:sz w:val="16"/>
      <w:szCs w:val="16"/>
    </w:rPr>
  </w:style>
  <w:style w:type="paragraph" w:styleId="CommentText">
    <w:name w:val="annotation text"/>
    <w:basedOn w:val="Normal"/>
    <w:link w:val="CommentTextChar"/>
    <w:uiPriority w:val="99"/>
    <w:semiHidden/>
    <w:unhideWhenUsed/>
    <w:rsid w:val="00BE23D1"/>
    <w:rPr>
      <w:sz w:val="20"/>
      <w:szCs w:val="20"/>
    </w:rPr>
  </w:style>
  <w:style w:type="character" w:customStyle="1" w:styleId="CommentTextChar">
    <w:name w:val="Comment Text Char"/>
    <w:basedOn w:val="DefaultParagraphFont"/>
    <w:link w:val="CommentText"/>
    <w:uiPriority w:val="99"/>
    <w:semiHidden/>
    <w:rsid w:val="00BE23D1"/>
    <w:rPr>
      <w:sz w:val="20"/>
      <w:szCs w:val="20"/>
    </w:rPr>
  </w:style>
  <w:style w:type="paragraph" w:styleId="CommentSubject">
    <w:name w:val="annotation subject"/>
    <w:basedOn w:val="CommentText"/>
    <w:next w:val="CommentText"/>
    <w:link w:val="CommentSubjectChar"/>
    <w:uiPriority w:val="99"/>
    <w:semiHidden/>
    <w:unhideWhenUsed/>
    <w:rsid w:val="00BE23D1"/>
    <w:rPr>
      <w:b/>
      <w:bCs/>
    </w:rPr>
  </w:style>
  <w:style w:type="character" w:customStyle="1" w:styleId="CommentSubjectChar">
    <w:name w:val="Comment Subject Char"/>
    <w:basedOn w:val="CommentTextChar"/>
    <w:link w:val="CommentSubject"/>
    <w:uiPriority w:val="99"/>
    <w:semiHidden/>
    <w:rsid w:val="00BE23D1"/>
    <w:rPr>
      <w:b/>
      <w:bCs/>
      <w:sz w:val="20"/>
      <w:szCs w:val="20"/>
    </w:rPr>
  </w:style>
  <w:style w:type="paragraph" w:styleId="Header">
    <w:name w:val="header"/>
    <w:basedOn w:val="Normal"/>
    <w:link w:val="HeaderChar"/>
    <w:uiPriority w:val="99"/>
    <w:unhideWhenUsed/>
    <w:rsid w:val="005776BE"/>
    <w:pPr>
      <w:tabs>
        <w:tab w:val="center" w:pos="4320"/>
        <w:tab w:val="right" w:pos="8640"/>
      </w:tabs>
    </w:pPr>
  </w:style>
  <w:style w:type="character" w:customStyle="1" w:styleId="HeaderChar">
    <w:name w:val="Header Char"/>
    <w:basedOn w:val="DefaultParagraphFont"/>
    <w:link w:val="Header"/>
    <w:uiPriority w:val="99"/>
    <w:rsid w:val="005776BE"/>
  </w:style>
  <w:style w:type="paragraph" w:styleId="Footer">
    <w:name w:val="footer"/>
    <w:basedOn w:val="Normal"/>
    <w:link w:val="FooterChar"/>
    <w:uiPriority w:val="99"/>
    <w:unhideWhenUsed/>
    <w:rsid w:val="005776BE"/>
    <w:pPr>
      <w:tabs>
        <w:tab w:val="center" w:pos="4320"/>
        <w:tab w:val="right" w:pos="8640"/>
      </w:tabs>
    </w:pPr>
  </w:style>
  <w:style w:type="character" w:customStyle="1" w:styleId="FooterChar">
    <w:name w:val="Footer Char"/>
    <w:basedOn w:val="DefaultParagraphFont"/>
    <w:link w:val="Footer"/>
    <w:uiPriority w:val="99"/>
    <w:rsid w:val="00577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678</Words>
  <Characters>3870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 gingras</dc:creator>
  <cp:lastModifiedBy>ac gingras</cp:lastModifiedBy>
  <cp:revision>3</cp:revision>
  <dcterms:created xsi:type="dcterms:W3CDTF">2012-02-28T22:56:00Z</dcterms:created>
  <dcterms:modified xsi:type="dcterms:W3CDTF">2012-02-29T23:22:00Z</dcterms:modified>
</cp:coreProperties>
</file>