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Phase 8: Data Management &amp; Deployment</w:t>
      </w:r>
    </w:p>
    <w:p w:rsidR="00DB4A65" w:rsidRPr="00DB4A65" w:rsidRDefault="00DB4A65" w:rsidP="00DB4A65">
      <w:r w:rsidRPr="00DB4A65">
        <w:t xml:space="preserve">In this phase, </w:t>
      </w:r>
      <w:proofErr w:type="spellStart"/>
      <w:r w:rsidRPr="00DB4A65">
        <w:rPr>
          <w:b/>
          <w:bCs/>
        </w:rPr>
        <w:t>WhatNext</w:t>
      </w:r>
      <w:proofErr w:type="spellEnd"/>
      <w:r w:rsidRPr="00DB4A65">
        <w:rPr>
          <w:b/>
          <w:bCs/>
        </w:rPr>
        <w:t xml:space="preserve"> Vision Motos</w:t>
      </w:r>
      <w:r w:rsidRPr="00DB4A65">
        <w:t xml:space="preserve"> ensures smooth handling of </w:t>
      </w:r>
      <w:r w:rsidRPr="00DB4A65">
        <w:rPr>
          <w:b/>
          <w:bCs/>
        </w:rPr>
        <w:t>data migration, integrity, and deployments</w:t>
      </w:r>
      <w:r w:rsidRPr="00DB4A65">
        <w:t xml:space="preserve"> across environments. Proper data management enables accuracy and compliance, while structured deployment strategies guarantee reliability, scalability, and innovation in Salesforce solutions.</w:t>
      </w:r>
    </w:p>
    <w:p w:rsidR="00DB4A65" w:rsidRPr="00DB4A65" w:rsidRDefault="00DB4A65" w:rsidP="00DB4A65">
      <w:r w:rsidRPr="00DB4A65">
        <w:pict>
          <v:rect id="_x0000_i1031" style="width:0;height:1.5pt" o:hralign="center" o:hrstd="t" o:hr="t" fillcolor="#a0a0a0" stroked="f"/>
        </w:pic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Data Import Wizard</w:t>
      </w:r>
    </w:p>
    <w:p w:rsidR="00DB4A65" w:rsidRPr="00DB4A65" w:rsidRDefault="00DB4A65" w:rsidP="00DB4A65">
      <w:pPr>
        <w:numPr>
          <w:ilvl w:val="0"/>
          <w:numId w:val="1"/>
        </w:numPr>
      </w:pPr>
      <w:r w:rsidRPr="00DB4A65">
        <w:t>Best for importing small datasets (&lt;50,000 records).</w:t>
      </w:r>
    </w:p>
    <w:p w:rsidR="00DB4A65" w:rsidRPr="00DB4A65" w:rsidRDefault="00DB4A65" w:rsidP="00DB4A65">
      <w:pPr>
        <w:numPr>
          <w:ilvl w:val="0"/>
          <w:numId w:val="1"/>
        </w:numPr>
      </w:pPr>
      <w:r w:rsidRPr="00DB4A65">
        <w:t>Example: Importing customer leads from a marketing campaign into Salesforce.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Data Loader</w:t>
      </w:r>
    </w:p>
    <w:p w:rsidR="00DB4A65" w:rsidRPr="00DB4A65" w:rsidRDefault="00DB4A65" w:rsidP="00DB4A65">
      <w:pPr>
        <w:numPr>
          <w:ilvl w:val="0"/>
          <w:numId w:val="2"/>
        </w:numPr>
      </w:pPr>
      <w:r w:rsidRPr="00DB4A65">
        <w:t>Used for bulk operations (&gt;50,000 records).</w:t>
      </w:r>
    </w:p>
    <w:p w:rsidR="00DB4A65" w:rsidRPr="00DB4A65" w:rsidRDefault="00DB4A65" w:rsidP="00DB4A65">
      <w:pPr>
        <w:numPr>
          <w:ilvl w:val="0"/>
          <w:numId w:val="2"/>
        </w:numPr>
      </w:pPr>
      <w:r w:rsidRPr="00DB4A65">
        <w:t xml:space="preserve">Example: Migrating </w:t>
      </w:r>
      <w:r w:rsidRPr="00DB4A65">
        <w:rPr>
          <w:b/>
          <w:bCs/>
        </w:rPr>
        <w:t>Vehicle Records</w:t>
      </w:r>
      <w:r w:rsidRPr="00DB4A65">
        <w:t xml:space="preserve"> and </w:t>
      </w:r>
      <w:r w:rsidRPr="00DB4A65">
        <w:rPr>
          <w:b/>
          <w:bCs/>
        </w:rPr>
        <w:t>Service History</w:t>
      </w:r>
      <w:r w:rsidRPr="00DB4A65">
        <w:t xml:space="preserve"> from legacy systems into Salesforce.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Duplicate Rules</w:t>
      </w:r>
    </w:p>
    <w:p w:rsidR="00DB4A65" w:rsidRPr="00DB4A65" w:rsidRDefault="00DB4A65" w:rsidP="00DB4A65">
      <w:pPr>
        <w:numPr>
          <w:ilvl w:val="0"/>
          <w:numId w:val="3"/>
        </w:numPr>
      </w:pPr>
      <w:r w:rsidRPr="00DB4A65">
        <w:t>Prevents data redundancy by blocking or alerting duplicate entries.</w:t>
      </w:r>
    </w:p>
    <w:p w:rsidR="00DB4A65" w:rsidRPr="00DB4A65" w:rsidRDefault="00DB4A65" w:rsidP="00DB4A65">
      <w:pPr>
        <w:numPr>
          <w:ilvl w:val="0"/>
          <w:numId w:val="3"/>
        </w:numPr>
      </w:pPr>
      <w:r w:rsidRPr="00DB4A65">
        <w:t xml:space="preserve">Example: Ensuring no two </w:t>
      </w:r>
      <w:r w:rsidRPr="00DB4A65">
        <w:rPr>
          <w:b/>
          <w:bCs/>
        </w:rPr>
        <w:t>Vehicles</w:t>
      </w:r>
      <w:r w:rsidRPr="00DB4A65">
        <w:t xml:space="preserve"> with the same VIN or </w:t>
      </w:r>
      <w:r w:rsidRPr="00DB4A65">
        <w:rPr>
          <w:b/>
          <w:bCs/>
        </w:rPr>
        <w:t>Customers</w:t>
      </w:r>
      <w:r w:rsidRPr="00DB4A65">
        <w:t xml:space="preserve"> with the same phone/email exist in the system.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Data Export &amp; Backup</w:t>
      </w:r>
    </w:p>
    <w:p w:rsidR="00DB4A65" w:rsidRPr="00DB4A65" w:rsidRDefault="00DB4A65" w:rsidP="00DB4A65">
      <w:pPr>
        <w:numPr>
          <w:ilvl w:val="0"/>
          <w:numId w:val="4"/>
        </w:numPr>
      </w:pPr>
      <w:r w:rsidRPr="00DB4A65">
        <w:t>Regular backups for compliance and disaster recovery.</w:t>
      </w:r>
    </w:p>
    <w:p w:rsidR="00DB4A65" w:rsidRPr="00DB4A65" w:rsidRDefault="00DB4A65" w:rsidP="00DB4A65">
      <w:pPr>
        <w:numPr>
          <w:ilvl w:val="0"/>
          <w:numId w:val="4"/>
        </w:numPr>
      </w:pPr>
      <w:r w:rsidRPr="00DB4A65">
        <w:t xml:space="preserve">Example: Weekly export of </w:t>
      </w:r>
      <w:r w:rsidRPr="00DB4A65">
        <w:rPr>
          <w:b/>
          <w:bCs/>
        </w:rPr>
        <w:t>Customer, Vehicle, and Subscription Data</w:t>
      </w:r>
      <w:r w:rsidRPr="00DB4A65">
        <w:t xml:space="preserve"> for safe archival.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Change Sets</w:t>
      </w:r>
    </w:p>
    <w:p w:rsidR="00DB4A65" w:rsidRPr="00DB4A65" w:rsidRDefault="00DB4A65" w:rsidP="00DB4A65">
      <w:pPr>
        <w:numPr>
          <w:ilvl w:val="0"/>
          <w:numId w:val="5"/>
        </w:numPr>
      </w:pPr>
      <w:r w:rsidRPr="00DB4A65">
        <w:t>Used for migrating metadata (objects, fields, validation rules) between Salesforce orgs (e.g., Sandbox → Production).</w:t>
      </w:r>
    </w:p>
    <w:p w:rsidR="00DB4A65" w:rsidRPr="00DB4A65" w:rsidRDefault="00DB4A65" w:rsidP="00DB4A65">
      <w:pPr>
        <w:numPr>
          <w:ilvl w:val="0"/>
          <w:numId w:val="5"/>
        </w:numPr>
      </w:pPr>
      <w:r w:rsidRPr="00DB4A65">
        <w:t xml:space="preserve">Example: Deploying new </w:t>
      </w:r>
      <w:r w:rsidRPr="00DB4A65">
        <w:rPr>
          <w:b/>
          <w:bCs/>
        </w:rPr>
        <w:t>Service Request Workflow</w:t>
      </w:r>
      <w:r w:rsidRPr="00DB4A65">
        <w:t xml:space="preserve"> from UAT to Production.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Unmanaged vs Managed Packages</w:t>
      </w:r>
    </w:p>
    <w:p w:rsidR="00DB4A65" w:rsidRPr="00DB4A65" w:rsidRDefault="00DB4A65" w:rsidP="00DB4A65">
      <w:pPr>
        <w:numPr>
          <w:ilvl w:val="0"/>
          <w:numId w:val="6"/>
        </w:numPr>
      </w:pPr>
      <w:r w:rsidRPr="00DB4A65">
        <w:rPr>
          <w:b/>
          <w:bCs/>
        </w:rPr>
        <w:t>Unmanaged Packages</w:t>
      </w:r>
      <w:r w:rsidRPr="00DB4A65">
        <w:t>: Used for internal distribution or development (e.g., prototype mobility app features).</w:t>
      </w:r>
    </w:p>
    <w:p w:rsidR="00DB4A65" w:rsidRPr="00DB4A65" w:rsidRDefault="00DB4A65" w:rsidP="00DB4A65">
      <w:pPr>
        <w:numPr>
          <w:ilvl w:val="0"/>
          <w:numId w:val="6"/>
        </w:numPr>
      </w:pPr>
      <w:r w:rsidRPr="00DB4A65">
        <w:rPr>
          <w:b/>
          <w:bCs/>
        </w:rPr>
        <w:t>Managed Packages</w:t>
      </w:r>
      <w:r w:rsidRPr="00DB4A65">
        <w:t>: Used for ISV distribution, version control, and upgradability (e.g., external partner mobility solutions).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ANT Migration Tool</w:t>
      </w:r>
    </w:p>
    <w:p w:rsidR="00DB4A65" w:rsidRPr="00DB4A65" w:rsidRDefault="00DB4A65" w:rsidP="00DB4A65">
      <w:pPr>
        <w:numPr>
          <w:ilvl w:val="0"/>
          <w:numId w:val="7"/>
        </w:numPr>
      </w:pPr>
      <w:r w:rsidRPr="00DB4A65">
        <w:lastRenderedPageBreak/>
        <w:t>Command-line based deployment for automating large-scale changes.</w:t>
      </w:r>
    </w:p>
    <w:p w:rsidR="00DB4A65" w:rsidRPr="00DB4A65" w:rsidRDefault="00DB4A65" w:rsidP="00DB4A65">
      <w:pPr>
        <w:numPr>
          <w:ilvl w:val="0"/>
          <w:numId w:val="7"/>
        </w:numPr>
      </w:pPr>
      <w:r w:rsidRPr="00DB4A65">
        <w:t>Example: Migrating multiple custom objects, flows, and Apex classes during system upgrades.</w:t>
      </w:r>
    </w:p>
    <w:p w:rsidR="00DB4A65" w:rsidRPr="00DB4A65" w:rsidRDefault="00DB4A65" w:rsidP="00DB4A65">
      <w:pPr>
        <w:rPr>
          <w:b/>
          <w:bCs/>
        </w:rPr>
      </w:pPr>
      <w:r w:rsidRPr="00DB4A65">
        <w:rPr>
          <w:b/>
          <w:bCs/>
        </w:rPr>
        <w:t>VS Code &amp; SFDX (Salesforce DX)</w:t>
      </w:r>
    </w:p>
    <w:p w:rsidR="00DB4A65" w:rsidRPr="00DB4A65" w:rsidRDefault="00DB4A65" w:rsidP="00DB4A65">
      <w:pPr>
        <w:numPr>
          <w:ilvl w:val="0"/>
          <w:numId w:val="8"/>
        </w:numPr>
      </w:pPr>
      <w:r w:rsidRPr="00DB4A65">
        <w:rPr>
          <w:b/>
          <w:bCs/>
        </w:rPr>
        <w:t>VS Code</w:t>
      </w:r>
      <w:r w:rsidRPr="00DB4A65">
        <w:t>: Modern IDE for Apex, LWC, and metadata development.</w:t>
      </w:r>
    </w:p>
    <w:p w:rsidR="00DB4A65" w:rsidRPr="00DB4A65" w:rsidRDefault="00DB4A65" w:rsidP="00DB4A65">
      <w:pPr>
        <w:numPr>
          <w:ilvl w:val="0"/>
          <w:numId w:val="8"/>
        </w:numPr>
      </w:pPr>
      <w:r w:rsidRPr="00DB4A65">
        <w:rPr>
          <w:b/>
          <w:bCs/>
        </w:rPr>
        <w:t>SFDX CLI</w:t>
      </w:r>
      <w:r w:rsidRPr="00DB4A65">
        <w:t>: Enables source-driven development, CI/CD pipelines, and team collaboration.</w:t>
      </w:r>
    </w:p>
    <w:p w:rsidR="00DB4A65" w:rsidRPr="00DB4A65" w:rsidRDefault="00DB4A65" w:rsidP="00DB4A65">
      <w:pPr>
        <w:numPr>
          <w:ilvl w:val="0"/>
          <w:numId w:val="8"/>
        </w:numPr>
      </w:pPr>
      <w:r w:rsidRPr="00DB4A65">
        <w:t xml:space="preserve">Example: Developers collaboratively build and deploy </w:t>
      </w:r>
      <w:r w:rsidRPr="00DB4A65">
        <w:rPr>
          <w:b/>
          <w:bCs/>
        </w:rPr>
        <w:t>Mobility Subscription Management Features</w:t>
      </w:r>
      <w:r w:rsidRPr="00DB4A65">
        <w:t xml:space="preserve"> via Git + SFDX.</w:t>
      </w:r>
    </w:p>
    <w:p w:rsidR="00DB4A65" w:rsidRDefault="00DB4A65"/>
    <w:sectPr w:rsidR="00DB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2777"/>
    <w:multiLevelType w:val="multilevel"/>
    <w:tmpl w:val="63B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77AB9"/>
    <w:multiLevelType w:val="multilevel"/>
    <w:tmpl w:val="D40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57A0C"/>
    <w:multiLevelType w:val="multilevel"/>
    <w:tmpl w:val="BC6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A2928"/>
    <w:multiLevelType w:val="multilevel"/>
    <w:tmpl w:val="580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959B0"/>
    <w:multiLevelType w:val="multilevel"/>
    <w:tmpl w:val="141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C15E6"/>
    <w:multiLevelType w:val="multilevel"/>
    <w:tmpl w:val="951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577DF"/>
    <w:multiLevelType w:val="multilevel"/>
    <w:tmpl w:val="E4D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93C5F"/>
    <w:multiLevelType w:val="multilevel"/>
    <w:tmpl w:val="87B8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3769">
    <w:abstractNumId w:val="3"/>
  </w:num>
  <w:num w:numId="2" w16cid:durableId="1167206846">
    <w:abstractNumId w:val="5"/>
  </w:num>
  <w:num w:numId="3" w16cid:durableId="1989944140">
    <w:abstractNumId w:val="0"/>
  </w:num>
  <w:num w:numId="4" w16cid:durableId="4789526">
    <w:abstractNumId w:val="6"/>
  </w:num>
  <w:num w:numId="5" w16cid:durableId="2136559405">
    <w:abstractNumId w:val="1"/>
  </w:num>
  <w:num w:numId="6" w16cid:durableId="543296063">
    <w:abstractNumId w:val="2"/>
  </w:num>
  <w:num w:numId="7" w16cid:durableId="718167385">
    <w:abstractNumId w:val="4"/>
  </w:num>
  <w:num w:numId="8" w16cid:durableId="385228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5"/>
    <w:rsid w:val="005B21CC"/>
    <w:rsid w:val="00D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928F-742A-4E0C-A23B-923B7029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2025-09-24T13:09:00Z</dcterms:created>
  <dcterms:modified xsi:type="dcterms:W3CDTF">2025-09-24T13:09:00Z</dcterms:modified>
</cp:coreProperties>
</file>