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1.实验介绍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SC7-RVfpga是基于framework-wd-riscv-sdk提供的nexys_a7_eh1，在NEXYS A7开发版上运行的RV32架构的操作系统内核。支持线程管理，线程切换的功能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NEXYS A7提供的是fpga部件，本身不是任何架构的。而nexys_a7_eh1提供了可以在NEXYS A7上使用的bitstream文件，写入后能在NEXYS A7上构建一个RV32的软核。之后就可以运行riscv架构的32位程序了。更多内容可以参考RVfpga_入门指南.pdf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96740" cy="342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图片来自(RVfpga_入门指南.pdf page21)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SC7-RVfpga是SC7内核的移植版本。原本的SC7内核是支持RV64和Loongarch架构的，支持内核态和用户态的内核。由于nexys_a7_eh1支持的限制，裁剪了SC7的大部分内容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ys_a7_eh1提供的RV32的软核支持ICM扩展，没有特权指令扩展，只在M态运行，不支持特权指令和特权寄存器。而内核态和用户态都需要特权指令。此外，虚拟内存也是不支持的。Riscv架构的页表配置在satp特权寄存器，读写satp是特权指令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2.内核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项目仓库 https://github.com/BandieraRosse/SC7-RVfpga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下面的内容参照第5次提交，SHA是7ce7503的版本。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内核有1个.S文件，8个.c文件，7个.h文件。其中SC7_start_kernel.c包括内核的主函数。其它c文件都有对应的头文件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内核的核心文件是：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SC7_start_kernel.c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process.c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switch.S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print.c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这四个文件实现了线程创建，线程切换和必要的print功能。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剩下的几个文件提供辅助功能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cpu.c</w:t>
      </w:r>
      <w:r>
        <w:rPr>
          <w:rFonts w:hint="eastAsia"/>
          <w:sz w:val="24"/>
          <w:szCs w:val="24"/>
          <w:lang w:val="en-US" w:eastAsia="zh-CN"/>
        </w:rPr>
        <w:t>事实上只提供访问当前运行线程的接口，proc_t*  myproc(void)。如果在process.c中写这个函数，删除cpu.c也没有问题。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string.c提供的memset函数在process.c中有使用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figlet.c扩展了输出艺术字体的功能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test.c提供了两个测试printf的函数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此外print.h还提供了颜色打印的宏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3.运行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连接NEXYS A7开发板后，先给对应串口打上zadig驱动。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然后在platformio.ini中修改monitor_port属性为正确的串口号(在作者本机是COM8)。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随后使用vscode的platformio插件和Serial Monitor插件，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首先用Serial Monito监视对应串口，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然后先执行Upload Bitstream，再执行Upload，即可运行并看到输出。</w:t>
      </w:r>
    </w:p>
    <w:p>
      <w:r>
        <w:drawing>
          <wp:inline distT="0" distB="0" distL="114300" distR="114300">
            <wp:extent cx="5269865" cy="168021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Serial Monito</w:t>
      </w:r>
      <w:r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  <w:t xml:space="preserve"> 参考）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4.难点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移植时最大的问题是从RV64到RV32的切换和对内核的裁剪。SC7在具有线程切换功能时，已经包含了很多特权指令，支持用户态了。这一部分是要全部删除的。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nexys_a7_eh1核无法执行特权指令集，虽然编译时可以通过，但是执行特权指令如csrw sstatus(修改sstatus)时，会导致Cpu复位。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关于spinlock锁的功能也全部要删去，加锁时用到了关中断intr_off，会使用特权指令。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最后是swtch.S的更改，原本的swtch.S是64位版本的，存取指令使用sd，ld，处理64位数据。换到32位要变成sw,lw。此外对应的context结构体的偏移也要变，具体来说就是都除以2.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原本的Swtch.S: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.globl swtch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swtch: #14个寄存器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ra, 0(a0)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sp, 8(a0)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s0, 16(a0)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s1, 24(a0)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s2, 32(a0)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s3, 40(a0)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s4, 48(a0)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s5, 56(a0)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s6, 64(a0)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s7, 72(a0)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s8, 80(a0)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s9, 88(a0)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s10, 96(a0)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s11, 104(a0)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ra, 0(a1)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sp, 8(a1)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s0, 16(a1)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s1, 24(a1)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s2, 32(a1)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s3, 40(a1)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s4, 48(a1)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s5, 56(a1)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s6, 64(a1)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s7, 72(a1)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s8, 80(a1)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s9, 88(a1)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s10, 96(a1)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s11, 104(a1)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ret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移植后的swtch.S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.globl swtch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swtch: #14个寄存器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ra, 0(a0)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sp, 4(a0)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s0, 8(a0)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s1, 12(a0)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s2, 16(a0)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s3, 20(a0)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s4, 24(a0)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s5, 28(a0)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s6, 32(a0)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s7, 36(a0)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s8, 40(a0)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s9, 44(a0)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s10, 48(a0)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s11, 52(a0)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ra, 0(a1)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sp, 4(a1)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s0, 8(a1)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s1, 12(a1)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s2, 16(a1)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s3, 20(a1)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s4, 24(a1)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s5, 28(a1)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s6, 32(a1)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s7, 36(a1)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s8, 40(a1)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s9, 44(a1)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s10, 48(a1)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s11, 52(a1)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ret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br w:type="page"/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wZmMwYzQ2MTY2MThlNTM1N2M4MzJmMjA4ZmNlMTAifQ=="/>
  </w:docVars>
  <w:rsids>
    <w:rsidRoot w:val="57B75D7A"/>
    <w:rsid w:val="135917B3"/>
    <w:rsid w:val="1AE554AD"/>
    <w:rsid w:val="23372B45"/>
    <w:rsid w:val="377F6D40"/>
    <w:rsid w:val="3B8B19B1"/>
    <w:rsid w:val="3CA43E2A"/>
    <w:rsid w:val="4D7560E1"/>
    <w:rsid w:val="55BD6ACA"/>
    <w:rsid w:val="57B75D7A"/>
    <w:rsid w:val="6A2D7FEB"/>
    <w:rsid w:val="7F10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2025-05-14T19:36:00Z</dcterms:created>
  <dc:creator>陆冕</dc:creator>
  <cp:lastModifiedBy>陆冕</cp:lastModifiedBy>
  <dcterms:modified xsi:type="dcterms:W3CDTF">2025-05-14T20:28:34Z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09A1026699A24E1EAE41DDB8645F2713_13</vt:lpwstr>
  </property>
</Properties>
</file>