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User can send message to customer team using an invalid email address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When a user goes to the Contact us page and selects the "Email Address" input field, then enters an invalid email format (example: mail@mail.q) and clicks somewhere blank on the page, that input field becomes ticked and framed green indicating that the value is valid. If user then select some value, except “--Choose--” in dropdown list “Subject Heading”, write a message in the “Message” Input field and then click on “Send” button, notification appears that message has been successfully sent.</w:t>
      </w:r>
    </w:p>
    <w:p w:rsidR="00000000" w:rsidDel="00000000" w:rsidP="00000000" w:rsidRDefault="00000000" w:rsidRPr="00000000" w14:paraId="00000006">
      <w:pPr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09">
      <w:pPr>
        <w:rPr>
          <w:b w:val="0"/>
          <w:i w:val="0"/>
          <w:sz w:val="22"/>
          <w:szCs w:val="22"/>
        </w:rPr>
      </w:pP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1. Open Firefox Web Browser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2. Go to flowing URL: </w:t>
      </w:r>
      <w:hyperlink r:id="rId6">
        <w:r w:rsidDel="00000000" w:rsidR="00000000" w:rsidRPr="00000000">
          <w:rPr>
            <w:b w:val="0"/>
            <w:i w:val="0"/>
            <w:color w:val="000080"/>
            <w:sz w:val="22"/>
            <w:szCs w:val="22"/>
            <w:u w:val="single"/>
            <w:rtl w:val="0"/>
          </w:rPr>
          <w:t xml:space="preserve">http://automationpractice.com/index.php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2"/>
          <w:szCs w:val="22"/>
        </w:rPr>
      </w:pP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3. Click on “Contact us” button it top right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2"/>
          <w:szCs w:val="22"/>
        </w:rPr>
      </w:pP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4. Select some value </w:t>
      </w:r>
      <w:r w:rsidDel="00000000" w:rsidR="00000000" w:rsidRPr="00000000">
        <w:rPr>
          <w:sz w:val="22"/>
          <w:szCs w:val="22"/>
          <w:rtl w:val="0"/>
        </w:rPr>
        <w:t xml:space="preserve">in dropdown list “Subject Heading”, </w:t>
      </w: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except “--Choose--”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i w:val="0"/>
          <w:sz w:val="22"/>
          <w:szCs w:val="22"/>
        </w:rPr>
      </w:pP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5. Enter invalid email address (example:</w:t>
      </w:r>
      <w:hyperlink r:id="rId7">
        <w:r w:rsidDel="00000000" w:rsidR="00000000" w:rsidRPr="00000000">
          <w:rPr>
            <w:b w:val="1"/>
            <w:color w:val="000080"/>
            <w:sz w:val="26"/>
            <w:szCs w:val="26"/>
            <w:u w:val="single"/>
            <w:rtl w:val="0"/>
          </w:rPr>
          <w:t xml:space="preserve">mail@mail.</w:t>
        </w:r>
      </w:hyperlink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q) in </w:t>
      </w:r>
      <w:r w:rsidDel="00000000" w:rsidR="00000000" w:rsidRPr="00000000">
        <w:rPr>
          <w:sz w:val="22"/>
          <w:szCs w:val="22"/>
          <w:rtl w:val="0"/>
        </w:rPr>
        <w:t xml:space="preserve">“Email address” input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 Click somewhere blank on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i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</w:t>
      </w: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. Write some message in “Message” input field</w:t>
      </w:r>
    </w:p>
    <w:p w:rsidR="00000000" w:rsidDel="00000000" w:rsidP="00000000" w:rsidRDefault="00000000" w:rsidRPr="00000000" w14:paraId="00000010">
      <w:pPr>
        <w:rPr>
          <w:b w:val="0"/>
          <w:i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. Click on “Send” button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2"/>
          <w:szCs w:val="22"/>
          <w:rtl w:val="0"/>
        </w:rPr>
        <w:t xml:space="preserve">User cannot send message. "Email Address" input field becomes framed red with an red “x” symbol right in that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</w:p>
    <w:p w:rsidR="00000000" w:rsidDel="00000000" w:rsidP="00000000" w:rsidRDefault="00000000" w:rsidRPr="00000000" w14:paraId="00000016">
      <w:pPr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Message has been successfully sent.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</w:t>
      </w:r>
      <w:r w:rsidDel="00000000" w:rsidR="00000000" w:rsidRPr="00000000">
        <w:rPr>
          <w:b w:val="0"/>
          <w:sz w:val="22"/>
          <w:szCs w:val="22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</w:t>
      </w:r>
      <w:r w:rsidDel="00000000" w:rsidR="00000000" w:rsidRPr="00000000">
        <w:rPr>
          <w:b w:val="0"/>
          <w:sz w:val="22"/>
          <w:szCs w:val="22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Repro rate: </w:t>
      </w:r>
      <w:r w:rsidDel="00000000" w:rsidR="00000000" w:rsidRPr="00000000">
        <w:rPr>
          <w:b w:val="0"/>
          <w:sz w:val="22"/>
          <w:szCs w:val="22"/>
          <w:rtl w:val="0"/>
        </w:rPr>
        <w:t xml:space="preserve">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Enviroment: </w:t>
      </w:r>
      <w:r w:rsidDel="00000000" w:rsidR="00000000" w:rsidRPr="00000000">
        <w:rPr>
          <w:b w:val="0"/>
          <w:sz w:val="22"/>
          <w:szCs w:val="22"/>
          <w:rtl w:val="0"/>
        </w:rPr>
        <w:t xml:space="preserve">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Screenshot: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-561974</wp:posOffset>
            </wp:positionH>
            <wp:positionV relativeFrom="paragraph">
              <wp:posOffset>114300</wp:posOffset>
            </wp:positionV>
            <wp:extent cx="3561398" cy="2133600"/>
            <wp:effectExtent b="0" l="0" r="0" t="0"/>
            <wp:wrapSquare wrapText="bothSides" distB="0" distT="0" distL="0" distR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398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3228975</wp:posOffset>
            </wp:positionH>
            <wp:positionV relativeFrom="paragraph">
              <wp:posOffset>114300</wp:posOffset>
            </wp:positionV>
            <wp:extent cx="3429000" cy="2152650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5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://automationpractice.com/index.php" TargetMode="External"/><Relationship Id="rId7" Type="http://schemas.openxmlformats.org/officeDocument/2006/relationships/hyperlink" Target="about:blank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