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92CC5"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HỢP ĐỒNG MUA BÁN</w:t>
      </w:r>
    </w:p>
    <w:p w14:paraId="6E872E5F"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買賣合約</w:t>
      </w:r>
    </w:p>
    <w:p w14:paraId="530AE42D" w14:textId="77777777" w:rsidR="00213C7A" w:rsidRPr="008867E1" w:rsidRDefault="00010369" w:rsidP="00213C7A">
      <w:pPr>
        <w:spacing w:after="0" w:line="340" w:lineRule="exact"/>
        <w:jc w:val="center"/>
        <w:rPr>
          <w:rFonts w:ascii="Times New Roman" w:hAnsi="Times New Roman"/>
          <w:b/>
          <w:sz w:val="24"/>
          <w:szCs w:val="24"/>
          <w:lang w:eastAsia="zh-TW"/>
        </w:rPr>
      </w:pPr>
      <w:r/>
      <w:r>
        <w:rPr>
          <w:rFonts w:ascii="Times New Roman" w:hAnsi="Times New Roman"/>
          <w:b/>
          <w:sz w:val="24"/>
        </w:rPr>
        <w:t>Số HĐ /合約編號: HD-20261013-TEST</w:t>
      </w:r>
    </w:p>
    <w:p w14:paraId="63E08151" w14:textId="77777777" w:rsidR="00213C7A" w:rsidRPr="008867E1" w:rsidRDefault="00213C7A" w:rsidP="00213C7A">
      <w:pPr>
        <w:spacing w:after="0" w:line="340" w:lineRule="exact"/>
        <w:jc w:val="center"/>
        <w:rPr>
          <w:rFonts w:ascii="Times New Roman" w:hAnsi="Times New Roman"/>
          <w:b/>
          <w:sz w:val="24"/>
          <w:szCs w:val="24"/>
          <w:lang w:eastAsia="zh-TW"/>
        </w:rPr>
      </w:pPr>
    </w:p>
    <w:p w14:paraId="36CDDAA4" w14:textId="77777777" w:rsidR="00BD73CC" w:rsidRPr="008867E1" w:rsidRDefault="00213C7A" w:rsidP="00D41472">
      <w:pPr>
        <w:tabs>
          <w:tab w:val="left" w:pos="2268"/>
        </w:tabs>
        <w:snapToGrid w:val="0"/>
        <w:spacing w:after="40" w:line="0" w:lineRule="atLeast"/>
        <w:rPr>
          <w:rFonts w:ascii="Times New Roman" w:hAnsi="Times New Roman"/>
          <w:b/>
          <w:bCs/>
          <w:sz w:val="24"/>
          <w:szCs w:val="24"/>
          <w:shd w:val="clear" w:color="auto" w:fill="FFFFFF"/>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A</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Mua</w:t>
      </w:r>
      <w:r w:rsidRPr="008867E1">
        <w:rPr>
          <w:rFonts w:ascii="Times New Roman" w:hAnsi="Times New Roman"/>
          <w:bCs/>
          <w:sz w:val="24"/>
          <w:szCs w:val="24"/>
          <w:lang w:val="vi-VN" w:eastAsia="zh-TW"/>
        </w:rPr>
        <w:t>買</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 xml:space="preserve">: </w:t>
      </w:r>
      <w:r w:rsidRPr="008867E1">
        <w:rPr>
          <w:rFonts w:ascii="Times New Roman" w:hAnsi="Times New Roman"/>
          <w:sz w:val="24"/>
          <w:szCs w:val="24"/>
          <w:lang w:val="vi-VN"/>
        </w:rPr>
        <w:t xml:space="preserve"> </w:t>
      </w:r>
      <w:r w:rsidR="001C62BE" w:rsidRPr="001C62BE">
        <w:rPr>
          <w:rFonts w:ascii="Times New Roman" w:hAnsi="Times New Roman"/>
          <w:sz w:val="24"/>
          <w:szCs w:val="24"/>
        </w:rPr>
        <w:t/>
      </w:r>
      <w:r w:rsidR="001C62BE" w:rsidRPr="001C62BE">
        <w:rPr>
          <w:rFonts w:ascii="Times New Roman" w:hAnsi="Times New Roman"/>
          <w:b/>
          <w:bCs/>
          <w:sz w:val="24"/>
          <w:szCs w:val="24"/>
          <w:shd w:val="clear" w:color="auto" w:fill="FFFFFF"/>
        </w:rPr>
        <w:t xml:space="preserve"/>
      </w:r>
      <w:r w:rsidR="001C62BE" w:rsidRPr="00205FBC">
        <w:rPr>
          <w:rFonts w:ascii="Times New Roman" w:hAnsi="Times New Roman"/>
          <w:b/>
          <w:bCs/>
          <w:sz w:val="24"/>
          <w:szCs w:val="24"/>
          <w:shd w:val="clear" w:color="auto" w:fill="FFFFFF"/>
        </w:rPr>
        <w:t>CÔNG TY TNHH GIẢI PHÁP CÔNG NGHỆ MINH PHÁT</w:t>
      </w:r>
      <w:r w:rsidR="001C62BE" w:rsidRPr="001C62BE">
        <w:rPr>
          <w:rFonts w:ascii="Times New Roman" w:hAnsi="Times New Roman"/>
          <w:sz w:val="24"/>
          <w:szCs w:val="24"/>
        </w:rPr>
        <w:t/>
      </w:r>
    </w:p>
    <w:p w14:paraId="124993BB" w14:textId="77777777" w:rsidR="00213C7A" w:rsidRPr="008867E1" w:rsidRDefault="00213C7A" w:rsidP="00D41472">
      <w:pPr>
        <w:tabs>
          <w:tab w:val="left" w:pos="2268"/>
        </w:tabs>
        <w:snapToGrid w:val="0"/>
        <w:spacing w:after="40" w:line="0" w:lineRule="atLeast"/>
        <w:rPr>
          <w:rFonts w:ascii="Times New Roman" w:hAnsi="Times New Roman"/>
          <w:sz w:val="24"/>
          <w:szCs w:val="24"/>
          <w:lang w:val="vi-VN" w:eastAsia="zh-TW"/>
        </w:rPr>
      </w:pPr>
      <w:r w:rsidRPr="008867E1">
        <w:rPr>
          <w:rFonts w:ascii="Times New Roman" w:hAnsi="Times New Roman"/>
          <w:sz w:val="24"/>
          <w:szCs w:val="24"/>
          <w:lang w:val="vi-VN"/>
        </w:rPr>
        <w:t xml:space="preserve">Địa chỉ </w:t>
      </w:r>
      <w:r w:rsidRPr="008867E1">
        <w:rPr>
          <w:rFonts w:ascii="Times New Roman" w:hAnsi="Times New Roman"/>
          <w:sz w:val="24"/>
          <w:szCs w:val="24"/>
          <w:lang w:val="vi-VN"/>
        </w:rPr>
        <w:t>地址</w:t>
      </w:r>
      <w:r w:rsidRPr="008867E1">
        <w:rPr>
          <w:rFonts w:ascii="Times New Roman" w:hAnsi="Times New Roman"/>
          <w:sz w:val="24"/>
          <w:szCs w:val="24"/>
          <w:lang w:val="vi-VN"/>
        </w:rPr>
        <w:t xml:space="preserve"> : </w:t>
      </w:r>
      <w:r w:rsidR="001C62BE" w:rsidRPr="001C62BE">
        <w:rPr>
          <w:rFonts w:ascii="Times New Roman" w:hAnsi="Times New Roman"/>
          <w:sz w:val="24"/>
          <w:szCs w:val="24"/>
        </w:rPr>
        <w:t/>
      </w:r>
      <w:r w:rsidR="001C62BE" w:rsidRPr="001C62BE">
        <w:rPr>
          <w:rFonts w:ascii="Times New Roman" w:hAnsi="Times New Roman"/>
          <w:color w:val="050505"/>
          <w:sz w:val="24"/>
          <w:szCs w:val="24"/>
          <w:shd w:val="clear" w:color="auto" w:fill="FFFFFF"/>
        </w:rPr>
        <w:t xml:space="preserve"/>
      </w:r>
      <w:r w:rsidR="001C62BE" w:rsidRPr="00205FBC">
        <w:rPr>
          <w:rFonts w:ascii="Times New Roman" w:hAnsi="Times New Roman"/>
          <w:color w:val="050505"/>
          <w:sz w:val="24"/>
          <w:szCs w:val="24"/>
          <w:shd w:val="clear" w:color="auto" w:fill="FFFFFF"/>
        </w:rPr>
        <w:t>Số 28, Đường Công Nghệ, Phường Bình Dương, Thành phố Hồ Chí Minh, Việt Nam</w:t>
      </w:r>
      <w:r w:rsidR="001C62BE" w:rsidRPr="001C62BE">
        <w:rPr>
          <w:rFonts w:ascii="Times New Roman" w:hAnsi="Times New Roman"/>
          <w:sz w:val="24"/>
          <w:szCs w:val="24"/>
        </w:rPr>
        <w:t xml:space="preserve"/>
      </w:r>
    </w:p>
    <w:p w14:paraId="2BB531B8" w14:textId="77777777" w:rsidR="00205FBC" w:rsidRPr="001C62BE"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00213C7A" w:rsidRPr="008867E1">
        <w:rPr>
          <w:rFonts w:ascii="Times New Roman" w:hAnsi="Times New Roman"/>
          <w:sz w:val="24"/>
          <w:szCs w:val="24"/>
          <w:lang w:val="vi-VN" w:eastAsia="zh-TW"/>
        </w:rPr>
        <w:t xml:space="preserve"> : </w:t>
      </w:r>
      <w:r w:rsidR="00BD73CC" w:rsidRPr="008867E1">
        <w:rPr>
          <w:rFonts w:ascii="Times New Roman" w:hAnsi="Times New Roman" w:hint="eastAsia"/>
          <w:sz w:val="24"/>
          <w:szCs w:val="24"/>
          <w:lang w:val="vi-VN" w:eastAsia="zh-TW"/>
        </w:rPr>
        <w:t xml:space="preserve">  </w:t>
      </w:r>
      <w:r w:rsidR="00B048EA" w:rsidRPr="008867E1">
        <w:rPr>
          <w:rFonts w:ascii="Times New Roman" w:hAnsi="Times New Roman" w:hint="eastAsia"/>
          <w:sz w:val="24"/>
          <w:szCs w:val="24"/>
          <w:lang w:val="vi-VN" w:eastAsia="zh-TW"/>
        </w:rPr>
        <w:t xml:space="preserve"> </w:t>
      </w:r>
      <w:r w:rsidR="001823F6"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 xml:space="preserve">MST 稅號: 0000000000</w:t>
      </w:r>
      <w:r w:rsidR="00213C7A" w:rsidRPr="008867E1">
        <w:rPr>
          <w:rFonts w:ascii="Times New Roman" w:hAnsi="Times New Roman"/>
          <w:sz w:val="24"/>
          <w:szCs w:val="24"/>
          <w:lang w:val="vi-VN" w:eastAsia="zh-TW"/>
        </w:rPr>
        <w:t/>
      </w:r>
      <w:r w:rsidR="00213C7A" w:rsidRPr="008867E1">
        <w:rPr>
          <w:rFonts w:ascii="Times New Roman" w:hAnsi="Times New Roman"/>
          <w:sz w:val="24"/>
          <w:szCs w:val="24"/>
          <w:lang w:val="vi-VN" w:eastAsia="zh-TW"/>
        </w:rPr>
        <w:t xml:space="preserve"/>
      </w:r>
      <w:r w:rsidR="005077AD">
        <w:rPr>
          <w:rFonts w:ascii="Times New Roman" w:hAnsi="Times New Roman"/>
          <w:sz w:val="24"/>
          <w:szCs w:val="24"/>
          <w:lang w:val="vi-VN" w:eastAsia="zh-TW"/>
        </w:rPr>
        <w:t/>
      </w:r>
    </w:p>
    <w:p w14:paraId="61412FF1" w14:textId="77777777" w:rsidR="00213C7A" w:rsidRPr="008867E1"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rPr>
        <w:t>Người đại diện</w:t>
      </w:r>
      <w:r w:rsidR="00213C7A" w:rsidRPr="008867E1">
        <w:rPr>
          <w:rFonts w:ascii="Times New Roman" w:hAnsi="Times New Roman"/>
          <w:sz w:val="24"/>
          <w:szCs w:val="24"/>
          <w:lang w:val="vi-VN"/>
        </w:rPr>
        <w:t>:</w:t>
      </w:r>
      <w:r w:rsidR="00BD73CC" w:rsidRPr="008867E1">
        <w:rPr>
          <w:rFonts w:ascii="Times New Roman" w:hAnsi="Times New Roman" w:hint="eastAsia"/>
          <w:sz w:val="24"/>
          <w:szCs w:val="24"/>
          <w:lang w:val="vi-VN"/>
        </w:rPr>
        <w:t xml:space="preserve">   </w:t>
      </w:r>
      <w:r w:rsidR="00D95939" w:rsidRPr="008867E1">
        <w:rPr>
          <w:rFonts w:ascii="Times New Roman" w:hAnsi="Times New Roman" w:hint="eastAsia"/>
          <w:sz w:val="24"/>
          <w:szCs w:val="24"/>
          <w:lang w:val="vi-VN"/>
        </w:rPr>
        <w:t xml:space="preserve">                 </w:t>
      </w:r>
      <w:r w:rsidR="001C62BE" w:rsidRPr="001C62BE">
        <w:rPr>
          <w:rFonts w:ascii="Times New Roman" w:hAnsi="Times New Roman"/>
          <w:sz w:val="24"/>
          <w:szCs w:val="24"/>
          <w:lang w:val="vi-VN"/>
        </w:rPr>
        <w:t/>
      </w:r>
      <w:hyperlink r:id="rId8" w:tooltip="tra cứu mã số thuế công ty có giám đốc YEH, CHUNG-HSIN" w:history="1">
        <w:r w:rsidR="001C62BE" w:rsidRPr="001C62BE">
          <w:rPr>
            <w:rStyle w:val="Hyperlink"/>
            <w:rFonts w:ascii="Times New Roman" w:hAnsi="Times New Roman"/>
            <w:sz w:val="24"/>
            <w:szCs w:val="24"/>
            <w:lang w:val="vi-VN"/>
          </w:rPr>
          <w:t>NGUYỄN MINH KHẢI</w:t>
        </w:r>
      </w:hyperlink>
      <w:r w:rsidR="001C62BE" w:rsidRPr="001C62BE">
        <w:rPr>
          <w:rFonts w:ascii="Times New Roman" w:hAnsi="Times New Roman"/>
          <w:sz w:val="24"/>
          <w:szCs w:val="24"/>
          <w:lang w:val="vi-VN"/>
        </w:rPr>
        <w:t/>
      </w:r>
      <w:r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rPr>
        <w:t xml:space="preserve">Chức vụ: </w:t>
      </w:r>
      <w:r w:rsidR="005077AD">
        <w:rPr>
          <w:rFonts w:ascii="Times New Roman" w:hAnsi="Times New Roman"/>
          <w:sz w:val="24"/>
          <w:szCs w:val="24"/>
          <w:lang w:val="vi-VN"/>
        </w:rPr>
        <w:t/>
      </w:r>
      <w:r w:rsidR="00BE4861" w:rsidRPr="008867E1">
        <w:rPr>
          <w:rFonts w:ascii="Times New Roman" w:hAnsi="Times New Roman"/>
          <w:sz w:val="24"/>
          <w:szCs w:val="24"/>
          <w:lang w:val="vi-VN" w:eastAsia="zh-TW"/>
        </w:rPr>
        <w:t>Tổng giám đốc</w:t>
      </w:r>
      <w:r w:rsidR="00BE4861" w:rsidRPr="008867E1">
        <w:rPr>
          <w:rFonts w:ascii="Times New Roman" w:hAnsi="Times New Roman"/>
          <w:sz w:val="24"/>
          <w:szCs w:val="24"/>
          <w:lang w:val="vi-VN"/>
        </w:rPr>
        <w:t xml:space="preserve"/>
      </w:r>
      <w:r w:rsidR="005077AD">
        <w:rPr>
          <w:rFonts w:ascii="Times New Roman" w:hAnsi="Times New Roman"/>
          <w:sz w:val="24"/>
          <w:szCs w:val="24"/>
          <w:lang w:val="vi-VN"/>
        </w:rPr>
        <w:t/>
      </w:r>
    </w:p>
    <w:p w14:paraId="1CD91110" w14:textId="77777777" w:rsidR="00213C7A" w:rsidRPr="008867E1" w:rsidRDefault="00213C7A" w:rsidP="00213C7A">
      <w:pPr>
        <w:tabs>
          <w:tab w:val="left" w:pos="360"/>
        </w:tabs>
        <w:spacing w:after="0" w:line="360" w:lineRule="exact"/>
        <w:rPr>
          <w:rFonts w:ascii="Times New Roman" w:hAnsi="Times New Roman"/>
          <w:sz w:val="24"/>
          <w:szCs w:val="24"/>
          <w:lang w:val="vi-VN" w:eastAsia="zh-TW"/>
        </w:rPr>
      </w:pPr>
    </w:p>
    <w:p w14:paraId="4E70447D" w14:textId="77777777" w:rsidR="00213C7A" w:rsidRPr="008867E1" w:rsidRDefault="00213C7A" w:rsidP="00213C7A">
      <w:pPr>
        <w:spacing w:after="0" w:line="340" w:lineRule="exact"/>
        <w:rPr>
          <w:rFonts w:ascii="Times New Roman" w:hAnsi="Times New Roman"/>
          <w:b/>
          <w:sz w:val="24"/>
          <w:szCs w:val="24"/>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B</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Bán</w:t>
      </w:r>
      <w:r w:rsidRPr="008867E1">
        <w:rPr>
          <w:rFonts w:ascii="Times New Roman" w:hAnsi="Times New Roman"/>
          <w:bCs/>
          <w:sz w:val="24"/>
          <w:szCs w:val="24"/>
          <w:lang w:val="vi-VN" w:eastAsia="zh-TW"/>
        </w:rPr>
        <w:t>賣</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w:t>
      </w:r>
      <w:r w:rsidRPr="008867E1">
        <w:rPr>
          <w:rFonts w:ascii="Times New Roman" w:hAnsi="Times New Roman"/>
          <w:sz w:val="24"/>
          <w:szCs w:val="24"/>
          <w:lang w:val="vi-VN"/>
        </w:rPr>
        <w:t xml:space="preserve">  </w:t>
      </w:r>
      <w:r w:rsidR="00AF3AB0" w:rsidRPr="008867E1">
        <w:rPr>
          <w:rFonts w:ascii="Times New Roman" w:hAnsi="Times New Roman"/>
          <w:b/>
          <w:sz w:val="24"/>
          <w:szCs w:val="24"/>
          <w:lang w:val="vi-VN"/>
        </w:rPr>
        <w:t>CÔNG TY TNHH TOÀN CẦU HONG MING</w:t>
      </w:r>
      <w:r w:rsidRPr="008867E1">
        <w:rPr>
          <w:rFonts w:ascii="Times New Roman" w:hAnsi="Times New Roman"/>
          <w:b/>
          <w:sz w:val="24"/>
          <w:szCs w:val="24"/>
          <w:lang w:val="vi-VN"/>
        </w:rPr>
        <w:tab/>
      </w:r>
    </w:p>
    <w:p w14:paraId="440059A9" w14:textId="77777777" w:rsidR="00213C7A" w:rsidRPr="008867E1" w:rsidRDefault="00213C7A" w:rsidP="00BE4861">
      <w:pPr>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Địa chỉ</w:t>
      </w:r>
      <w:r w:rsidRPr="008867E1">
        <w:rPr>
          <w:rFonts w:ascii="Times New Roman" w:hAnsi="Times New Roman"/>
          <w:sz w:val="24"/>
          <w:szCs w:val="24"/>
          <w:lang w:val="vi-VN"/>
        </w:rPr>
        <w:t>地址</w:t>
      </w:r>
      <w:r w:rsidRPr="008867E1">
        <w:rPr>
          <w:rFonts w:ascii="Times New Roman" w:hAnsi="Times New Roman"/>
          <w:sz w:val="24"/>
          <w:szCs w:val="24"/>
          <w:lang w:val="vi-VN"/>
        </w:rPr>
        <w:t>:</w:t>
      </w:r>
      <w:r w:rsidRPr="008867E1">
        <w:rPr>
          <w:rFonts w:ascii="Times New Roman" w:hAnsi="Times New Roman"/>
          <w:sz w:val="24"/>
          <w:szCs w:val="24"/>
          <w:lang w:val="vi-VN"/>
        </w:rPr>
        <w:tab/>
      </w:r>
      <w:r w:rsidR="00BE4861" w:rsidRPr="008867E1">
        <w:rPr>
          <w:rFonts w:ascii="Times New Roman" w:hAnsi="Times New Roman"/>
          <w:sz w:val="24"/>
          <w:szCs w:val="24"/>
          <w:lang w:val="vi-VN"/>
        </w:rPr>
        <w:t>Lầu 2, số 68 Nguyễn Huệ, Phường Sài Gòn, Thành phố Hồ Chí Minh, Việt Nam</w:t>
      </w:r>
      <w:r w:rsidRPr="008867E1">
        <w:rPr>
          <w:rFonts w:ascii="Times New Roman" w:hAnsi="Times New Roman"/>
          <w:sz w:val="24"/>
          <w:szCs w:val="24"/>
          <w:lang w:val="vi-VN"/>
        </w:rPr>
        <w:tab/>
      </w:r>
      <w:r w:rsidRPr="008867E1">
        <w:rPr>
          <w:rFonts w:ascii="Times New Roman" w:hAnsi="Times New Roman"/>
          <w:sz w:val="24"/>
          <w:szCs w:val="24"/>
          <w:lang w:val="vi-VN"/>
        </w:rPr>
        <w:tab/>
      </w:r>
    </w:p>
    <w:p w14:paraId="5C7C7199" w14:textId="77777777" w:rsidR="00213C7A" w:rsidRPr="008867E1" w:rsidRDefault="00A02156" w:rsidP="00213C7A">
      <w:pPr>
        <w:spacing w:after="0" w:line="34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 xml:space="preserve">  </w:t>
      </w:r>
      <w:r w:rsidR="00FA7082" w:rsidRPr="008867E1">
        <w:rPr>
          <w:rFonts w:ascii="Times New Roman" w:hAnsi="Times New Roman"/>
          <w:sz w:val="24"/>
          <w:szCs w:val="24"/>
          <w:lang w:val="vi-VN" w:eastAsia="zh-TW"/>
        </w:rPr>
        <w:tab/>
      </w:r>
      <w:r w:rsidR="00FA7082"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MST</w:t>
      </w:r>
      <w:r w:rsidR="00213C7A" w:rsidRPr="008867E1">
        <w:rPr>
          <w:rFonts w:ascii="Times New Roman" w:hAnsi="Times New Roman"/>
          <w:sz w:val="24"/>
          <w:szCs w:val="24"/>
          <w:lang w:val="vi-VN" w:eastAsia="zh-TW"/>
        </w:rPr>
        <w:t>稅號</w:t>
      </w:r>
      <w:r w:rsidR="009177B6"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0318280158</w:t>
      </w:r>
    </w:p>
    <w:p w14:paraId="2D1EE62E" w14:textId="77777777" w:rsidR="00213C7A" w:rsidRPr="008867E1" w:rsidRDefault="00A02156" w:rsidP="00213C7A">
      <w:pPr>
        <w:tabs>
          <w:tab w:val="left" w:pos="2880"/>
        </w:tabs>
        <w:spacing w:after="0" w:line="340" w:lineRule="exact"/>
        <w:rPr>
          <w:rFonts w:ascii="Times New Roman" w:hAnsi="Times New Roman"/>
          <w:sz w:val="24"/>
          <w:szCs w:val="24"/>
          <w:lang w:val="vi-VN" w:eastAsia="zh-TW"/>
        </w:rPr>
      </w:pPr>
      <w:r w:rsidRPr="008867E1">
        <w:rPr>
          <w:rFonts w:ascii="Times New Roman" w:hAnsi="Times New Roman"/>
          <w:sz w:val="24"/>
          <w:szCs w:val="24"/>
          <w:lang w:val="vi-VN" w:eastAsia="zh-TW"/>
        </w:rPr>
        <w:t>Người đại diện:</w:t>
      </w:r>
      <w:r w:rsidR="00213C7A" w:rsidRPr="008867E1">
        <w:rPr>
          <w:rFonts w:ascii="Times New Roman" w:hAnsi="Times New Roman"/>
          <w:sz w:val="24"/>
          <w:szCs w:val="24"/>
          <w:lang w:val="vi-VN" w:eastAsia="zh-TW"/>
        </w:rPr>
        <w:t xml:space="preserve"> </w:t>
      </w:r>
      <w:r w:rsidR="00D95939" w:rsidRPr="008867E1">
        <w:rPr>
          <w:rFonts w:ascii="Times New Roman" w:hAnsi="Times New Roman" w:hint="eastAsia"/>
          <w:sz w:val="24"/>
          <w:szCs w:val="24"/>
          <w:lang w:val="vi-VN"/>
        </w:rPr>
        <w:t xml:space="preserve">                   </w:t>
      </w:r>
      <w:r w:rsidR="00242A1B" w:rsidRPr="008867E1">
        <w:rPr>
          <w:rFonts w:ascii="Times New Roman" w:hAnsi="Times New Roman"/>
          <w:sz w:val="24"/>
          <w:szCs w:val="24"/>
          <w:lang w:val="vi-VN" w:eastAsia="zh-TW"/>
        </w:rPr>
        <w:t>TANG</w:t>
      </w:r>
      <w:r w:rsidR="00E66F4F" w:rsidRPr="008867E1">
        <w:rPr>
          <w:rFonts w:ascii="Times New Roman" w:hAnsi="Times New Roman" w:hint="eastAsia"/>
          <w:sz w:val="24"/>
          <w:szCs w:val="24"/>
          <w:lang w:val="vi-VN" w:eastAsia="zh-TW"/>
        </w:rPr>
        <w:t xml:space="preserve"> </w:t>
      </w:r>
      <w:r w:rsidR="00242A1B" w:rsidRPr="008867E1">
        <w:rPr>
          <w:rFonts w:ascii="Times New Roman" w:hAnsi="Times New Roman"/>
          <w:sz w:val="24"/>
          <w:szCs w:val="24"/>
          <w:lang w:val="vi-VN" w:eastAsia="zh-TW"/>
        </w:rPr>
        <w:t>WEI</w:t>
      </w:r>
      <w:r w:rsidR="00665DC6" w:rsidRPr="008867E1">
        <w:rPr>
          <w:rFonts w:ascii="Times New Roman" w:hAnsi="Times New Roman"/>
          <w:sz w:val="24"/>
          <w:szCs w:val="24"/>
          <w:lang w:val="vi-VN" w:eastAsia="zh-TW"/>
        </w:rPr>
        <w:t xml:space="preserve"> </w:t>
      </w:r>
      <w:r w:rsidR="00242A1B" w:rsidRPr="008867E1">
        <w:rPr>
          <w:rFonts w:ascii="Times New Roman" w:hAnsi="Times New Roman"/>
          <w:sz w:val="24"/>
          <w:szCs w:val="24"/>
          <w:lang w:val="vi-VN" w:eastAsia="zh-TW"/>
        </w:rPr>
        <w:t xml:space="preserve">LI </w:t>
      </w:r>
      <w:r w:rsidR="00242A1B" w:rsidRPr="008867E1">
        <w:rPr>
          <w:rFonts w:ascii="Times New Roman" w:hAnsi="Times New Roman"/>
          <w:sz w:val="24"/>
          <w:szCs w:val="24"/>
          <w:lang w:val="vi-VN" w:eastAsia="zh-TW"/>
        </w:rPr>
        <w:tab/>
      </w:r>
      <w:r w:rsidR="00242A1B"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Chức vụ</w:t>
      </w:r>
      <w:r w:rsidR="009177B6" w:rsidRPr="008867E1">
        <w:rPr>
          <w:rFonts w:ascii="Times New Roman" w:hAnsi="Times New Roman"/>
          <w:sz w:val="24"/>
          <w:szCs w:val="24"/>
          <w:lang w:val="vi-VN" w:eastAsia="zh-TW"/>
        </w:rPr>
        <w:t xml:space="preserve">: </w:t>
      </w:r>
      <w:r w:rsidR="00BE4861" w:rsidRPr="008867E1">
        <w:rPr>
          <w:rFonts w:ascii="Times New Roman" w:hAnsi="Times New Roman"/>
          <w:sz w:val="24"/>
          <w:szCs w:val="24"/>
          <w:lang w:val="vi-VN" w:eastAsia="zh-TW"/>
        </w:rPr>
        <w:t>TỔNG GIÁM ĐỐC</w:t>
      </w:r>
    </w:p>
    <w:p w14:paraId="15714642" w14:textId="77777777" w:rsidR="00EA7942" w:rsidRPr="008867E1" w:rsidRDefault="00EA7942" w:rsidP="00EA7942">
      <w:pPr>
        <w:spacing w:before="36" w:after="36" w:line="0" w:lineRule="atLeast"/>
        <w:rPr>
          <w:rFonts w:ascii="Times New Roman" w:hAnsi="Times New Roman"/>
          <w:sz w:val="24"/>
          <w:szCs w:val="24"/>
          <w:lang w:val="vi-VN" w:eastAsia="zh-TW"/>
        </w:rPr>
      </w:pPr>
    </w:p>
    <w:p w14:paraId="35A119C2" w14:textId="77777777" w:rsidR="00EA7942" w:rsidRPr="008867E1" w:rsidRDefault="002F1A22" w:rsidP="00777EF5">
      <w:pPr>
        <w:spacing w:line="340" w:lineRule="exact"/>
        <w:rPr>
          <w:rFonts w:ascii="Times New Roman" w:hAnsi="Times New Roman"/>
          <w:sz w:val="24"/>
          <w:szCs w:val="24"/>
          <w:lang w:val="vi-VN" w:eastAsia="zh-TW"/>
        </w:rPr>
      </w:pPr>
      <w:r/>
      <w:r>
        <w:rPr>
          <w:rFonts w:ascii="Times New Roman" w:hAnsi="Times New Roman"/>
          <w:sz w:val="24"/>
        </w:rPr>
        <w:t>雙方就 WMS倉庫管理系統 內容達成共識，並同意簽訂本合約，共同遵守執行合約內容如下:</w:t>
      </w:r>
    </w:p>
    <w:p w14:paraId="006601C5" w14:textId="77777777" w:rsidR="00EA7942" w:rsidRDefault="002F1A22" w:rsidP="00962457">
      <w:pPr>
        <w:spacing w:line="340" w:lineRule="exact"/>
        <w:rPr>
          <w:rFonts w:ascii="Times New Roman" w:hAnsi="Times New Roman"/>
          <w:sz w:val="24"/>
          <w:szCs w:val="24"/>
          <w:lang w:val="vi-VN"/>
        </w:rPr>
      </w:pPr>
      <w:r/>
      <w:r>
        <w:rPr>
          <w:rFonts w:ascii="Times New Roman" w:hAnsi="Times New Roman"/>
          <w:sz w:val="24"/>
        </w:rPr>
        <w:t>Hai bên đã thống nhất thỏa thuận dựa trên nội dung Báo giá triển khai Hệ thống Quản lý Kho WMS (WMS倉庫管理系統), và ký kết hợp đồng này. Hai bên cùng cam kết tuân thủ và thực hiện các điều khoản nội dung hợp đồng như sau:</w:t>
      </w:r>
    </w:p>
    <w:p w14:paraId="645E9152" w14:textId="77777777" w:rsidR="001C62BE" w:rsidRPr="008867E1" w:rsidRDefault="001C62BE" w:rsidP="00962457">
      <w:pPr>
        <w:spacing w:line="340" w:lineRule="exact"/>
        <w:rPr>
          <w:rFonts w:ascii="Times New Roman" w:hAnsi="Times New Roman"/>
          <w:sz w:val="24"/>
          <w:szCs w:val="24"/>
          <w:lang w:val="vi-VN"/>
        </w:rPr>
      </w:pPr>
      <w:r>
        <w:rPr>
          <w:rFonts w:ascii="Times New Roman" w:hAnsi="Times New Roman"/>
          <w:sz w:val="24"/>
          <w:szCs w:val="24"/>
          <w:lang w:val="vi-VN"/>
        </w:rPr>
        <w:t/>
      </w:r>
    </w:p>
    <w:tbl>
      <w:tblPr>
        <w:tblW w:w="10145"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0"/>
        <w:gridCol w:w="3656"/>
        <w:gridCol w:w="1985"/>
        <w:gridCol w:w="1559"/>
        <w:gridCol w:w="2155"/>
      </w:tblGrid>
      <w:tr w:rsidR="006375D3" w:rsidRPr="008867E1" w14:paraId="65A2E865" w14:textId="77777777" w:rsidTr="009C6415">
        <w:trPr>
          <w:trHeight w:val="690"/>
        </w:trPr>
        <w:tc>
          <w:tcPr>
            <w:tcW w:w="790" w:type="dxa"/>
            <w:vAlign w:val="center"/>
            <w:hideMark/>
          </w:tcPr>
          <w:p w14:paraId="1AF9DDD2" w14:textId="77777777" w:rsidR="006375D3" w:rsidRPr="008867E1" w:rsidRDefault="006375D3" w:rsidP="00FF7C82">
            <w:pPr>
              <w:spacing w:after="0" w:line="240" w:lineRule="auto"/>
              <w:ind w:left="72"/>
              <w:jc w:val="center"/>
              <w:rPr>
                <w:rFonts w:ascii="Times New Roman" w:hAnsi="Times New Roman"/>
                <w:b/>
                <w:bCs/>
                <w:sz w:val="24"/>
                <w:szCs w:val="24"/>
              </w:rPr>
            </w:pPr>
            <w:r w:rsidRPr="008867E1">
              <w:rPr>
                <w:rFonts w:ascii="Times New Roman" w:hAnsi="Times New Roman"/>
                <w:b/>
                <w:bCs/>
                <w:sz w:val="24"/>
                <w:szCs w:val="24"/>
              </w:rPr>
              <w:t>STT</w:t>
            </w:r>
          </w:p>
        </w:tc>
        <w:tc>
          <w:tcPr>
            <w:tcW w:w="3656" w:type="dxa"/>
            <w:vAlign w:val="center"/>
            <w:hideMark/>
          </w:tcPr>
          <w:p w14:paraId="7EBF79C8" w14:textId="77777777" w:rsidR="006375D3" w:rsidRPr="008867E1" w:rsidRDefault="006375D3" w:rsidP="00FF7C82">
            <w:pPr>
              <w:spacing w:after="0" w:line="240" w:lineRule="auto"/>
              <w:jc w:val="center"/>
              <w:rPr>
                <w:rFonts w:ascii="Times New Roman" w:hAnsi="Times New Roman"/>
                <w:b/>
                <w:bCs/>
                <w:color w:val="000000"/>
                <w:sz w:val="24"/>
                <w:szCs w:val="24"/>
                <w:lang w:eastAsia="zh-TW"/>
              </w:rPr>
            </w:pPr>
            <w:r w:rsidRPr="008867E1">
              <w:rPr>
                <w:rFonts w:ascii="Times New Roman" w:hAnsi="Times New Roman"/>
                <w:b/>
                <w:bCs/>
                <w:color w:val="000000"/>
                <w:sz w:val="24"/>
                <w:szCs w:val="24"/>
                <w:lang w:eastAsia="zh-TW"/>
              </w:rPr>
              <w:t>TênS</w:t>
            </w:r>
            <w:r w:rsidRPr="008867E1">
              <w:rPr>
                <w:rFonts w:ascii="Times New Roman" w:hAnsi="Times New Roman" w:cs="Cambria"/>
                <w:b/>
                <w:bCs/>
                <w:color w:val="000000"/>
                <w:sz w:val="24"/>
                <w:szCs w:val="24"/>
                <w:lang w:eastAsia="zh-TW"/>
              </w:rPr>
              <w:t>ả</w:t>
            </w:r>
            <w:r w:rsidRPr="008867E1">
              <w:rPr>
                <w:rFonts w:ascii="Times New Roman" w:hAnsi="Times New Roman"/>
                <w:b/>
                <w:bCs/>
                <w:color w:val="000000"/>
                <w:sz w:val="24"/>
                <w:szCs w:val="24"/>
                <w:lang w:eastAsia="zh-TW"/>
              </w:rPr>
              <w:t>nPh</w:t>
            </w:r>
            <w:r w:rsidRPr="008867E1">
              <w:rPr>
                <w:rFonts w:ascii="Times New Roman" w:hAnsi="Times New Roman" w:cs="Cambria"/>
                <w:b/>
                <w:bCs/>
                <w:color w:val="000000"/>
                <w:sz w:val="24"/>
                <w:szCs w:val="24"/>
                <w:lang w:eastAsia="zh-TW"/>
              </w:rPr>
              <w:t>ẩ</w:t>
            </w:r>
            <w:r w:rsidRPr="008867E1">
              <w:rPr>
                <w:rFonts w:ascii="Times New Roman" w:hAnsi="Times New Roman"/>
                <w:b/>
                <w:bCs/>
                <w:color w:val="000000"/>
                <w:sz w:val="24"/>
                <w:szCs w:val="24"/>
                <w:lang w:eastAsia="zh-TW"/>
              </w:rPr>
              <w:t>m</w:t>
            </w:r>
            <w:r w:rsidR="00FF7C82" w:rsidRPr="008867E1">
              <w:rPr>
                <w:rFonts w:ascii="Times New Roman" w:hAnsi="Times New Roman" w:hint="eastAsia"/>
                <w:b/>
                <w:bCs/>
                <w:color w:val="000000"/>
                <w:sz w:val="24"/>
                <w:szCs w:val="24"/>
                <w:lang w:eastAsia="zh-TW"/>
              </w:rPr>
              <w:t xml:space="preserve"> </w:t>
            </w:r>
            <w:r w:rsidRPr="008867E1">
              <w:rPr>
                <w:rFonts w:ascii="Times New Roman" w:hAnsi="Times New Roman"/>
                <w:b/>
                <w:bCs/>
                <w:color w:val="000000"/>
                <w:sz w:val="24"/>
                <w:szCs w:val="24"/>
                <w:lang w:eastAsia="zh-TW"/>
              </w:rPr>
              <w:t>產品名稱</w:t>
            </w:r>
          </w:p>
        </w:tc>
        <w:tc>
          <w:tcPr>
            <w:tcW w:w="1985" w:type="dxa"/>
            <w:vAlign w:val="center"/>
            <w:hideMark/>
          </w:tcPr>
          <w:p w14:paraId="12AFEC37"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cs="Cambria"/>
                <w:b/>
                <w:bCs/>
                <w:color w:val="000000"/>
                <w:sz w:val="24"/>
                <w:szCs w:val="24"/>
              </w:rPr>
              <w:t>Đơ</w:t>
            </w:r>
            <w:r w:rsidRPr="008867E1">
              <w:rPr>
                <w:rFonts w:ascii="Times New Roman" w:hAnsi="Times New Roman"/>
                <w:b/>
                <w:bCs/>
                <w:color w:val="000000"/>
                <w:sz w:val="24"/>
                <w:szCs w:val="24"/>
              </w:rPr>
              <w:t>n gi</w:t>
            </w:r>
            <w:r w:rsidRPr="008867E1">
              <w:rPr>
                <w:rFonts w:ascii="Times New Roman" w:hAnsi="Times New Roman" w:cs="SimSun" w:hint="eastAsia"/>
                <w:b/>
                <w:bCs/>
                <w:color w:val="000000"/>
                <w:sz w:val="24"/>
                <w:szCs w:val="24"/>
              </w:rPr>
              <w:t>á</w:t>
            </w:r>
            <w:r w:rsidRPr="008867E1">
              <w:rPr>
                <w:rFonts w:ascii="Times New Roman" w:hAnsi="Times New Roman" w:hint="eastAsia"/>
                <w:b/>
                <w:bCs/>
                <w:color w:val="000000"/>
                <w:sz w:val="24"/>
                <w:szCs w:val="24"/>
              </w:rPr>
              <w:t>單價</w:t>
            </w:r>
          </w:p>
        </w:tc>
        <w:tc>
          <w:tcPr>
            <w:tcW w:w="1559" w:type="dxa"/>
            <w:vAlign w:val="center"/>
            <w:hideMark/>
          </w:tcPr>
          <w:p w14:paraId="0205A585" w14:textId="77777777" w:rsidR="003E5409"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S</w:t>
            </w:r>
            <w:r w:rsidRPr="008867E1">
              <w:rPr>
                <w:rFonts w:ascii="Times New Roman" w:hAnsi="Times New Roman" w:cs="Cambria"/>
                <w:b/>
                <w:bCs/>
                <w:sz w:val="24"/>
                <w:szCs w:val="24"/>
              </w:rPr>
              <w:t>ố</w:t>
            </w:r>
            <w:r w:rsidR="003E5409" w:rsidRPr="008867E1">
              <w:rPr>
                <w:rFonts w:ascii="Times New Roman" w:hAnsi="Times New Roman" w:cs="Cambria"/>
                <w:b/>
                <w:bCs/>
                <w:sz w:val="24"/>
                <w:szCs w:val="24"/>
              </w:rPr>
              <w:t xml:space="preserve"> </w:t>
            </w:r>
            <w:r w:rsidRPr="008867E1">
              <w:rPr>
                <w:rFonts w:ascii="Times New Roman" w:hAnsi="Times New Roman"/>
                <w:b/>
                <w:bCs/>
                <w:sz w:val="24"/>
                <w:szCs w:val="24"/>
              </w:rPr>
              <w:t>l</w:t>
            </w:r>
            <w:r w:rsidRPr="008867E1">
              <w:rPr>
                <w:rFonts w:ascii="Times New Roman" w:hAnsi="Times New Roman" w:cs="Cambria"/>
                <w:b/>
                <w:bCs/>
                <w:sz w:val="24"/>
                <w:szCs w:val="24"/>
              </w:rPr>
              <w:t>ượ</w:t>
            </w:r>
            <w:r w:rsidRPr="008867E1">
              <w:rPr>
                <w:rFonts w:ascii="Times New Roman" w:hAnsi="Times New Roman"/>
                <w:b/>
                <w:bCs/>
                <w:sz w:val="24"/>
                <w:szCs w:val="24"/>
              </w:rPr>
              <w:t>ng</w:t>
            </w:r>
          </w:p>
          <w:p w14:paraId="2DAB80E3" w14:textId="77777777" w:rsidR="006375D3"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數量</w:t>
            </w:r>
          </w:p>
        </w:tc>
        <w:tc>
          <w:tcPr>
            <w:tcW w:w="2155" w:type="dxa"/>
            <w:vAlign w:val="center"/>
            <w:hideMark/>
          </w:tcPr>
          <w:p w14:paraId="277C4655"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b/>
                <w:bCs/>
                <w:color w:val="000000"/>
                <w:sz w:val="24"/>
                <w:szCs w:val="24"/>
              </w:rPr>
              <w:t>T</w:t>
            </w:r>
            <w:r w:rsidRPr="008867E1">
              <w:rPr>
                <w:rFonts w:ascii="Times New Roman" w:hAnsi="Times New Roman" w:cs="Cambria"/>
                <w:b/>
                <w:bCs/>
                <w:color w:val="000000"/>
                <w:sz w:val="24"/>
                <w:szCs w:val="24"/>
              </w:rPr>
              <w:t>ổ</w:t>
            </w:r>
            <w:r w:rsidRPr="008867E1">
              <w:rPr>
                <w:rFonts w:ascii="Times New Roman" w:hAnsi="Times New Roman"/>
                <w:b/>
                <w:bCs/>
                <w:color w:val="000000"/>
                <w:sz w:val="24"/>
                <w:szCs w:val="24"/>
              </w:rPr>
              <w:t>ngGiá</w:t>
            </w:r>
            <w:r w:rsidRPr="008867E1">
              <w:rPr>
                <w:rFonts w:ascii="Times New Roman" w:hAnsi="Times New Roman"/>
                <w:b/>
                <w:bCs/>
                <w:color w:val="000000"/>
                <w:sz w:val="24"/>
                <w:szCs w:val="24"/>
              </w:rPr>
              <w:t>總價</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1</w:t>
            </w:r>
          </w:p>
        </w:tc>
        <w:tc>
          <w:tcPr>
            <w:tcW w:w="3656" w:type="dxa"/>
            <w:vAlign w:val="center"/>
            <w:hideMark/>
          </w:tcPr>
          <w:p>
            <w:pPr>
              <w:jc w:val="left"/>
            </w:pPr>
            <w:r/>
            <w:r>
              <w:rPr>
                <w:rFonts w:ascii="Times New Roman" w:hAnsi="Times New Roman"/>
                <w:b w:val="0"/>
                <w:sz w:val="20"/>
              </w:rPr>
              <w:t>Hệ thống quản lý kho WMS Standard</w:t>
            </w:r>
            <w:r>
              <w:br/>
            </w:r>
            <w:r>
              <w:rPr>
                <w:rFonts w:ascii="Times New Roman" w:hAnsi="Times New Roman"/>
                <w:b w:val="0"/>
                <w:sz w:val="20"/>
              </w:rPr>
              <w:t>WMS Standard 倉庫管理系統</w:t>
            </w:r>
          </w:p>
        </w:tc>
        <w:tc>
          <w:tcPr>
            <w:tcW w:w="1985" w:type="dxa"/>
            <w:vAlign w:val="center"/>
            <w:hideMark/>
          </w:tcPr>
          <w:p>
            <w:pPr>
              <w:jc w:val="right"/>
            </w:pPr>
            <w:r/>
            <w:r>
              <w:rPr>
                <w:rFonts w:ascii="Times New Roman" w:hAnsi="Times New Roman"/>
                <w:b w:val="0"/>
                <w:sz w:val="20"/>
              </w:rPr>
              <w:t>185.000.000 VND</w:t>
            </w:r>
          </w:p>
        </w:tc>
        <w:tc>
          <w:tcPr>
            <w:tcW w:w="1559" w:type="dxa"/>
            <w:vAlign w:val="center"/>
            <w:hideMark/>
          </w:tcPr>
          <w:p>
            <w:pPr>
              <w:jc w:val="center"/>
            </w:pPr>
            <w:r/>
            <w:r>
              <w:rPr>
                <w:rFonts w:ascii="Times New Roman" w:hAnsi="Times New Roman"/>
                <w:b w:val="0"/>
                <w:sz w:val="20"/>
              </w:rPr>
              <w:t>1 SET</w:t>
            </w:r>
          </w:p>
        </w:tc>
        <w:tc>
          <w:tcPr>
            <w:tcW w:w="2155" w:type="dxa"/>
            <w:vAlign w:val="center"/>
            <w:hideMark/>
          </w:tcPr>
          <w:p>
            <w:pPr>
              <w:jc w:val="right"/>
            </w:pPr>
            <w:r/>
            <w:r>
              <w:rPr>
                <w:rFonts w:ascii="Times New Roman" w:hAnsi="Times New Roman"/>
                <w:b w:val="0"/>
                <w:sz w:val="20"/>
              </w:rPr>
              <w:t>185.000.000 VND</w:t>
            </w:r>
          </w:p>
        </w:tc>
      </w:tr>
      <w:tr w:rsidR="00CF1F9A" w:rsidRPr="008867E1" w14:paraId="3D6C55DB" w14:textId="77777777" w:rsidTr="009C6415">
        <w:trPr>
          <w:trHeight w:val="553"/>
        </w:trPr>
        <w:tc>
          <w:tcPr>
            <w:tcW w:w="6431" w:type="dxa"/>
            <w:gridSpan w:val="2"/>
            <w:vAlign w:val="center"/>
          </w:tcPr>
          <w:p>
            <w:pPr>
              <w:jc w:val="center"/>
            </w:pPr>
            <w:r/>
            <w:r>
              <w:rPr>
                <w:rFonts w:ascii="Times New Roman" w:hAnsi="Times New Roman"/>
                <w:b/>
                <w:sz w:val="20"/>
              </w:rPr>
              <w:t>總共 Tổng Cộng</w:t>
            </w:r>
          </w:p>
        </w:tc>
        <w:tc>
          <w:tcPr>
            <w:tcW w:w="1985" w:type="dxa"/>
            <w:vAlign w:val="center"/>
            <w:hideMark/>
          </w:tcPr>
          <w:p>
            <w:pPr>
              <w:jc w:val="right"/>
            </w:pPr>
            <w:r/>
            <w:r>
              <w:rPr>
                <w:rFonts w:ascii="Times New Roman" w:hAnsi="Times New Roman"/>
                <w:b/>
                <w:sz w:val="20"/>
              </w:rPr>
              <w:t>185.000.000 VND</w:t>
            </w:r>
          </w:p>
        </w:tc>
        <w:tc>
          <w:tcPr>
            <w:tcW w:w="1559" w:type="dxa"/>
            <w:vAlign w:val="center"/>
          </w:tcPr>
          <w:p>
            <w:pPr>
              <w:jc w:val="center"/>
            </w:pPr>
            <w:r/>
            <w:r>
              <w:rPr>
                <w:rFonts w:ascii="Times New Roman" w:hAnsi="Times New Roman"/>
                <w:b/>
                <w:sz w:val="20"/>
              </w:rPr>
              <w:t>Sau Giảm Giá</w:t>
            </w:r>
            <w:r>
              <w:br/>
            </w:r>
            <w:r>
              <w:rPr>
                <w:rFonts w:ascii="Times New Roman" w:hAnsi="Times New Roman"/>
                <w:b/>
                <w:sz w:val="20"/>
              </w:rPr>
              <w:t>優惠價</w:t>
            </w:r>
          </w:p>
        </w:tc>
        <w:tc>
          <w:tcPr>
            <w:tcW w:w="2155" w:type="dxa"/>
            <w:vAlign w:val="center"/>
          </w:tcPr>
          <w:p>
            <w:pPr>
              <w:jc w:val="right"/>
            </w:pPr>
            <w:r/>
            <w:r>
              <w:rPr>
                <w:rFonts w:ascii="Times New Roman" w:hAnsi="Times New Roman"/>
                <w:b/>
                <w:sz w:val="20"/>
              </w:rPr>
              <w:t>185.000.000 VND</w:t>
            </w:r>
          </w:p>
        </w:tc>
      </w:tr>
    </w:tbl>
    <w:p w14:paraId="002681E9" w14:textId="77777777" w:rsidR="001C62BE" w:rsidRDefault="001C62BE" w:rsidP="006375D3">
      <w:pPr>
        <w:spacing w:after="0" w:line="360" w:lineRule="exact"/>
        <w:ind w:left="360"/>
        <w:contextualSpacing/>
        <w:jc w:val="both"/>
        <w:rPr>
          <w:rFonts w:ascii="Times New Roman" w:hAnsi="Times New Roman"/>
          <w:b/>
          <w:sz w:val="24"/>
          <w:szCs w:val="24"/>
          <w:lang w:val="vi-VN"/>
        </w:rPr>
      </w:pPr>
      <w:r>
        <w:rPr>
          <w:rFonts w:ascii="Times New Roman" w:hAnsi="Times New Roman"/>
          <w:b/>
          <w:sz w:val="24"/>
          <w:szCs w:val="24"/>
          <w:lang w:val="vi-VN"/>
        </w:rPr>
        <w:t/>
      </w:r>
    </w:p>
    <w:p w14:paraId="605288D5" w14:textId="77777777" w:rsidR="006375D3" w:rsidRPr="001C62BE" w:rsidRDefault="006375D3" w:rsidP="006375D3">
      <w:pPr>
        <w:spacing w:after="0" w:line="360" w:lineRule="exact"/>
        <w:ind w:left="360"/>
        <w:contextualSpacing/>
        <w:jc w:val="both"/>
        <w:rPr>
          <w:rFonts w:ascii="Times New Roman" w:hAnsi="Times New Roman"/>
          <w:sz w:val="24"/>
          <w:szCs w:val="24"/>
          <w:lang w:val="vi-VN"/>
        </w:rPr>
      </w:pPr>
      <w:r/>
      <w:r>
        <w:rPr>
          <w:rFonts w:ascii="Times New Roman" w:hAnsi="Times New Roman"/>
          <w:b/>
          <w:sz w:val="24"/>
        </w:rPr>
        <w:t>Tổng cộng số tiền phải thanh toán: 185.000.000 VND ( Một trăm tám mươi lăm triệu đồng chẵn. )</w:t>
      </w:r>
    </w:p>
    <w:p w14:paraId="59582E44" w14:textId="77777777" w:rsidR="00FF7C82" w:rsidRPr="008867E1" w:rsidRDefault="006375D3" w:rsidP="000D245D">
      <w:pPr>
        <w:spacing w:after="0" w:line="360" w:lineRule="exact"/>
        <w:ind w:left="360"/>
        <w:rPr>
          <w:rFonts w:ascii="Times New Roman" w:hAnsi="Times New Roman"/>
          <w:b/>
          <w:sz w:val="24"/>
          <w:szCs w:val="24"/>
          <w:lang w:val="vi-VN" w:eastAsia="zh-TW"/>
        </w:rPr>
      </w:pPr>
      <w:r/>
      <w:r>
        <w:rPr>
          <w:rFonts w:ascii="Times New Roman" w:hAnsi="Times New Roman"/>
          <w:b/>
          <w:sz w:val="24"/>
        </w:rPr>
        <w:t>總金額: 185.000.000 VND (越南盾壹億捌仟伍佰萬整)</w:t>
      </w:r>
    </w:p>
    <w:p w14:paraId="26F3DB98" w14:textId="77777777" w:rsidR="000608B1" w:rsidRPr="008867E1" w:rsidRDefault="000608B1" w:rsidP="00B27497">
      <w:pPr>
        <w:widowControl w:val="0"/>
        <w:numPr>
          <w:ilvl w:val="0"/>
          <w:numId w:val="7"/>
        </w:numPr>
        <w:spacing w:after="0" w:line="0" w:lineRule="atLeast"/>
        <w:rPr>
          <w:rFonts w:ascii="Times New Roman" w:hAnsi="Times New Roman"/>
          <w:b/>
          <w:sz w:val="24"/>
          <w:szCs w:val="24"/>
          <w:lang w:eastAsia="zh-HK"/>
        </w:rPr>
      </w:pPr>
      <w:r w:rsidRPr="008867E1">
        <w:rPr>
          <w:rFonts w:ascii="Times New Roman" w:hAnsi="Times New Roman"/>
          <w:b/>
          <w:sz w:val="24"/>
          <w:szCs w:val="24"/>
          <w:lang w:eastAsia="zh-TW"/>
        </w:rPr>
        <w:t>Phương thức thanh toán</w:t>
      </w:r>
      <w:r w:rsidRPr="008867E1">
        <w:rPr>
          <w:rFonts w:ascii="Times New Roman" w:hAnsi="Times New Roman"/>
          <w:b/>
          <w:sz w:val="24"/>
          <w:szCs w:val="24"/>
          <w:lang w:eastAsia="zh-HK"/>
        </w:rPr>
        <w:t xml:space="preserve"> </w:t>
      </w:r>
      <w:r w:rsidRPr="008867E1">
        <w:rPr>
          <w:rFonts w:ascii="Times New Roman" w:hAnsi="Times New Roman"/>
          <w:b/>
          <w:sz w:val="24"/>
          <w:szCs w:val="24"/>
          <w:lang w:eastAsia="zh-HK"/>
        </w:rPr>
        <w:t>付款方式</w:t>
      </w:r>
      <w:r w:rsidRPr="008867E1">
        <w:rPr>
          <w:rFonts w:ascii="Times New Roman" w:hAnsi="Times New Roman"/>
          <w:b/>
          <w:sz w:val="24"/>
          <w:szCs w:val="24"/>
          <w:lang w:eastAsia="zh-HK"/>
        </w:rPr>
        <w:t xml:space="preserve"> Payment Term:</w:t>
      </w:r>
    </w:p>
    <w:p w14:paraId="743C177A" w14:textId="77777777" w:rsidR="001C62BE" w:rsidRPr="008867E1" w:rsidRDefault="001C62BE" w:rsidP="001C62BE">
      <w:pPr>
        <w:tabs>
          <w:tab w:val="left" w:pos="540"/>
        </w:tabs>
        <w:ind w:left="480"/>
        <w:jc w:val="both"/>
        <w:rPr>
          <w:rFonts w:ascii="Times New Roman" w:hAnsi="Times New Roman"/>
          <w:sz w:val="24"/>
          <w:szCs w:val="24"/>
          <w:lang w:eastAsia="zh-TW"/>
        </w:rPr>
      </w:pPr>
      <w:r w:rsidRPr="001C62BE">
        <w:rPr>
          <w:rFonts w:ascii="Times New Roman" w:hAnsi="Times New Roman"/>
          <w:bCs/>
          <w:sz w:val="24"/>
          <w:szCs w:val="24"/>
          <w:lang w:eastAsia="zh-TW"/>
        </w:rPr>
        <w:t/>
      </w:r>
      <w:r w:rsidRPr="008867E1">
        <w:rPr>
          <w:rFonts w:ascii="Times New Roman" w:hAnsi="Times New Roman"/>
          <w:sz w:val="24"/>
          <w:szCs w:val="24"/>
          <w:lang w:eastAsia="zh-TW"/>
        </w:rPr>
        <w:t>除雙方另有約定外，買方應付款日依下列比例支付之：</w:t>
      </w:r>
    </w:p>
    <w:p w14:paraId="405DAB8A" w14:textId="77777777" w:rsidR="001C62BE" w:rsidRPr="008867E1" w:rsidRDefault="001C62BE" w:rsidP="001C62BE">
      <w:pPr>
        <w:tabs>
          <w:tab w:val="left" w:pos="540"/>
        </w:tabs>
        <w:ind w:left="480"/>
        <w:jc w:val="both"/>
        <w:rPr>
          <w:rFonts w:ascii="Times New Roman" w:hAnsi="Times New Roman"/>
          <w:b/>
          <w:sz w:val="24"/>
          <w:szCs w:val="24"/>
        </w:rPr>
      </w:pPr>
      <w:r w:rsidRPr="008867E1">
        <w:rPr>
          <w:rFonts w:ascii="Times New Roman" w:hAnsi="Times New Roman"/>
          <w:sz w:val="24"/>
          <w:szCs w:val="24"/>
        </w:rPr>
        <w:t xml:space="preserve">Trừ khi hai bên có thỏa thuận khác, bên A sẽ thanh toán theo tỷ lệ sau vào các ngày thanh toán: </w:t>
      </w:r>
    </w:p>
    <w:p w14:paraId="648AAFA9" w14:textId="77777777" w:rsidR="001C62BE" w:rsidRPr="008867E1" w:rsidRDefault="001C62BE" w:rsidP="001C62BE">
      <w:pPr>
        <w:widowControl w:val="0"/>
        <w:numPr>
          <w:ilvl w:val="1"/>
          <w:numId w:val="36"/>
        </w:numPr>
        <w:tabs>
          <w:tab w:val="left" w:pos="540"/>
          <w:tab w:val="left" w:pos="960"/>
        </w:tabs>
        <w:spacing w:after="0"/>
        <w:ind w:left="794"/>
        <w:jc w:val="both"/>
        <w:rPr>
          <w:rFonts w:ascii="Times New Roman" w:hAnsi="Times New Roman"/>
          <w:sz w:val="24"/>
          <w:szCs w:val="24"/>
          <w:lang w:eastAsia="zh-TW"/>
        </w:rPr>
      </w:pPr>
      <w:r/>
      <w:r>
        <w:rPr>
          <w:rFonts w:ascii="Times New Roman" w:hAnsi="Times New Roman"/>
          <w:sz w:val="24"/>
        </w:rPr>
        <w:t>一次付清：支付合約總金額之 100%，即 185.000.000 VND（越南盾壹億捌仟伍佰萬整），於客戶收到全部貨物及有效單據後以電匯（T/T）方式支付。</w:t>
      </w:r>
    </w:p>
    <w:p w14:paraId="3781E121" w14:textId="77777777" w:rsidR="001C62BE" w:rsidRPr="00BD3B87" w:rsidRDefault="001C62BE" w:rsidP="001C62BE">
      <w:pPr>
        <w:tabs>
          <w:tab w:val="left" w:pos="540"/>
          <w:tab w:val="left" w:pos="960"/>
        </w:tabs>
        <w:ind w:left="794"/>
        <w:jc w:val="both"/>
        <w:rPr>
          <w:rFonts w:ascii="Times New Roman" w:hAnsi="Times New Roman"/>
          <w:sz w:val="24"/>
          <w:szCs w:val="24"/>
        </w:rPr>
      </w:pPr>
      <w:r/>
      <w:r>
        <w:rPr>
          <w:rFonts w:ascii="Times New Roman" w:hAnsi="Times New Roman"/>
          <w:sz w:val="24"/>
        </w:rPr>
        <w:t>Thanh toán một lần: Thanh toán 100% giá trị hợp đồng (185.000.000 VND – Một trăm tám mươi lăm triệu đồng chẵn.) bằng hình thức chuyển khoản T/T sau khi khách hàng nhận đủ hàng hóa và chứng từ hợp lệ.</w:t>
      </w:r>
    </w:p>
    <w:p w14:paraId="63C8FF91" w14:textId="77777777" w:rsidR="001C62BE" w:rsidRPr="001C62BE" w:rsidRDefault="001C62BE" w:rsidP="001C62BE">
      <w:pPr>
        <w:spacing w:after="0" w:line="360" w:lineRule="exact"/>
        <w:ind w:left="480"/>
        <w:rPr>
          <w:rFonts w:ascii="Times New Roman" w:hAnsi="Times New Roman"/>
          <w:bCs/>
          <w:sz w:val="24"/>
          <w:szCs w:val="24"/>
          <w:lang w:val="vi-VN" w:eastAsia="zh-TW"/>
        </w:rPr>
      </w:pPr>
      <w:r w:rsidRPr="001C62BE">
        <w:rPr>
          <w:rFonts w:ascii="Times New Roman" w:hAnsi="Times New Roman"/>
          <w:bCs/>
          <w:sz w:val="24"/>
          <w:szCs w:val="24"/>
          <w:lang w:eastAsia="zh-TW"/>
        </w:rPr>
        <w:t/>
      </w:r>
    </w:p>
    <w:p w14:paraId="31015B68" w14:textId="77777777" w:rsidR="006120D7" w:rsidRPr="008867E1" w:rsidRDefault="006120D7" w:rsidP="006120D7">
      <w:pPr>
        <w:widowControl w:val="0"/>
        <w:spacing w:after="0" w:line="0" w:lineRule="atLeast"/>
        <w:ind w:left="480"/>
        <w:rPr>
          <w:rFonts w:ascii="Times New Roman" w:hAnsi="Times New Roman"/>
          <w:b/>
          <w:sz w:val="24"/>
          <w:szCs w:val="24"/>
          <w:lang w:eastAsia="zh-HK"/>
        </w:rPr>
      </w:pPr>
    </w:p>
    <w:p w14:paraId="1C1C76AE" w14:textId="77777777" w:rsidR="00A1015E" w:rsidRPr="008867E1" w:rsidRDefault="006D2C12" w:rsidP="00C911E9">
      <w:pPr>
        <w:widowControl w:val="0"/>
        <w:numPr>
          <w:ilvl w:val="0"/>
          <w:numId w:val="7"/>
        </w:numPr>
        <w:spacing w:after="0" w:line="0" w:lineRule="atLeast"/>
        <w:rPr>
          <w:rFonts w:ascii="Times New Roman" w:hAnsi="Times New Roman"/>
          <w:b/>
          <w:sz w:val="24"/>
          <w:szCs w:val="24"/>
          <w:lang w:val="vi-VN" w:eastAsia="zh-HK"/>
        </w:rPr>
      </w:pPr>
      <w:r w:rsidRPr="008867E1">
        <w:rPr>
          <w:rFonts w:ascii="Times New Roman" w:hAnsi="Times New Roman"/>
          <w:b/>
          <w:sz w:val="24"/>
          <w:szCs w:val="24"/>
        </w:rPr>
        <w:t>Bàn giao</w:t>
      </w:r>
      <w:r w:rsidR="00C911E9" w:rsidRPr="008867E1">
        <w:rPr>
          <w:rFonts w:ascii="Times New Roman" w:hAnsi="Times New Roman"/>
          <w:b/>
          <w:sz w:val="24"/>
          <w:szCs w:val="24"/>
          <w:lang w:val="vi-VN"/>
        </w:rPr>
        <w:t>交付</w:t>
      </w:r>
      <w:r w:rsidR="007B428B" w:rsidRPr="008867E1">
        <w:rPr>
          <w:rFonts w:ascii="Times New Roman" w:hAnsi="Times New Roman"/>
          <w:b/>
          <w:sz w:val="24"/>
          <w:szCs w:val="24"/>
          <w:lang w:val="vi-VN"/>
        </w:rPr>
        <w:t>:</w:t>
      </w:r>
      <w:r w:rsidR="00C911E9" w:rsidRPr="008867E1">
        <w:rPr>
          <w:rFonts w:ascii="Times New Roman" w:hAnsi="Times New Roman"/>
          <w:b/>
          <w:sz w:val="24"/>
          <w:szCs w:val="24"/>
        </w:rPr>
        <w:t xml:space="preserve"> </w:t>
      </w:r>
    </w:p>
    <w:p w14:paraId="0B01B925" w14:textId="77777777" w:rsidR="00E22DEC" w:rsidRPr="008867E1" w:rsidRDefault="000124A1" w:rsidP="00A070D9">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賣方應依交付日期及貿易方式負責將本</w:t>
      </w:r>
      <w:r w:rsidR="00182826" w:rsidRPr="008867E1">
        <w:rPr>
          <w:rFonts w:ascii="Times New Roman" w:hAnsi="Times New Roman" w:hint="eastAsia"/>
          <w:sz w:val="24"/>
          <w:szCs w:val="24"/>
          <w:lang w:val="vi-VN" w:eastAsia="zh-HK"/>
        </w:rPr>
        <w:t>產品</w:t>
      </w:r>
      <w:r w:rsidRPr="008867E1">
        <w:rPr>
          <w:rFonts w:ascii="Times New Roman" w:hAnsi="Times New Roman" w:hint="eastAsia"/>
          <w:sz w:val="24"/>
          <w:szCs w:val="24"/>
          <w:lang w:val="vi-VN" w:eastAsia="zh-HK"/>
        </w:rPr>
        <w:t>送至買方指定地點，相關費用依照報價單內容來約定。</w:t>
      </w:r>
      <w:r w:rsidR="00E22DEC" w:rsidRPr="008867E1">
        <w:rPr>
          <w:rFonts w:ascii="Times New Roman" w:hAnsi="Times New Roman"/>
          <w:sz w:val="24"/>
          <w:szCs w:val="24"/>
          <w:lang w:val="vi-VN" w:eastAsia="zh-HK"/>
        </w:rPr>
        <w:br/>
        <w:t>Ngày giao hàng và địa điểm giao hàng sẽ được quy định rõ trong bảng báo giá. Người bán có trách nhiệm đảm bảo giao hàng đúng theo thỏa thuận.</w:t>
      </w:r>
    </w:p>
    <w:p w14:paraId="5C28824D" w14:textId="77777777" w:rsidR="00C911E9" w:rsidRPr="008867E1" w:rsidRDefault="004753AB"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所採購的本</w:t>
      </w:r>
      <w:r w:rsidR="00182826" w:rsidRPr="008867E1">
        <w:rPr>
          <w:rFonts w:ascii="Times New Roman" w:hAnsi="Times New Roman" w:hint="eastAsia"/>
          <w:sz w:val="24"/>
          <w:szCs w:val="24"/>
          <w:lang w:val="vi-VN" w:eastAsia="zh-HK"/>
        </w:rPr>
        <w:t>產品</w:t>
      </w:r>
      <w:r w:rsidR="00C911E9" w:rsidRPr="008867E1">
        <w:rPr>
          <w:rFonts w:ascii="Times New Roman" w:hAnsi="Times New Roman"/>
          <w:sz w:val="24"/>
          <w:szCs w:val="24"/>
          <w:lang w:val="vi-VN" w:eastAsia="zh-HK"/>
        </w:rPr>
        <w:t>若發生任何短缺，</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得拒絕受領或得指定</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於期限內，以</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之費用將短缺的部分補送至</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指定地點，</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並應賠償</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所有損失與損害。</w:t>
      </w:r>
      <w:r w:rsidR="00C911E9" w:rsidRPr="008867E1">
        <w:rPr>
          <w:rFonts w:ascii="Times New Roman" w:hAnsi="Times New Roman"/>
          <w:sz w:val="24"/>
          <w:szCs w:val="24"/>
          <w:lang w:eastAsia="zh-HK"/>
        </w:rPr>
        <w:t>在</w:t>
      </w:r>
      <w:r w:rsidRPr="008867E1">
        <w:rPr>
          <w:rFonts w:ascii="Times New Roman" w:hAnsi="Times New Roman"/>
          <w:sz w:val="24"/>
          <w:szCs w:val="24"/>
          <w:lang w:eastAsia="zh-HK"/>
        </w:rPr>
        <w:t>賣方</w:t>
      </w:r>
      <w:r w:rsidR="00C911E9" w:rsidRPr="008867E1">
        <w:rPr>
          <w:rFonts w:ascii="Times New Roman" w:hAnsi="Times New Roman"/>
          <w:sz w:val="24"/>
          <w:szCs w:val="24"/>
          <w:lang w:eastAsia="zh-HK"/>
        </w:rPr>
        <w:t>未完全履行交付義務前，</w:t>
      </w:r>
      <w:r w:rsidRPr="008867E1">
        <w:rPr>
          <w:rFonts w:ascii="Times New Roman" w:hAnsi="Times New Roman"/>
          <w:sz w:val="24"/>
          <w:szCs w:val="24"/>
          <w:lang w:eastAsia="zh-HK"/>
        </w:rPr>
        <w:t>買方</w:t>
      </w:r>
      <w:r w:rsidR="00C911E9" w:rsidRPr="008867E1">
        <w:rPr>
          <w:rFonts w:ascii="Times New Roman" w:hAnsi="Times New Roman"/>
          <w:sz w:val="24"/>
          <w:szCs w:val="24"/>
          <w:lang w:eastAsia="zh-HK"/>
        </w:rPr>
        <w:t>得拒絕付款。</w:t>
      </w:r>
      <w:r w:rsidR="00E22DEC" w:rsidRPr="008867E1">
        <w:rPr>
          <w:rFonts w:ascii="Times New Roman" w:hAnsi="Times New Roman"/>
          <w:sz w:val="24"/>
          <w:szCs w:val="24"/>
          <w:lang w:eastAsia="zh-HK"/>
        </w:rPr>
        <w:br/>
      </w:r>
      <w:r w:rsidR="00E22DEC" w:rsidRPr="008867E1">
        <w:rPr>
          <w:rFonts w:ascii="Times New Roman" w:hAnsi="Times New Roman"/>
          <w:sz w:val="24"/>
          <w:szCs w:val="24"/>
          <w:lang w:val="vi-VN" w:eastAsia="zh-HK"/>
        </w:rPr>
        <w:t>Trong trường hợp số lượng sản phẩm giao không đúng với hợp đồng, Người mua có quyền từ chối tiếp nhận hoặc yêu cầu Người bán bổ sung phần thiếu hụt trong thời hạn do Người mua quy định và với chi phí do Người bán chịu. Người bán phải chịu trách nhiệm bồi thường toàn bộ thiệt hại phát sinh do việc giao hàng không đúng hợp đồng. Người mua có quyền tạm dừng thanh toán cho đến khi Người bán hoàn tất nghĩa vụ giao hàng theo đúng hợp đồng.</w:t>
      </w:r>
    </w:p>
    <w:p w14:paraId="191BB737" w14:textId="77777777" w:rsidR="00844F98" w:rsidRPr="008867E1" w:rsidRDefault="00844F98"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賣方應於合約簽訂後，收到來自買方訂金款日算起</w:t>
      </w:r>
      <w:r w:rsidR="00945555" w:rsidRPr="008867E1">
        <w:rPr>
          <w:rFonts w:ascii="Times New Roman" w:hAnsi="Times New Roman" w:hint="eastAsia"/>
          <w:sz w:val="24"/>
          <w:szCs w:val="24"/>
          <w:lang w:val="vi-VN" w:eastAsia="zh-HK"/>
        </w:rPr>
        <w:t>80</w:t>
      </w:r>
      <w:r w:rsidRPr="008867E1">
        <w:rPr>
          <w:rFonts w:ascii="Times New Roman" w:hAnsi="Times New Roman" w:hint="eastAsia"/>
          <w:sz w:val="24"/>
          <w:szCs w:val="24"/>
          <w:lang w:val="vi-VN" w:eastAsia="zh-HK"/>
        </w:rPr>
        <w:t>天完成交付之。</w:t>
      </w:r>
      <w:r w:rsidRPr="008867E1">
        <w:rPr>
          <w:rFonts w:ascii="Times New Roman" w:hAnsi="Times New Roman"/>
          <w:sz w:val="24"/>
          <w:szCs w:val="24"/>
          <w:lang w:val="vi-VN" w:eastAsia="zh-HK"/>
        </w:rPr>
        <w:br/>
        <w:t xml:space="preserve">Hạn giao hàng là </w:t>
      </w:r>
      <w:r w:rsidR="00945555" w:rsidRPr="008867E1">
        <w:rPr>
          <w:rFonts w:ascii="Times New Roman" w:hAnsi="Times New Roman" w:hint="eastAsia"/>
          <w:sz w:val="24"/>
          <w:szCs w:val="24"/>
          <w:lang w:val="vi-VN" w:eastAsia="zh-HK"/>
        </w:rPr>
        <w:t>80</w:t>
      </w:r>
      <w:r w:rsidRPr="008867E1">
        <w:rPr>
          <w:rFonts w:ascii="Times New Roman" w:hAnsi="Times New Roman"/>
          <w:sz w:val="24"/>
          <w:szCs w:val="24"/>
          <w:lang w:val="vi-VN" w:eastAsia="zh-HK"/>
        </w:rPr>
        <w:t xml:space="preserve"> ngày kể từ ngày Bên bán nhận được khoản tiền đặt cọc từ Bên mua, sau khi hợp đồng được ký kết.</w:t>
      </w:r>
    </w:p>
    <w:p w14:paraId="57507A64" w14:textId="77777777" w:rsidR="00182826" w:rsidRPr="008867E1" w:rsidRDefault="00182826" w:rsidP="00E22DEC">
      <w:pPr>
        <w:widowControl w:val="0"/>
        <w:spacing w:after="0" w:line="360" w:lineRule="auto"/>
        <w:rPr>
          <w:rFonts w:ascii="Times New Roman" w:hAnsi="Times New Roman"/>
          <w:sz w:val="24"/>
          <w:szCs w:val="24"/>
          <w:lang w:val="vi-VN" w:eastAsia="zh-HK"/>
        </w:rPr>
      </w:pPr>
    </w:p>
    <w:p w14:paraId="45743E1F" w14:textId="77777777" w:rsidR="00010EB1" w:rsidRPr="008867E1" w:rsidRDefault="00A1015E" w:rsidP="00010EB1">
      <w:pPr>
        <w:widowControl w:val="0"/>
        <w:numPr>
          <w:ilvl w:val="0"/>
          <w:numId w:val="7"/>
        </w:numPr>
        <w:spacing w:after="0" w:line="0" w:lineRule="atLeast"/>
        <w:rPr>
          <w:rFonts w:ascii="Times New Roman" w:hAnsi="Times New Roman"/>
          <w:sz w:val="24"/>
          <w:szCs w:val="24"/>
          <w:lang w:val="vi-VN"/>
        </w:rPr>
      </w:pPr>
      <w:r w:rsidRPr="008867E1">
        <w:rPr>
          <w:rFonts w:ascii="Times New Roman" w:hAnsi="Times New Roman"/>
          <w:b/>
          <w:sz w:val="24"/>
          <w:szCs w:val="24"/>
          <w:lang w:val="vi-VN"/>
        </w:rPr>
        <w:t>Thời hạn bảo hành</w:t>
      </w:r>
      <w:r w:rsidRPr="008867E1">
        <w:rPr>
          <w:rFonts w:ascii="Times New Roman" w:hAnsi="Times New Roman"/>
          <w:b/>
          <w:sz w:val="24"/>
          <w:szCs w:val="24"/>
          <w:lang w:val="vi-VN"/>
        </w:rPr>
        <w:t>保固期限</w:t>
      </w:r>
      <w:r w:rsidRPr="008867E1">
        <w:rPr>
          <w:rFonts w:ascii="Times New Roman" w:hAnsi="Times New Roman"/>
          <w:b/>
          <w:sz w:val="24"/>
          <w:szCs w:val="24"/>
          <w:lang w:val="vi-VN"/>
        </w:rPr>
        <w:t>:</w:t>
      </w:r>
      <w:r w:rsidRPr="008867E1">
        <w:rPr>
          <w:rFonts w:ascii="Times New Roman" w:hAnsi="Times New Roman"/>
          <w:b/>
          <w:sz w:val="24"/>
          <w:szCs w:val="24"/>
          <w:lang w:val="vi-VN"/>
        </w:rPr>
        <w:br/>
      </w:r>
      <w:r w:rsidR="00010EB1" w:rsidRPr="008867E1">
        <w:rPr>
          <w:rFonts w:ascii="Times New Roman" w:hAnsi="Times New Roman"/>
          <w:sz w:val="24"/>
          <w:szCs w:val="24"/>
          <w:lang w:val="vi-VN"/>
        </w:rPr>
        <w:t xml:space="preserve">Sản phẩm sẽ bảo hành 12 tháng, kể từ ngày </w:t>
      </w:r>
      <w:r w:rsidR="003D747B" w:rsidRPr="008867E1">
        <w:rPr>
          <w:rFonts w:ascii="Times New Roman" w:hAnsi="Times New Roman"/>
          <w:sz w:val="24"/>
          <w:szCs w:val="24"/>
          <w:lang w:val="vi-VN"/>
        </w:rPr>
        <w:t>cài</w:t>
      </w:r>
      <w:r w:rsidR="00781374" w:rsidRPr="008867E1">
        <w:rPr>
          <w:rFonts w:ascii="Times New Roman" w:hAnsi="Times New Roman"/>
          <w:sz w:val="24"/>
          <w:szCs w:val="24"/>
          <w:lang w:val="vi-VN"/>
        </w:rPr>
        <w:t xml:space="preserve"> đặt hoàn </w:t>
      </w:r>
      <w:r w:rsidR="009D7022" w:rsidRPr="008867E1">
        <w:rPr>
          <w:rFonts w:ascii="Times New Roman" w:hAnsi="Times New Roman"/>
          <w:sz w:val="24"/>
          <w:szCs w:val="24"/>
          <w:lang w:val="vi-VN"/>
        </w:rPr>
        <w:t>thiện.</w:t>
      </w:r>
    </w:p>
    <w:p w14:paraId="17800567" w14:textId="77777777" w:rsidR="003506E0" w:rsidRPr="008867E1" w:rsidRDefault="00010EB1" w:rsidP="00010EB1">
      <w:pPr>
        <w:widowControl w:val="0"/>
        <w:spacing w:after="0" w:line="0" w:lineRule="atLeast"/>
        <w:ind w:left="480"/>
        <w:rPr>
          <w:rFonts w:ascii="Times New Roman" w:hAnsi="Times New Roman"/>
          <w:sz w:val="24"/>
          <w:szCs w:val="24"/>
          <w:lang w:val="vi-VN" w:eastAsia="zh-TW"/>
        </w:rPr>
      </w:pPr>
      <w:r w:rsidRPr="008867E1">
        <w:rPr>
          <w:rFonts w:ascii="Times New Roman" w:hAnsi="Times New Roman"/>
          <w:sz w:val="24"/>
          <w:szCs w:val="24"/>
          <w:lang w:val="vi-VN" w:eastAsia="zh-TW"/>
        </w:rPr>
        <w:t>產品保固</w:t>
      </w:r>
      <w:r w:rsidRPr="008867E1">
        <w:rPr>
          <w:rFonts w:ascii="Times New Roman" w:hAnsi="Times New Roman"/>
          <w:sz w:val="24"/>
          <w:szCs w:val="24"/>
          <w:lang w:val="vi-VN" w:eastAsia="zh-TW"/>
        </w:rPr>
        <w:t>12</w:t>
      </w:r>
      <w:r w:rsidRPr="008867E1">
        <w:rPr>
          <w:rFonts w:ascii="Times New Roman" w:hAnsi="Times New Roman"/>
          <w:sz w:val="24"/>
          <w:szCs w:val="24"/>
          <w:lang w:val="vi-VN" w:eastAsia="zh-TW"/>
        </w:rPr>
        <w:t>個月</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自</w:t>
      </w:r>
      <w:r w:rsidR="00781374" w:rsidRPr="008867E1">
        <w:rPr>
          <w:rFonts w:ascii="Times New Roman" w:hAnsi="Times New Roman"/>
          <w:sz w:val="24"/>
          <w:szCs w:val="24"/>
          <w:lang w:val="vi-VN" w:eastAsia="zh-TW"/>
        </w:rPr>
        <w:t>安裝完成日</w:t>
      </w:r>
      <w:r w:rsidRPr="008867E1">
        <w:rPr>
          <w:rFonts w:ascii="Times New Roman" w:hAnsi="Times New Roman"/>
          <w:sz w:val="24"/>
          <w:szCs w:val="24"/>
          <w:lang w:val="vi-VN" w:eastAsia="zh-TW"/>
        </w:rPr>
        <w:t>算起</w:t>
      </w:r>
      <w:r w:rsidRPr="008867E1">
        <w:rPr>
          <w:rFonts w:ascii="Times New Roman" w:hAnsi="Times New Roman"/>
          <w:sz w:val="24"/>
          <w:szCs w:val="24"/>
          <w:lang w:val="vi-VN" w:eastAsia="zh-TW"/>
        </w:rPr>
        <w:t>.</w:t>
      </w:r>
    </w:p>
    <w:p w14:paraId="255C079A" w14:textId="77777777" w:rsidR="00FF6A6C" w:rsidRPr="008867E1" w:rsidRDefault="00FF6A6C" w:rsidP="00A54327">
      <w:pPr>
        <w:pStyle w:val="ListParagraph"/>
        <w:spacing w:after="0" w:line="360" w:lineRule="exact"/>
        <w:ind w:left="0"/>
        <w:rPr>
          <w:rFonts w:ascii="Times New Roman" w:hAnsi="Times New Roman"/>
          <w:sz w:val="24"/>
          <w:szCs w:val="24"/>
          <w:lang w:eastAsia="zh-TW"/>
        </w:rPr>
      </w:pPr>
    </w:p>
    <w:p w14:paraId="569C67D9" w14:textId="77777777" w:rsidR="00765DE0" w:rsidRPr="008867E1" w:rsidRDefault="00970B57" w:rsidP="00E8765B">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驗收</w:t>
      </w:r>
      <w:r w:rsidR="00BD0127" w:rsidRPr="008867E1">
        <w:rPr>
          <w:rFonts w:ascii="Times New Roman" w:hAnsi="Times New Roman"/>
          <w:b/>
          <w:sz w:val="24"/>
          <w:szCs w:val="24"/>
          <w:lang w:eastAsia="zh-TW"/>
        </w:rPr>
        <w:t xml:space="preserve"> Nghiệm thu</w:t>
      </w:r>
      <w:r w:rsidR="007E048D" w:rsidRPr="008867E1">
        <w:rPr>
          <w:rFonts w:ascii="Times New Roman" w:hAnsi="Times New Roman"/>
          <w:b/>
          <w:sz w:val="24"/>
          <w:szCs w:val="24"/>
          <w:lang w:eastAsia="zh-TW"/>
        </w:rPr>
        <w:t>:</w:t>
      </w:r>
    </w:p>
    <w:p w14:paraId="4948E5EB" w14:textId="77777777" w:rsidR="004713F0" w:rsidRPr="008867E1" w:rsidRDefault="00DD2C3A"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765DE0" w:rsidRPr="008867E1">
        <w:rPr>
          <w:rFonts w:ascii="Times New Roman" w:hAnsi="Times New Roman"/>
          <w:sz w:val="24"/>
          <w:szCs w:val="24"/>
          <w:lang w:eastAsia="zh-TW"/>
        </w:rPr>
        <w:t>應依</w:t>
      </w:r>
      <w:r w:rsidR="0063076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63076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w:t>
      </w:r>
      <w:r w:rsidR="00765DE0" w:rsidRPr="008867E1">
        <w:rPr>
          <w:rFonts w:ascii="Times New Roman" w:hAnsi="Times New Roman"/>
          <w:sz w:val="24"/>
          <w:szCs w:val="24"/>
          <w:lang w:eastAsia="zh-TW"/>
        </w:rPr>
        <w:t>日期</w:t>
      </w:r>
      <w:r w:rsidRPr="008867E1">
        <w:rPr>
          <w:rFonts w:ascii="Times New Roman" w:hAnsi="Times New Roman"/>
          <w:sz w:val="24"/>
          <w:szCs w:val="24"/>
          <w:lang w:eastAsia="zh-TW"/>
        </w:rPr>
        <w:t>、</w:t>
      </w:r>
      <w:r w:rsidR="00765DE0" w:rsidRPr="008867E1">
        <w:rPr>
          <w:rFonts w:ascii="Times New Roman" w:hAnsi="Times New Roman"/>
          <w:sz w:val="24"/>
          <w:szCs w:val="24"/>
          <w:lang w:eastAsia="zh-TW"/>
        </w:rPr>
        <w:t>方式</w:t>
      </w:r>
      <w:r w:rsidRPr="008867E1">
        <w:rPr>
          <w:rFonts w:ascii="Times New Roman" w:hAnsi="Times New Roman"/>
          <w:sz w:val="24"/>
          <w:szCs w:val="24"/>
          <w:lang w:eastAsia="zh-TW"/>
        </w:rPr>
        <w:t>及地址交付</w:t>
      </w:r>
      <w:r w:rsidR="004E3DB6" w:rsidRPr="008867E1">
        <w:rPr>
          <w:rFonts w:ascii="Times New Roman" w:hAnsi="Times New Roman"/>
          <w:sz w:val="24"/>
          <w:szCs w:val="24"/>
          <w:lang w:eastAsia="zh-TW"/>
        </w:rPr>
        <w:t>標的物</w:t>
      </w:r>
      <w:r w:rsidRPr="008867E1">
        <w:rPr>
          <w:rFonts w:ascii="Times New Roman" w:hAnsi="Times New Roman"/>
          <w:sz w:val="24"/>
          <w:szCs w:val="24"/>
          <w:lang w:eastAsia="zh-TW"/>
        </w:rPr>
        <w:t>；</w:t>
      </w:r>
      <w:r w:rsidR="000124A1" w:rsidRPr="008867E1">
        <w:rPr>
          <w:rFonts w:ascii="Times New Roman" w:hAnsi="Times New Roman" w:hint="eastAsia"/>
          <w:sz w:val="24"/>
          <w:szCs w:val="24"/>
          <w:lang w:eastAsia="zh-TW"/>
        </w:rPr>
        <w:t>雙方得依照約定的期限交貨。</w:t>
      </w:r>
    </w:p>
    <w:p w14:paraId="0CA94C67" w14:textId="77777777" w:rsidR="00E8765B" w:rsidRPr="008867E1" w:rsidRDefault="000124A1"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giao hàng vào ngày, phương thức và địa chỉ do bên mua chỉ định; hai bên phải giao hàng trong thời hạn đã thoả thuận.</w:t>
      </w:r>
    </w:p>
    <w:p w14:paraId="55E4D1B3" w14:textId="77777777" w:rsidR="00F01BF1" w:rsidRPr="008867E1" w:rsidRDefault="000223FF"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產品</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訂單</w:t>
      </w:r>
      <w:r w:rsidR="00DB1511" w:rsidRPr="008867E1">
        <w:rPr>
          <w:rFonts w:ascii="Times New Roman" w:hAnsi="Times New Roman"/>
          <w:sz w:val="24"/>
          <w:szCs w:val="24"/>
          <w:lang w:val="vi-VN" w:eastAsia="zh-TW"/>
        </w:rPr>
        <w:t>有</w:t>
      </w:r>
      <w:r w:rsidR="004E3DB6" w:rsidRPr="008867E1">
        <w:rPr>
          <w:rFonts w:ascii="Times New Roman" w:hAnsi="Times New Roman"/>
          <w:sz w:val="24"/>
          <w:szCs w:val="24"/>
          <w:lang w:val="vi-VN" w:eastAsia="zh-TW"/>
        </w:rPr>
        <w:t>任何</w:t>
      </w:r>
      <w:r w:rsidR="00DB1511" w:rsidRPr="008867E1">
        <w:rPr>
          <w:rFonts w:ascii="Times New Roman" w:hAnsi="Times New Roman"/>
          <w:sz w:val="24"/>
          <w:szCs w:val="24"/>
          <w:lang w:val="vi-VN" w:eastAsia="zh-TW"/>
        </w:rPr>
        <w:t>特殊要求者，應事前以書面告知</w:t>
      </w:r>
      <w:r w:rsidR="004E3DB6" w:rsidRPr="008867E1">
        <w:rPr>
          <w:rFonts w:ascii="Times New Roman" w:hAnsi="Times New Roman"/>
          <w:sz w:val="24"/>
          <w:szCs w:val="24"/>
          <w:lang w:val="vi-VN" w:eastAsia="zh-TW"/>
        </w:rPr>
        <w:t>買</w:t>
      </w:r>
      <w:r w:rsidR="00DB1511" w:rsidRPr="008867E1">
        <w:rPr>
          <w:rFonts w:ascii="Times New Roman" w:hAnsi="Times New Roman"/>
          <w:sz w:val="24"/>
          <w:szCs w:val="24"/>
          <w:lang w:val="vi-VN" w:eastAsia="zh-TW"/>
        </w:rPr>
        <w:t>方，並應在包裝</w:t>
      </w:r>
      <w:r w:rsidR="00F5692B" w:rsidRPr="008867E1">
        <w:rPr>
          <w:rFonts w:ascii="Times New Roman" w:hAnsi="Times New Roman"/>
          <w:sz w:val="24"/>
          <w:szCs w:val="24"/>
          <w:lang w:val="vi-VN" w:eastAsia="zh-TW"/>
        </w:rPr>
        <w:t>、使用說明等</w:t>
      </w:r>
      <w:r w:rsidR="00DB1511" w:rsidRPr="008867E1">
        <w:rPr>
          <w:rFonts w:ascii="Times New Roman" w:hAnsi="Times New Roman"/>
          <w:sz w:val="24"/>
          <w:szCs w:val="24"/>
          <w:lang w:val="vi-VN" w:eastAsia="zh-TW"/>
        </w:rPr>
        <w:t>明確標</w:t>
      </w:r>
      <w:r w:rsidR="00F5692B" w:rsidRPr="008867E1">
        <w:rPr>
          <w:rFonts w:ascii="Times New Roman" w:hAnsi="Times New Roman"/>
          <w:sz w:val="24"/>
          <w:szCs w:val="24"/>
          <w:lang w:val="vi-VN" w:eastAsia="zh-TW"/>
        </w:rPr>
        <w:t>示</w:t>
      </w:r>
      <w:r w:rsidR="004E3DB6" w:rsidRPr="008867E1">
        <w:rPr>
          <w:rFonts w:ascii="Times New Roman" w:hAnsi="Times New Roman"/>
          <w:sz w:val="24"/>
          <w:szCs w:val="24"/>
          <w:lang w:val="vi-VN" w:eastAsia="zh-TW"/>
        </w:rPr>
        <w:t>。</w:t>
      </w:r>
    </w:p>
    <w:p w14:paraId="464DA867" w14:textId="77777777" w:rsidR="00E8765B" w:rsidRPr="008867E1" w:rsidRDefault="00E8765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lastRenderedPageBreak/>
        <w:t xml:space="preserve">Nếu </w:t>
      </w:r>
      <w:r w:rsidR="000223FF" w:rsidRPr="008867E1">
        <w:rPr>
          <w:rFonts w:ascii="Times New Roman" w:hAnsi="Times New Roman"/>
          <w:sz w:val="24"/>
          <w:szCs w:val="24"/>
          <w:lang w:val="vi-VN" w:eastAsia="zh-TW"/>
        </w:rPr>
        <w:t xml:space="preserve">Sản phẩm/đơn hàng </w:t>
      </w:r>
      <w:r w:rsidRPr="008867E1">
        <w:rPr>
          <w:rFonts w:ascii="Times New Roman" w:hAnsi="Times New Roman"/>
          <w:sz w:val="24"/>
          <w:szCs w:val="24"/>
          <w:lang w:val="vi-VN" w:eastAsia="zh-TW"/>
        </w:rPr>
        <w:t>có bất kỳ yêu cầu đặc biệt nào, người mua phải được thông báo trước bằng văn bản và phải được đánh dấu rõ ràng trên bao bì và hướng dẫn sử dụng.</w:t>
      </w:r>
    </w:p>
    <w:p w14:paraId="2C42523C"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賣方應配合買方進行驗收，賣方應負責標的物的安裝、調整及測試等。</w:t>
      </w:r>
      <w:r w:rsidRPr="008867E1">
        <w:rPr>
          <w:rFonts w:ascii="Times New Roman" w:hAnsi="Times New Roman"/>
          <w:sz w:val="24"/>
          <w:szCs w:val="24"/>
          <w:lang w:eastAsia="zh-TW"/>
        </w:rPr>
        <w:t>驗收標準依</w:t>
      </w:r>
      <w:r w:rsidR="002B1027" w:rsidRPr="008867E1">
        <w:rPr>
          <w:rFonts w:ascii="Times New Roman" w:hAnsi="Times New Roman" w:hint="eastAsia"/>
          <w:sz w:val="24"/>
          <w:szCs w:val="24"/>
          <w:lang w:eastAsia="zh-TW"/>
        </w:rPr>
        <w:t>雙方簽定系統分析文件規格進行驗收</w:t>
      </w:r>
      <w:r w:rsidR="00AB1A01" w:rsidRPr="008867E1">
        <w:rPr>
          <w:rFonts w:ascii="Times New Roman" w:hAnsi="Times New Roman" w:hint="eastAsia"/>
          <w:sz w:val="24"/>
          <w:szCs w:val="24"/>
          <w:lang w:eastAsia="zh-TW"/>
        </w:rPr>
        <w:t>之</w:t>
      </w:r>
      <w:r w:rsidRPr="008867E1">
        <w:rPr>
          <w:rFonts w:ascii="Times New Roman" w:hAnsi="Times New Roman"/>
          <w:sz w:val="24"/>
          <w:szCs w:val="24"/>
          <w:lang w:eastAsia="zh-TW"/>
        </w:rPr>
        <w:t>。如在進行安裝、調整及測試時發現有任何品質問題時，賣方應於</w:t>
      </w:r>
      <w:r w:rsidR="002B1027"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B1027" w:rsidRPr="008867E1">
        <w:rPr>
          <w:rFonts w:ascii="Times New Roman" w:hAnsi="Times New Roman" w:hint="eastAsia"/>
          <w:sz w:val="24"/>
          <w:szCs w:val="24"/>
          <w:lang w:eastAsia="zh-TW"/>
        </w:rPr>
        <w:t>約</w:t>
      </w:r>
      <w:r w:rsidR="00433D00" w:rsidRPr="008867E1">
        <w:rPr>
          <w:rFonts w:ascii="Times New Roman" w:hAnsi="Times New Roman"/>
          <w:sz w:val="24"/>
          <w:szCs w:val="24"/>
          <w:lang w:eastAsia="zh-TW"/>
        </w:rPr>
        <w:t>定之期限內予以排除障礙以符合驗收標準</w:t>
      </w:r>
      <w:r w:rsidRPr="008867E1">
        <w:rPr>
          <w:rFonts w:ascii="Times New Roman" w:hAnsi="Times New Roman"/>
          <w:sz w:val="24"/>
          <w:szCs w:val="24"/>
          <w:lang w:eastAsia="zh-TW"/>
        </w:rPr>
        <w:t>。</w:t>
      </w:r>
    </w:p>
    <w:p w14:paraId="075980F9" w14:textId="77777777" w:rsidR="00E8765B" w:rsidRPr="008867E1" w:rsidRDefault="0063076F"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hợp tác với Bên Mua để tiến hành nghiệm thu, Bên Bán chịu trách nhiệm về việc lắp đặt, điều chỉnh và kiểm tra đối tượng mua bán. Tiêu chuẩn nghiệm thu được thực hiện theo thông số kỹ thuật trong tài liệu phân tích hệ thống mà hai bên đã ký kết. Nếu trong quá trình lắp đặt, điều chỉnh và kiểm tra phát hiện bất kỳ vấn đề về chất lượng nào, Bên Bán phải khắc phục sự cố trong thời hạn đã thỏa thuận giữa hai bên để đáp ứng tiêu chuẩn nghiệm thu.</w:t>
      </w:r>
    </w:p>
    <w:p w14:paraId="0FB57447"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買方驗收</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後，如發現</w:t>
      </w:r>
      <w:r w:rsidR="0067522D" w:rsidRPr="008867E1">
        <w:rPr>
          <w:rFonts w:ascii="Times New Roman" w:hAnsi="Times New Roman"/>
          <w:sz w:val="24"/>
          <w:szCs w:val="24"/>
          <w:lang w:val="vi-VN" w:eastAsia="zh-TW"/>
        </w:rPr>
        <w:t>無法正常運行、未達應有之功能與特性等任何執行上、品質上的問題</w:t>
      </w:r>
      <w:r w:rsidR="00254E9D" w:rsidRPr="008867E1">
        <w:rPr>
          <w:rFonts w:ascii="Times New Roman" w:hAnsi="Times New Roman"/>
          <w:sz w:val="24"/>
          <w:szCs w:val="24"/>
          <w:lang w:val="vi-VN" w:eastAsia="zh-TW"/>
        </w:rPr>
        <w:t>或</w:t>
      </w:r>
      <w:r w:rsidR="009D7022" w:rsidRPr="008867E1">
        <w:rPr>
          <w:rFonts w:ascii="Times New Roman" w:hAnsi="Times New Roman"/>
          <w:sz w:val="24"/>
          <w:szCs w:val="24"/>
          <w:lang w:val="vi-VN" w:eastAsia="zh-TW"/>
        </w:rPr>
        <w:t>瑕疵</w:t>
      </w:r>
      <w:r w:rsidRPr="008867E1">
        <w:rPr>
          <w:rFonts w:ascii="Times New Roman" w:hAnsi="Times New Roman"/>
          <w:sz w:val="24"/>
          <w:szCs w:val="24"/>
          <w:lang w:val="vi-VN" w:eastAsia="zh-TW"/>
        </w:rPr>
        <w:t>之情形，買方得向賣方請求</w:t>
      </w:r>
      <w:r w:rsidR="002507AF" w:rsidRPr="008867E1">
        <w:rPr>
          <w:rFonts w:ascii="Times New Roman" w:hAnsi="Times New Roman"/>
          <w:sz w:val="24"/>
          <w:szCs w:val="24"/>
          <w:lang w:val="vi-VN" w:eastAsia="zh-TW"/>
        </w:rPr>
        <w:t>另行交付無瑕疵之物</w:t>
      </w:r>
      <w:r w:rsidR="002507AF" w:rsidRPr="008867E1">
        <w:rPr>
          <w:rFonts w:ascii="Times New Roman" w:hAnsi="Times New Roman" w:hint="eastAsia"/>
          <w:sz w:val="24"/>
          <w:szCs w:val="24"/>
          <w:lang w:val="vi-VN" w:eastAsia="zh-TW"/>
        </w:rPr>
        <w:t>。</w:t>
      </w:r>
    </w:p>
    <w:p w14:paraId="3F3A7487" w14:textId="77777777" w:rsidR="00E8765B" w:rsidRPr="008867E1" w:rsidRDefault="0009213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Sau khi nghiệm thu đối tượng mua bán, nếu Bên Mua phát hiện thấy bất kỳ vấn đề nào về chất lượng, hiệu suất hoặc khuyết tật nào khác khiến đối tượng mua bán không thể hoạt động bình thường hoặc không đạt được các chức năng và đặc tính như đã thỏa thuận, Bên Mua có quyền yêu cầu Bên Bán cung cấp một đối tượng mua bán mới không bị lỗi.</w:t>
      </w:r>
    </w:p>
    <w:p w14:paraId="40952361"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賣方未於</w:t>
      </w:r>
      <w:r w:rsidR="002507A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507A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定之期限內另行交付無瑕疵之物者，買方就</w:t>
      </w:r>
      <w:r w:rsidR="00433D00" w:rsidRPr="008867E1">
        <w:rPr>
          <w:rFonts w:ascii="Times New Roman" w:hAnsi="Times New Roman"/>
          <w:sz w:val="24"/>
          <w:szCs w:val="24"/>
          <w:lang w:eastAsia="zh-TW"/>
        </w:rPr>
        <w:t>標的物</w:t>
      </w:r>
      <w:r w:rsidRPr="008867E1">
        <w:rPr>
          <w:rFonts w:ascii="Times New Roman" w:hAnsi="Times New Roman"/>
          <w:sz w:val="24"/>
          <w:szCs w:val="24"/>
          <w:lang w:eastAsia="zh-TW"/>
        </w:rPr>
        <w:t>不負任何保管責任。</w:t>
      </w:r>
    </w:p>
    <w:p w14:paraId="347B0CE4" w14:textId="77777777" w:rsidR="00FF6A6C" w:rsidRPr="008867E1" w:rsidRDefault="0009213B" w:rsidP="00E22DEC">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Nếu Bên Bán không giao một đối tượng mua bán mới không có lỗi trong thời hạn đã thỏa thuận, Bên Mua sẽ không chịu bất kỳ trách nhiệm bảo quản nào đối với đối tượng mua bán ban đầu.</w:t>
      </w:r>
    </w:p>
    <w:p w14:paraId="6FAA59B2"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970B57" w:rsidRPr="008867E1">
        <w:rPr>
          <w:rFonts w:ascii="Times New Roman" w:hAnsi="Times New Roman"/>
          <w:sz w:val="24"/>
          <w:szCs w:val="24"/>
          <w:lang w:eastAsia="zh-TW"/>
        </w:rPr>
        <w:t>依本</w:t>
      </w:r>
      <w:r w:rsidRPr="008867E1">
        <w:rPr>
          <w:rFonts w:ascii="Times New Roman" w:hAnsi="Times New Roman"/>
          <w:sz w:val="24"/>
          <w:szCs w:val="24"/>
          <w:lang w:eastAsia="zh-TW"/>
        </w:rPr>
        <w:t>約所須負擔之一切責任，並不因買方受領</w:t>
      </w:r>
      <w:r w:rsidR="00970B57" w:rsidRPr="008867E1">
        <w:rPr>
          <w:rFonts w:ascii="Times New Roman" w:hAnsi="Times New Roman"/>
          <w:sz w:val="24"/>
          <w:szCs w:val="24"/>
          <w:lang w:eastAsia="zh-TW"/>
        </w:rPr>
        <w:t>標的物</w:t>
      </w:r>
      <w:r w:rsidRPr="008867E1">
        <w:rPr>
          <w:rFonts w:ascii="Times New Roman" w:hAnsi="Times New Roman"/>
          <w:sz w:val="24"/>
          <w:szCs w:val="24"/>
          <w:lang w:eastAsia="zh-TW"/>
        </w:rPr>
        <w:t>或完成驗收而視為免除。</w:t>
      </w:r>
    </w:p>
    <w:p w14:paraId="753FFDD1" w14:textId="77777777" w:rsidR="007E048D" w:rsidRPr="008867E1" w:rsidRDefault="00E8765B" w:rsidP="00600F9D">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Người bán sẽ không được coi là được miễn trừ mọi trách nhiệm mà người bán phải chịu theo thỏa thuận này vì người mua chấp nhận đối tượng hoặc hoàn thành việc kiểm tra và nghiệm thu.</w:t>
      </w:r>
    </w:p>
    <w:p w14:paraId="32F93A61" w14:textId="77777777" w:rsidR="00BD0127" w:rsidRPr="008867E1" w:rsidRDefault="00BD0127" w:rsidP="00BD0127">
      <w:pPr>
        <w:pStyle w:val="ListParagraph"/>
        <w:spacing w:after="0" w:line="360" w:lineRule="exact"/>
        <w:ind w:left="1080"/>
        <w:rPr>
          <w:rFonts w:ascii="Times New Roman" w:hAnsi="Times New Roman"/>
          <w:sz w:val="24"/>
          <w:szCs w:val="24"/>
          <w:lang w:val="vi-VN" w:eastAsia="zh-TW"/>
        </w:rPr>
      </w:pPr>
    </w:p>
    <w:p w14:paraId="1E417408" w14:textId="77777777" w:rsidR="007E048D" w:rsidRPr="008867E1" w:rsidRDefault="00BD0127" w:rsidP="00BD012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Quyền sở hữu trí tuệ</w:t>
      </w:r>
      <w:r w:rsidR="006A27CB" w:rsidRPr="008867E1">
        <w:rPr>
          <w:rFonts w:ascii="Times New Roman" w:hAnsi="Times New Roman"/>
          <w:b/>
          <w:sz w:val="24"/>
          <w:szCs w:val="24"/>
          <w:lang w:val="vi-VN" w:eastAsia="zh-TW"/>
        </w:rPr>
        <w:t>智慧財產權</w:t>
      </w:r>
      <w:r w:rsidRPr="008867E1">
        <w:rPr>
          <w:rFonts w:ascii="Times New Roman" w:hAnsi="Times New Roman"/>
          <w:b/>
          <w:sz w:val="24"/>
          <w:szCs w:val="24"/>
          <w:lang w:val="vi-VN" w:eastAsia="zh-TW"/>
        </w:rPr>
        <w:t xml:space="preserve"> </w:t>
      </w:r>
    </w:p>
    <w:p w14:paraId="500D13BF" w14:textId="77777777" w:rsidR="007E048D" w:rsidRPr="008867E1" w:rsidRDefault="00EB762E" w:rsidP="00D11A71">
      <w:pPr>
        <w:pStyle w:val="ListParagraph"/>
        <w:numPr>
          <w:ilvl w:val="0"/>
          <w:numId w:val="10"/>
        </w:num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eastAsia="zh-TW"/>
        </w:rPr>
        <w:t>賣方</w:t>
      </w:r>
      <w:r w:rsidR="006A27CB" w:rsidRPr="008867E1">
        <w:rPr>
          <w:rFonts w:ascii="Times New Roman" w:hAnsi="Times New Roman"/>
          <w:sz w:val="24"/>
          <w:szCs w:val="24"/>
          <w:lang w:val="vi-VN" w:eastAsia="zh-TW"/>
        </w:rPr>
        <w:t>應擔保</w:t>
      </w:r>
      <w:r w:rsidR="002F67E3" w:rsidRPr="008867E1">
        <w:rPr>
          <w:rFonts w:ascii="Times New Roman" w:hAnsi="Times New Roman"/>
          <w:sz w:val="24"/>
          <w:szCs w:val="24"/>
          <w:lang w:val="vi-VN" w:eastAsia="zh-TW"/>
        </w:rPr>
        <w:t>標的物</w:t>
      </w:r>
      <w:r w:rsidR="006A27CB" w:rsidRPr="008867E1">
        <w:rPr>
          <w:rFonts w:ascii="Times New Roman" w:hAnsi="Times New Roman"/>
          <w:sz w:val="24"/>
          <w:szCs w:val="24"/>
          <w:lang w:val="vi-VN" w:eastAsia="zh-TW"/>
        </w:rPr>
        <w:t>或其他從物等無侵害他人專利權、著作權、商標及其他</w:t>
      </w:r>
      <w:r w:rsidR="002F67E3" w:rsidRPr="008867E1">
        <w:rPr>
          <w:rFonts w:ascii="Times New Roman" w:hAnsi="Times New Roman"/>
          <w:sz w:val="24"/>
          <w:szCs w:val="24"/>
          <w:lang w:val="vi-VN" w:eastAsia="zh-TW"/>
        </w:rPr>
        <w:t>智慧財產權等權利之情事</w:t>
      </w:r>
      <w:r w:rsidR="006A27CB" w:rsidRPr="008867E1">
        <w:rPr>
          <w:rFonts w:ascii="Times New Roman" w:hAnsi="Times New Roman"/>
          <w:sz w:val="24"/>
          <w:szCs w:val="24"/>
          <w:lang w:val="vi-VN" w:eastAsia="zh-TW"/>
        </w:rPr>
        <w:t>。</w:t>
      </w:r>
      <w:r w:rsidR="000A46F8" w:rsidRPr="008867E1">
        <w:rPr>
          <w:rFonts w:ascii="Times New Roman" w:hAnsi="Times New Roman"/>
          <w:sz w:val="24"/>
          <w:szCs w:val="24"/>
          <w:lang w:val="vi-VN" w:eastAsia="zh-TW"/>
        </w:rPr>
        <w:br/>
        <w:t>Người bán phải đảm bảo rằng đối tượng hoặc các phụ kiện khác không vi phạm quyền sáng chế, bản quyền, thương hiệu và các quyền sở hữu trí tuệ khác của người khác.</w:t>
      </w:r>
      <w:r w:rsidR="000A46F8" w:rsidRPr="008867E1">
        <w:rPr>
          <w:rFonts w:ascii="Times New Roman" w:hAnsi="Times New Roman"/>
          <w:sz w:val="24"/>
          <w:szCs w:val="24"/>
          <w:lang w:val="vi-VN" w:eastAsia="zh-TW"/>
        </w:rPr>
        <w:br/>
      </w:r>
    </w:p>
    <w:p w14:paraId="20BB731C" w14:textId="77777777" w:rsidR="00C50E9E" w:rsidRPr="008867E1" w:rsidRDefault="00C50E9E" w:rsidP="000A46F8">
      <w:pPr>
        <w:pStyle w:val="ListParagraph"/>
        <w:numPr>
          <w:ilvl w:val="0"/>
          <w:numId w:val="10"/>
        </w:numPr>
        <w:spacing w:after="0" w:line="360" w:lineRule="exact"/>
        <w:jc w:val="both"/>
        <w:rPr>
          <w:rFonts w:ascii="Times New Roman" w:hAnsi="Times New Roman"/>
          <w:sz w:val="24"/>
          <w:szCs w:val="24"/>
          <w:lang w:val="vi-VN" w:eastAsia="zh-TW"/>
        </w:rPr>
      </w:pPr>
      <w:r w:rsidRPr="008867E1">
        <w:rPr>
          <w:rFonts w:ascii="Times New Roman" w:hAnsi="Times New Roman" w:hint="eastAsia"/>
          <w:sz w:val="24"/>
          <w:szCs w:val="24"/>
          <w:lang w:val="vi-VN" w:eastAsia="zh-TW"/>
        </w:rPr>
        <w:t>如產生任何與智慧財產權有關的爭議，賣方</w:t>
      </w:r>
      <w:r w:rsidR="009409A5" w:rsidRPr="008867E1">
        <w:rPr>
          <w:rFonts w:ascii="Times New Roman" w:hAnsi="Times New Roman"/>
          <w:sz w:val="24"/>
          <w:szCs w:val="24"/>
          <w:lang w:val="vi-VN" w:eastAsia="zh-TW"/>
        </w:rPr>
        <w:t>應</w:t>
      </w:r>
      <w:r w:rsidRPr="008867E1">
        <w:rPr>
          <w:rFonts w:ascii="Times New Roman" w:hAnsi="Times New Roman" w:hint="eastAsia"/>
          <w:sz w:val="24"/>
          <w:szCs w:val="24"/>
          <w:lang w:val="vi-VN" w:eastAsia="zh-TW"/>
        </w:rPr>
        <w:t>負責解決</w:t>
      </w:r>
      <w:r w:rsidR="009409A5" w:rsidRPr="008867E1">
        <w:rPr>
          <w:rFonts w:ascii="Times New Roman" w:hAnsi="Times New Roman" w:hint="eastAsia"/>
          <w:sz w:val="24"/>
          <w:szCs w:val="24"/>
          <w:lang w:val="vi-VN" w:eastAsia="zh-TW"/>
        </w:rPr>
        <w:t>該些</w:t>
      </w:r>
      <w:r w:rsidRPr="008867E1">
        <w:rPr>
          <w:rFonts w:ascii="Times New Roman" w:hAnsi="Times New Roman" w:hint="eastAsia"/>
          <w:sz w:val="24"/>
          <w:szCs w:val="24"/>
          <w:lang w:val="vi-VN" w:eastAsia="zh-TW"/>
        </w:rPr>
        <w:t>爭議並確保買方不會受到影響。如因爭議導致買方無法繼續正常使用標的物，買方有權要求賣方召回產品，</w:t>
      </w:r>
      <w:r w:rsidR="00BA6A68" w:rsidRPr="008867E1">
        <w:rPr>
          <w:rFonts w:ascii="Times New Roman" w:hAnsi="Times New Roman" w:hint="eastAsia"/>
          <w:sz w:val="24"/>
          <w:szCs w:val="24"/>
          <w:lang w:val="vi-VN" w:eastAsia="zh-TW"/>
        </w:rPr>
        <w:t>並退還在扣除買方使用或更換合適的新標的物的時間後的標的物價值</w:t>
      </w:r>
      <w:r w:rsidRPr="008867E1">
        <w:rPr>
          <w:rFonts w:ascii="Times New Roman" w:hAnsi="Times New Roman" w:hint="eastAsia"/>
          <w:sz w:val="24"/>
          <w:szCs w:val="24"/>
          <w:lang w:val="vi-VN" w:eastAsia="zh-TW"/>
        </w:rPr>
        <w:t>。</w:t>
      </w:r>
    </w:p>
    <w:p w14:paraId="523BC227" w14:textId="77777777" w:rsidR="00215EDD" w:rsidRPr="008867E1" w:rsidRDefault="00215EDD"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Trường hợp phát sinh bất cứ tranh chấp nào liên quan đến quyền sở hữu trí tuệ, Bên Bán phải chịu trách nhiệm giải quyết các tranh chấp đó và đảm bảo cho Bên Mua không bị ảnh hưởng. Trường hợp các tranh chấp dẫn đến Bên Mua không thể tiếp tục sử dụng đối tượng mua bán một cách bình thường, Bên Mua được quyền yêu cầu Bên Bán thu hồi sản phẩm và hoàn trả giá trị đối tượng mua bán sau khi đã khấu trừ thời gian Bên Mua sử dụng</w:t>
      </w:r>
      <w:r w:rsidR="00221A16" w:rsidRPr="008867E1">
        <w:rPr>
          <w:rFonts w:ascii="Times New Roman" w:hAnsi="Times New Roman"/>
          <w:sz w:val="24"/>
          <w:szCs w:val="24"/>
          <w:lang w:val="vi-VN" w:eastAsia="zh-TW"/>
        </w:rPr>
        <w:t xml:space="preserve"> hoặc thay thế đối tượng mua bán mới phù hợp</w:t>
      </w:r>
      <w:r w:rsidRPr="008867E1">
        <w:rPr>
          <w:rFonts w:ascii="Times New Roman" w:hAnsi="Times New Roman"/>
          <w:sz w:val="24"/>
          <w:szCs w:val="24"/>
          <w:lang w:val="vi-VN" w:eastAsia="zh-TW"/>
        </w:rPr>
        <w:t>.</w:t>
      </w:r>
    </w:p>
    <w:p w14:paraId="599428DC" w14:textId="77777777" w:rsidR="00D44806" w:rsidRPr="008867E1" w:rsidRDefault="00D44806" w:rsidP="00D44806">
      <w:pPr>
        <w:spacing w:after="0" w:line="360" w:lineRule="exact"/>
        <w:jc w:val="both"/>
        <w:rPr>
          <w:rFonts w:ascii="Times New Roman" w:hAnsi="Times New Roman"/>
          <w:sz w:val="24"/>
          <w:szCs w:val="24"/>
          <w:lang w:val="vi-VN" w:eastAsia="zh-TW"/>
        </w:rPr>
      </w:pPr>
    </w:p>
    <w:p w14:paraId="23F05FD5" w14:textId="77777777" w:rsidR="007E048D"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保固與維護責任</w:t>
      </w:r>
      <w:r w:rsidR="00BD0127" w:rsidRPr="008867E1">
        <w:rPr>
          <w:rFonts w:ascii="Times New Roman" w:hAnsi="Times New Roman"/>
          <w:b/>
          <w:sz w:val="24"/>
          <w:szCs w:val="24"/>
          <w:lang w:eastAsia="zh-TW"/>
        </w:rPr>
        <w:t xml:space="preserve"> Trách nhiệm bảo trì</w:t>
      </w:r>
    </w:p>
    <w:p w14:paraId="57993509" w14:textId="77777777" w:rsidR="00D44806" w:rsidRPr="008867E1" w:rsidRDefault="00EB762E"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lastRenderedPageBreak/>
        <w:t>賣方</w:t>
      </w:r>
      <w:r w:rsidR="00D44806" w:rsidRPr="008867E1">
        <w:rPr>
          <w:rFonts w:ascii="Times New Roman" w:hAnsi="Times New Roman"/>
          <w:sz w:val="24"/>
          <w:szCs w:val="24"/>
          <w:lang w:eastAsia="zh-TW"/>
        </w:rPr>
        <w:t>保證</w:t>
      </w:r>
      <w:r w:rsidRPr="008867E1">
        <w:rPr>
          <w:rFonts w:ascii="Times New Roman" w:hAnsi="Times New Roman"/>
          <w:sz w:val="24"/>
          <w:szCs w:val="24"/>
          <w:lang w:eastAsia="zh-TW"/>
        </w:rPr>
        <w:t>標的物</w:t>
      </w:r>
      <w:r w:rsidR="00D44806" w:rsidRPr="008867E1">
        <w:rPr>
          <w:rFonts w:ascii="Times New Roman" w:hAnsi="Times New Roman"/>
          <w:sz w:val="24"/>
          <w:szCs w:val="24"/>
          <w:lang w:eastAsia="zh-TW"/>
        </w:rPr>
        <w:t>自</w:t>
      </w:r>
      <w:r w:rsidRPr="008867E1">
        <w:rPr>
          <w:rFonts w:ascii="Times New Roman" w:hAnsi="Times New Roman"/>
          <w:sz w:val="24"/>
          <w:szCs w:val="24"/>
          <w:lang w:eastAsia="zh-TW"/>
        </w:rPr>
        <w:t>買方</w:t>
      </w:r>
      <w:r w:rsidR="00D44806" w:rsidRPr="008867E1">
        <w:rPr>
          <w:rFonts w:ascii="Times New Roman" w:hAnsi="Times New Roman"/>
          <w:sz w:val="24"/>
          <w:szCs w:val="24"/>
          <w:lang w:eastAsia="zh-TW"/>
        </w:rPr>
        <w:t>驗收合格後次日起</w:t>
      </w:r>
      <w:r w:rsidR="000675C3" w:rsidRPr="008867E1">
        <w:rPr>
          <w:rFonts w:ascii="Times New Roman" w:hAnsi="Times New Roman"/>
          <w:sz w:val="24"/>
          <w:szCs w:val="24"/>
          <w:lang w:eastAsia="zh-TW"/>
        </w:rPr>
        <w:t>12</w:t>
      </w:r>
      <w:r w:rsidR="000675C3" w:rsidRPr="008867E1">
        <w:rPr>
          <w:rFonts w:ascii="Times New Roman" w:hAnsi="Times New Roman"/>
          <w:sz w:val="24"/>
          <w:szCs w:val="24"/>
          <w:lang w:eastAsia="zh-TW"/>
        </w:rPr>
        <w:t>個月</w:t>
      </w:r>
      <w:r w:rsidR="00D44806" w:rsidRPr="008867E1">
        <w:rPr>
          <w:rFonts w:ascii="Times New Roman" w:hAnsi="Times New Roman"/>
          <w:sz w:val="24"/>
          <w:szCs w:val="24"/>
          <w:lang w:eastAsia="zh-TW"/>
        </w:rPr>
        <w:t>內（如雙方協商之保固期優於前述期限者，以雙方協商之保固期為準）</w:t>
      </w:r>
      <w:r w:rsidR="00224B87" w:rsidRPr="008867E1">
        <w:rPr>
          <w:rFonts w:ascii="Times New Roman" w:hAnsi="Times New Roman" w:hint="eastAsia"/>
          <w:sz w:val="24"/>
          <w:szCs w:val="24"/>
          <w:lang w:eastAsia="zh-TW"/>
        </w:rPr>
        <w:t>若非人為之損害</w:t>
      </w:r>
      <w:r w:rsidR="00D44806" w:rsidRPr="008867E1">
        <w:rPr>
          <w:rFonts w:ascii="Times New Roman" w:hAnsi="Times New Roman"/>
          <w:sz w:val="24"/>
          <w:szCs w:val="24"/>
          <w:lang w:eastAsia="zh-TW"/>
        </w:rPr>
        <w:t>，</w:t>
      </w:r>
      <w:r w:rsidRPr="008867E1">
        <w:rPr>
          <w:rFonts w:ascii="Times New Roman" w:hAnsi="Times New Roman"/>
          <w:sz w:val="24"/>
          <w:szCs w:val="24"/>
          <w:lang w:eastAsia="zh-TW"/>
        </w:rPr>
        <w:t>賣方</w:t>
      </w:r>
      <w:r w:rsidR="00D44806" w:rsidRPr="008867E1">
        <w:rPr>
          <w:rFonts w:ascii="Times New Roman" w:hAnsi="Times New Roman"/>
          <w:sz w:val="24"/>
          <w:szCs w:val="24"/>
          <w:lang w:eastAsia="zh-TW"/>
        </w:rPr>
        <w:t>並應負責免費</w:t>
      </w:r>
      <w:r w:rsidR="00224B87" w:rsidRPr="008867E1">
        <w:rPr>
          <w:rFonts w:ascii="Times New Roman" w:hAnsi="Times New Roman" w:hint="eastAsia"/>
          <w:sz w:val="24"/>
          <w:szCs w:val="24"/>
          <w:lang w:eastAsia="zh-TW"/>
        </w:rPr>
        <w:t>維修之責任</w:t>
      </w:r>
      <w:r w:rsidR="00D44806" w:rsidRPr="008867E1">
        <w:rPr>
          <w:rFonts w:ascii="Times New Roman" w:hAnsi="Times New Roman"/>
          <w:sz w:val="24"/>
          <w:szCs w:val="24"/>
          <w:lang w:eastAsia="zh-TW"/>
        </w:rPr>
        <w:t>。</w:t>
      </w:r>
    </w:p>
    <w:p w14:paraId="2B947F20"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eastAsia="zh-TW"/>
        </w:rPr>
        <w:t>Bên Bán bảo hành rằng đối tượng mua bán sẽ không bị hư hỏng do lỗi của nhà sản xuất trong vòng 12 tháng kể từ ngày Bên Mua nghiệm thu (nếu thời gian bảo hành mà hai bên thỏa thuận được dài hơn thời gian trên thì sẽ áp dụng thời gian bảo hành mà hai bên đã thỏa thuận). Bên Bán sẽ chịu trách nhiệm sửa chữa miễn phí trong trường hợp này.</w:t>
      </w:r>
    </w:p>
    <w:p w14:paraId="7ADDB4D4" w14:textId="77777777" w:rsidR="00E8765B" w:rsidRPr="008867E1" w:rsidRDefault="00EB762E" w:rsidP="00E8765B">
      <w:pPr>
        <w:pStyle w:val="ListParagraph"/>
        <w:numPr>
          <w:ilvl w:val="0"/>
          <w:numId w:val="11"/>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標的物</w:t>
      </w:r>
      <w:r w:rsidR="00D44806" w:rsidRPr="008867E1">
        <w:rPr>
          <w:rFonts w:ascii="Times New Roman" w:hAnsi="Times New Roman"/>
          <w:sz w:val="24"/>
          <w:szCs w:val="24"/>
          <w:lang w:val="vi-VN" w:eastAsia="zh-TW"/>
        </w:rPr>
        <w:t>若</w:t>
      </w:r>
      <w:r w:rsidR="0028712E" w:rsidRPr="008867E1">
        <w:rPr>
          <w:rFonts w:ascii="Times New Roman" w:hAnsi="Times New Roman"/>
          <w:sz w:val="24"/>
          <w:szCs w:val="24"/>
          <w:lang w:val="vi-VN" w:eastAsia="zh-TW"/>
        </w:rPr>
        <w:t>無法正常運行</w:t>
      </w:r>
      <w:r w:rsidR="00DE1E56" w:rsidRPr="008867E1">
        <w:rPr>
          <w:rFonts w:ascii="Times New Roman" w:hAnsi="Times New Roman"/>
          <w:sz w:val="24"/>
          <w:szCs w:val="24"/>
          <w:lang w:val="vi-VN" w:eastAsia="zh-TW"/>
        </w:rPr>
        <w:t>或</w:t>
      </w:r>
      <w:r w:rsidR="000675C3" w:rsidRPr="008867E1">
        <w:rPr>
          <w:rFonts w:ascii="Times New Roman" w:hAnsi="Times New Roman"/>
          <w:sz w:val="24"/>
          <w:szCs w:val="24"/>
          <w:lang w:val="vi-VN" w:eastAsia="zh-TW"/>
        </w:rPr>
        <w:t>未</w:t>
      </w:r>
      <w:r w:rsidR="002964F2" w:rsidRPr="008867E1">
        <w:rPr>
          <w:rFonts w:ascii="Times New Roman" w:hAnsi="Times New Roman"/>
          <w:sz w:val="24"/>
          <w:szCs w:val="24"/>
          <w:lang w:val="vi-VN" w:eastAsia="zh-TW"/>
        </w:rPr>
        <w:t>達應有之功能與特性</w:t>
      </w:r>
      <w:r w:rsidR="0067522D" w:rsidRPr="008867E1">
        <w:rPr>
          <w:rFonts w:ascii="Times New Roman" w:hAnsi="Times New Roman"/>
          <w:sz w:val="24"/>
          <w:szCs w:val="24"/>
          <w:lang w:val="vi-VN" w:eastAsia="zh-TW"/>
        </w:rPr>
        <w:t>等</w:t>
      </w:r>
      <w:r w:rsidR="00D44806" w:rsidRPr="008867E1">
        <w:rPr>
          <w:rFonts w:ascii="Times New Roman" w:hAnsi="Times New Roman"/>
          <w:sz w:val="24"/>
          <w:szCs w:val="24"/>
          <w:lang w:val="vi-VN" w:eastAsia="zh-TW"/>
        </w:rPr>
        <w:t>任何</w:t>
      </w:r>
      <w:r w:rsidR="00BB77BB" w:rsidRPr="008867E1">
        <w:rPr>
          <w:rFonts w:ascii="Times New Roman" w:hAnsi="Times New Roman"/>
          <w:sz w:val="24"/>
          <w:szCs w:val="24"/>
          <w:lang w:val="vi-VN" w:eastAsia="zh-TW"/>
        </w:rPr>
        <w:t>執行上、</w:t>
      </w:r>
      <w:r w:rsidR="00D44806" w:rsidRPr="008867E1">
        <w:rPr>
          <w:rFonts w:ascii="Times New Roman" w:hAnsi="Times New Roman"/>
          <w:sz w:val="24"/>
          <w:szCs w:val="24"/>
          <w:lang w:val="vi-VN" w:eastAsia="zh-TW"/>
        </w:rPr>
        <w:t>品質上的問題時，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應於</w:t>
      </w:r>
      <w:r w:rsidR="00224B87" w:rsidRPr="008867E1">
        <w:rPr>
          <w:rFonts w:ascii="Times New Roman" w:hAnsi="Times New Roman" w:hint="eastAsia"/>
          <w:sz w:val="24"/>
          <w:szCs w:val="24"/>
          <w:lang w:val="vi-VN" w:eastAsia="zh-TW"/>
        </w:rPr>
        <w:t>雙方約</w:t>
      </w:r>
      <w:r w:rsidR="00D44806" w:rsidRPr="008867E1">
        <w:rPr>
          <w:rFonts w:ascii="Times New Roman" w:hAnsi="Times New Roman"/>
          <w:sz w:val="24"/>
          <w:szCs w:val="24"/>
          <w:lang w:val="vi-VN" w:eastAsia="zh-TW"/>
        </w:rPr>
        <w:t>定之期限內</w:t>
      </w:r>
      <w:r w:rsidR="0028712E" w:rsidRPr="008867E1">
        <w:rPr>
          <w:rFonts w:ascii="Times New Roman" w:hAnsi="Times New Roman"/>
          <w:sz w:val="24"/>
          <w:szCs w:val="24"/>
          <w:lang w:val="vi-VN" w:eastAsia="zh-TW"/>
        </w:rPr>
        <w:t>排除</w:t>
      </w:r>
      <w:r w:rsidR="00BB77BB" w:rsidRPr="008867E1">
        <w:rPr>
          <w:rFonts w:ascii="Times New Roman" w:hAnsi="Times New Roman"/>
          <w:sz w:val="24"/>
          <w:szCs w:val="24"/>
          <w:lang w:val="vi-VN" w:eastAsia="zh-TW"/>
        </w:rPr>
        <w:t>；</w:t>
      </w:r>
      <w:r w:rsidR="00D44806" w:rsidRPr="008867E1">
        <w:rPr>
          <w:rFonts w:ascii="Times New Roman" w:hAnsi="Times New Roman"/>
          <w:sz w:val="24"/>
          <w:szCs w:val="24"/>
          <w:lang w:val="vi-VN" w:eastAsia="zh-TW"/>
        </w:rPr>
        <w:t>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未依本條履約而超過限定之期限者，以遲延論，並依本合約規定負遲延責任。</w:t>
      </w:r>
    </w:p>
    <w:p w14:paraId="266F30CA"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Nếu đối tượng mua bán không hoạt động bình thường hoặc không đạt được các chức năng và đặc tính như đã thỏa thuận, hoặc có bất kỳ vấn đề nào về chất lượng hoặc hiệu suất, Bên Bán phải khắc phục sự cố trong thời hạn đã thỏa thuận. Nếu Bên Bán không thực hiện nghĩa vụ này trong thời hạn quy định, sẽ coi là vi phạm hợp đồng và phải chịu trách nhiệm theo quy định của hợp đồng.</w:t>
      </w:r>
    </w:p>
    <w:p w14:paraId="12AF6DF5" w14:textId="77777777" w:rsidR="00D44806" w:rsidRPr="008867E1" w:rsidRDefault="00D44806"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如發現</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存在或可能任何設計上的缺陷或錯誤，</w:t>
      </w:r>
      <w:r w:rsidR="00EB762E" w:rsidRPr="008867E1">
        <w:rPr>
          <w:rFonts w:ascii="Times New Roman" w:hAnsi="Times New Roman"/>
          <w:sz w:val="24"/>
          <w:szCs w:val="24"/>
          <w:lang w:val="vi-VN" w:eastAsia="zh-TW"/>
        </w:rPr>
        <w:t>賣方</w:t>
      </w:r>
      <w:r w:rsidRPr="008867E1">
        <w:rPr>
          <w:rFonts w:ascii="Times New Roman" w:hAnsi="Times New Roman"/>
          <w:sz w:val="24"/>
          <w:szCs w:val="24"/>
          <w:lang w:val="vi-VN" w:eastAsia="zh-TW"/>
        </w:rPr>
        <w:t>應在接到</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通知後</w:t>
      </w:r>
      <w:r w:rsidR="00224B87" w:rsidRPr="008867E1">
        <w:rPr>
          <w:rFonts w:ascii="Times New Roman" w:hAnsi="Times New Roman" w:hint="eastAsia"/>
          <w:sz w:val="24"/>
          <w:szCs w:val="24"/>
          <w:lang w:val="vi-VN" w:eastAsia="zh-TW"/>
        </w:rPr>
        <w:t>三天</w:t>
      </w:r>
      <w:r w:rsidRPr="008867E1">
        <w:rPr>
          <w:rFonts w:ascii="Times New Roman" w:hAnsi="Times New Roman"/>
          <w:sz w:val="24"/>
          <w:szCs w:val="24"/>
          <w:lang w:val="vi-VN" w:eastAsia="zh-TW"/>
        </w:rPr>
        <w:t>內提供有效解決方案，經</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審核該解決方案後，於</w:t>
      </w:r>
      <w:r w:rsidR="00E46CE5" w:rsidRPr="008867E1">
        <w:rPr>
          <w:rFonts w:ascii="Times New Roman" w:hAnsi="Times New Roman" w:hint="eastAsia"/>
          <w:sz w:val="24"/>
          <w:szCs w:val="24"/>
          <w:lang w:val="vi-VN" w:eastAsia="zh-TW"/>
        </w:rPr>
        <w:t>雙</w:t>
      </w:r>
      <w:r w:rsidR="00EB762E" w:rsidRPr="008867E1">
        <w:rPr>
          <w:rFonts w:ascii="Times New Roman" w:hAnsi="Times New Roman"/>
          <w:sz w:val="24"/>
          <w:szCs w:val="24"/>
          <w:lang w:val="vi-VN" w:eastAsia="zh-TW"/>
        </w:rPr>
        <w:t>方</w:t>
      </w:r>
      <w:r w:rsidRPr="008867E1">
        <w:rPr>
          <w:rFonts w:ascii="Times New Roman" w:hAnsi="Times New Roman"/>
          <w:sz w:val="24"/>
          <w:szCs w:val="24"/>
          <w:lang w:val="vi-VN" w:eastAsia="zh-TW"/>
        </w:rPr>
        <w:t>所</w:t>
      </w:r>
      <w:r w:rsidR="00E46CE5" w:rsidRPr="008867E1">
        <w:rPr>
          <w:rFonts w:ascii="Times New Roman" w:hAnsi="Times New Roman" w:hint="eastAsia"/>
          <w:sz w:val="24"/>
          <w:szCs w:val="24"/>
          <w:lang w:val="vi-VN" w:eastAsia="zh-TW"/>
        </w:rPr>
        <w:t>約</w:t>
      </w:r>
      <w:r w:rsidRPr="008867E1">
        <w:rPr>
          <w:rFonts w:ascii="Times New Roman" w:hAnsi="Times New Roman"/>
          <w:sz w:val="24"/>
          <w:szCs w:val="24"/>
          <w:lang w:val="vi-VN" w:eastAsia="zh-TW"/>
        </w:rPr>
        <w:t>定之期限內進行更換或修理。</w:t>
      </w:r>
      <w:r w:rsidR="00E46CE5" w:rsidRPr="008867E1">
        <w:rPr>
          <w:rFonts w:ascii="Times New Roman" w:hAnsi="Times New Roman" w:hint="eastAsia"/>
          <w:sz w:val="24"/>
          <w:szCs w:val="24"/>
          <w:lang w:eastAsia="zh-TW"/>
        </w:rPr>
        <w:t>如賣方未在約定之期限內更換或修理完成，</w:t>
      </w:r>
      <w:r w:rsidR="00EB762E" w:rsidRPr="008867E1">
        <w:rPr>
          <w:rFonts w:ascii="Times New Roman" w:hAnsi="Times New Roman"/>
          <w:sz w:val="24"/>
          <w:szCs w:val="24"/>
          <w:lang w:eastAsia="zh-TW"/>
        </w:rPr>
        <w:t>買方</w:t>
      </w:r>
      <w:r w:rsidRPr="008867E1">
        <w:rPr>
          <w:rFonts w:ascii="Times New Roman" w:hAnsi="Times New Roman"/>
          <w:sz w:val="24"/>
          <w:szCs w:val="24"/>
          <w:lang w:eastAsia="zh-TW"/>
        </w:rPr>
        <w:t>有權自行或委託第三方</w:t>
      </w:r>
      <w:r w:rsidR="002964F2" w:rsidRPr="008867E1">
        <w:rPr>
          <w:rFonts w:ascii="Times New Roman" w:hAnsi="Times New Roman"/>
          <w:sz w:val="24"/>
          <w:szCs w:val="24"/>
          <w:lang w:eastAsia="zh-TW"/>
        </w:rPr>
        <w:t>排除問題</w:t>
      </w:r>
      <w:r w:rsidRPr="008867E1">
        <w:rPr>
          <w:rFonts w:ascii="Times New Roman" w:hAnsi="Times New Roman"/>
          <w:sz w:val="24"/>
          <w:szCs w:val="24"/>
          <w:lang w:eastAsia="zh-TW"/>
        </w:rPr>
        <w:t>，其產生的一切費用均由</w:t>
      </w:r>
      <w:r w:rsidR="00EB762E" w:rsidRPr="008867E1">
        <w:rPr>
          <w:rFonts w:ascii="Times New Roman" w:hAnsi="Times New Roman"/>
          <w:sz w:val="24"/>
          <w:szCs w:val="24"/>
          <w:lang w:eastAsia="zh-TW"/>
        </w:rPr>
        <w:t>賣方</w:t>
      </w:r>
      <w:r w:rsidRPr="008867E1">
        <w:rPr>
          <w:rFonts w:ascii="Times New Roman" w:hAnsi="Times New Roman"/>
          <w:sz w:val="24"/>
          <w:szCs w:val="24"/>
          <w:lang w:eastAsia="zh-TW"/>
        </w:rPr>
        <w:t>負擔。</w:t>
      </w:r>
    </w:p>
    <w:p w14:paraId="6F1A08CC" w14:textId="77777777" w:rsidR="00E8765B" w:rsidRPr="008867E1" w:rsidRDefault="00E46CE5" w:rsidP="00E8765B">
      <w:pPr>
        <w:pStyle w:val="ListParagraph"/>
        <w:spacing w:after="0" w:line="360" w:lineRule="exact"/>
        <w:ind w:left="1080"/>
        <w:jc w:val="both"/>
        <w:rPr>
          <w:rFonts w:ascii="Times New Roman" w:hAnsi="Times New Roman"/>
          <w:sz w:val="24"/>
          <w:szCs w:val="24"/>
          <w:lang w:val="vi-VN"/>
        </w:rPr>
      </w:pPr>
      <w:r w:rsidRPr="008867E1">
        <w:rPr>
          <w:rFonts w:ascii="Times New Roman" w:hAnsi="Times New Roman"/>
          <w:sz w:val="24"/>
          <w:szCs w:val="24"/>
          <w:lang w:eastAsia="zh-TW"/>
        </w:rPr>
        <w:t>Nếu phát hiện ra bất kỳ lỗi thiết kế hoặc sai sót nào trong đối tượng mua bán, hiện tại hoặc tiềm ẩn, Bên Bán phải cung cấp giải pháp hiệu quả trong vòng ba ngày kể từ khi nhận được thông báo của Bên Mua. Sau khi Bên Mua xem xét và chấp thuận giải pháp này, Bên Bán phải tiến hành thay thế hoặc sửa chữa trong thời hạn đã thỏa thuận. Nếu Bên Bán không hoàn thành việc thay thế hoặc sửa chữa trong thời hạn quy định, Bên Mua có quyền tự mình hoặc ủy quyền cho bên thứ ba khắc phục sự cố, và tất cả các chi phí phát sinh sẽ do Bên Bán chịu trách nhiệm.</w:t>
      </w:r>
    </w:p>
    <w:p w14:paraId="54D06E2C" w14:textId="77777777" w:rsidR="00E8765B" w:rsidRPr="008867E1" w:rsidRDefault="00E8765B" w:rsidP="00600F9D">
      <w:pPr>
        <w:pStyle w:val="ListParagraph"/>
        <w:spacing w:after="0" w:line="360" w:lineRule="exact"/>
        <w:ind w:left="1080"/>
        <w:rPr>
          <w:rFonts w:ascii="Times New Roman" w:hAnsi="Times New Roman"/>
          <w:sz w:val="24"/>
          <w:szCs w:val="24"/>
          <w:lang w:eastAsia="zh-TW"/>
        </w:rPr>
      </w:pPr>
    </w:p>
    <w:p w14:paraId="5B1F75C2"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擔保事項</w:t>
      </w:r>
      <w:r w:rsidR="00BD0127" w:rsidRPr="008867E1">
        <w:rPr>
          <w:rFonts w:ascii="Times New Roman" w:hAnsi="Times New Roman"/>
          <w:b/>
          <w:sz w:val="24"/>
          <w:szCs w:val="24"/>
          <w:lang w:eastAsia="zh-TW"/>
        </w:rPr>
        <w:t xml:space="preserve"> Sự đảm bảo</w:t>
      </w:r>
    </w:p>
    <w:p w14:paraId="60F5834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依法就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負物之瑕疵擔保責任及權利瑕疵擔保責任。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不會因</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，而受到來自任何第三人之任何主張或請求。</w:t>
      </w:r>
    </w:p>
    <w:p w14:paraId="45B9C835"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chịu trách nhiệm pháp lý về trách nhiệm bảo hành lỗi và trách nhiệm chỉnh sửa lỗi  đối với bên mua. Bên bán đảm bảo rằng bên mua sẽ không bị bất kỳ khiếu nại hoặc yêu cầu nào từ bên thứ ba về hệ thống này.</w:t>
      </w:r>
    </w:p>
    <w:p w14:paraId="03426071"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擔保</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應具有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所要求之品質與需求，絕無設計、製作及材料瑕疵，且無安全或衛生上之危險。</w:t>
      </w:r>
    </w:p>
    <w:p w14:paraId="247A7198"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đảm bảo rằng hệ thống sẽ có chất lượng và yêu cầu đúng với yêu cầu của bên mua, không có lỗi về thiết kế, sản xuất và vật liệu, không có nguy cơ về an toàn, vệ sinh.</w:t>
      </w:r>
    </w:p>
    <w:p w14:paraId="0864A3F3"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人員、關係企業、客戶、廠商、代理商或任何第三人，不會因為</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而受到任何關於身體或財產損害之任何主張或請求，包括但不限於基於合約、侵權行為或法律命令等規定所為之主張或請求。</w:t>
      </w:r>
    </w:p>
    <w:p w14:paraId="17F24F96" w14:textId="77777777" w:rsidR="00E8765B" w:rsidRPr="008867E1" w:rsidRDefault="00E8765B" w:rsidP="00E46CE5">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Bên bán đảm bảo rằng bên mua, nhân viên của bên mua, doanh nghiệp liên kết, khách hàng, nhà sản xuất, đại lý hoặc bất kỳ bên thứ ba nào sẽ không phải chịu bất kỳ khiếu nại hoặc yêu cầu nào về thiệt </w:t>
      </w:r>
      <w:r w:rsidRPr="008867E1">
        <w:rPr>
          <w:rFonts w:ascii="Times New Roman" w:hAnsi="Times New Roman"/>
          <w:sz w:val="24"/>
          <w:szCs w:val="24"/>
          <w:lang w:eastAsia="zh-TW"/>
        </w:rPr>
        <w:lastRenderedPageBreak/>
        <w:t>hại vật chất hoặc tài sản do hệ thống, bao gồm nhưng không giới hạn ở hợp đồng, khiếu nại hoặc yêu cầu đối với các hành vi sai trái hoặc lệnh pháp lý, v.v.</w:t>
      </w:r>
    </w:p>
    <w:p w14:paraId="45E3EAB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已依法為相關的警告標示及緊急處理危險之方法。</w:t>
      </w:r>
    </w:p>
    <w:p w14:paraId="53B00AF4" w14:textId="77777777" w:rsidR="00FF6A6C" w:rsidRPr="008867E1" w:rsidRDefault="00E8765B" w:rsidP="002C500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đã cung cấp hợp pháp các cảnh báo có liên quan và phương pháp xử lý khẩn cấp đối với các mối nguy hiểm.</w:t>
      </w:r>
    </w:p>
    <w:p w14:paraId="23A10D61" w14:textId="77777777" w:rsidR="00FF6A6C" w:rsidRPr="008867E1" w:rsidRDefault="00FF6A6C" w:rsidP="003F4F4F">
      <w:pPr>
        <w:pStyle w:val="ListParagraph"/>
        <w:spacing w:after="0" w:line="360" w:lineRule="exact"/>
        <w:ind w:left="1080"/>
        <w:jc w:val="both"/>
        <w:rPr>
          <w:rFonts w:ascii="Times New Roman" w:hAnsi="Times New Roman"/>
          <w:sz w:val="24"/>
          <w:szCs w:val="24"/>
          <w:lang w:eastAsia="zh-TW"/>
        </w:rPr>
      </w:pPr>
    </w:p>
    <w:p w14:paraId="748B1ACD" w14:textId="77777777" w:rsidR="00534D61" w:rsidRPr="008867E1" w:rsidRDefault="00534D6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違約責任</w:t>
      </w:r>
      <w:r w:rsidR="00BD0127" w:rsidRPr="008867E1">
        <w:rPr>
          <w:rFonts w:ascii="Times New Roman" w:hAnsi="Times New Roman"/>
          <w:b/>
          <w:sz w:val="24"/>
          <w:szCs w:val="24"/>
          <w:lang w:eastAsia="zh-TW"/>
        </w:rPr>
        <w:t xml:space="preserve"> Trách nhiệm do vi phạm hợp đồng:</w:t>
      </w:r>
    </w:p>
    <w:p w14:paraId="17901F24"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w:t>
      </w:r>
      <w:r w:rsidR="00645205" w:rsidRPr="008867E1">
        <w:rPr>
          <w:rFonts w:ascii="Times New Roman" w:hAnsi="Times New Roman"/>
          <w:sz w:val="24"/>
          <w:szCs w:val="24"/>
          <w:lang w:eastAsia="zh-TW"/>
        </w:rPr>
        <w:t>，</w:t>
      </w:r>
      <w:r w:rsidR="003F4F4F" w:rsidRPr="008867E1">
        <w:rPr>
          <w:rFonts w:ascii="Times New Roman" w:hAnsi="Times New Roman"/>
          <w:sz w:val="24"/>
          <w:szCs w:val="24"/>
          <w:lang w:eastAsia="zh-TW"/>
        </w:rPr>
        <w:t>除由</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承擔</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所有之損失與損害外，並應支付</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總價款</w:t>
      </w:r>
      <w:r w:rsidR="00224B87" w:rsidRPr="008867E1">
        <w:rPr>
          <w:rFonts w:ascii="Times New Roman" w:hAnsi="Times New Roman" w:hint="eastAsia"/>
          <w:sz w:val="24"/>
          <w:szCs w:val="24"/>
          <w:lang w:eastAsia="zh-TW"/>
        </w:rPr>
        <w:t>千</w:t>
      </w:r>
      <w:r w:rsidR="003F4F4F" w:rsidRPr="008867E1">
        <w:rPr>
          <w:rFonts w:ascii="Times New Roman" w:hAnsi="Times New Roman"/>
          <w:sz w:val="24"/>
          <w:szCs w:val="24"/>
          <w:lang w:eastAsia="zh-TW"/>
        </w:rPr>
        <w:t>分之五作為懲罰性違約金。</w:t>
      </w:r>
    </w:p>
    <w:p w14:paraId="0F075484" w14:textId="77777777" w:rsidR="00EF1DF5" w:rsidRPr="008867E1" w:rsidRDefault="00BD0127" w:rsidP="00E22DEC">
      <w:pPr>
        <w:pStyle w:val="ListParagraph"/>
        <w:spacing w:after="0" w:line="360" w:lineRule="exact"/>
        <w:ind w:left="1080"/>
        <w:jc w:val="both"/>
        <w:rPr>
          <w:rFonts w:ascii="Times New Roman" w:hAnsi="Times New Roman"/>
          <w:color w:val="081C36"/>
          <w:spacing w:val="3"/>
          <w:sz w:val="24"/>
          <w:szCs w:val="24"/>
          <w:shd w:val="clear" w:color="auto" w:fill="FFFFFF"/>
          <w:lang w:eastAsia="zh-TW"/>
        </w:rPr>
      </w:pPr>
      <w:r w:rsidRPr="008867E1">
        <w:rPr>
          <w:rFonts w:ascii="Times New Roman" w:hAnsi="Times New Roman"/>
          <w:sz w:val="24"/>
          <w:szCs w:val="24"/>
          <w:lang w:eastAsia="zh-TW"/>
        </w:rPr>
        <w:t xml:space="preserve">Khi </w:t>
      </w:r>
      <w:r w:rsidR="00764781" w:rsidRPr="008867E1">
        <w:rPr>
          <w:rFonts w:ascii="Times New Roman" w:hAnsi="Times New Roman"/>
          <w:sz w:val="24"/>
          <w:szCs w:val="24"/>
        </w:rPr>
        <w:t>Bên</w:t>
      </w:r>
      <w:r w:rsidR="00764781" w:rsidRPr="008867E1">
        <w:rPr>
          <w:rFonts w:ascii="Times New Roman" w:hAnsi="Times New Roman"/>
          <w:sz w:val="24"/>
          <w:szCs w:val="24"/>
          <w:lang w:val="vi-VN"/>
        </w:rPr>
        <w:t xml:space="preserve"> </w:t>
      </w:r>
      <w:r w:rsidR="00991494" w:rsidRPr="008867E1">
        <w:rPr>
          <w:rFonts w:ascii="Times New Roman" w:hAnsi="Times New Roman"/>
          <w:sz w:val="24"/>
          <w:szCs w:val="24"/>
          <w:lang w:val="vi-VN"/>
        </w:rPr>
        <w:t>bán</w:t>
      </w:r>
      <w:r w:rsidR="00764781" w:rsidRPr="008867E1">
        <w:rPr>
          <w:rFonts w:ascii="Times New Roman" w:hAnsi="Times New Roman"/>
          <w:sz w:val="24"/>
          <w:szCs w:val="24"/>
          <w:lang w:val="vi-VN"/>
        </w:rPr>
        <w:t xml:space="preserve"> </w:t>
      </w:r>
      <w:r w:rsidRPr="008867E1">
        <w:rPr>
          <w:rFonts w:ascii="Times New Roman" w:hAnsi="Times New Roman"/>
          <w:sz w:val="24"/>
          <w:szCs w:val="24"/>
          <w:lang w:eastAsia="zh-TW"/>
        </w:rPr>
        <w:t xml:space="preserve">vi phạm hợp đồng này </w:t>
      </w:r>
      <w:r w:rsidR="00764781" w:rsidRPr="008867E1">
        <w:rPr>
          <w:rFonts w:ascii="Times New Roman" w:hAnsi="Times New Roman"/>
          <w:color w:val="081C36"/>
          <w:spacing w:val="3"/>
          <w:sz w:val="24"/>
          <w:szCs w:val="24"/>
          <w:shd w:val="clear" w:color="auto" w:fill="FFFFFF"/>
        </w:rPr>
        <w:t>ngoài việc phải chịu trách nhiệm về mọi mất mát, thiệt hại của Bên</w:t>
      </w:r>
      <w:r w:rsidR="00764781" w:rsidRPr="008867E1">
        <w:rPr>
          <w:rFonts w:ascii="Times New Roman" w:hAnsi="Times New Roman"/>
          <w:color w:val="081C36"/>
          <w:spacing w:val="3"/>
          <w:sz w:val="24"/>
          <w:szCs w:val="24"/>
          <w:shd w:val="clear" w:color="auto" w:fill="FFFFFF"/>
          <w:lang w:val="vi-VN"/>
        </w:rPr>
        <w:t xml:space="preserve"> </w:t>
      </w:r>
      <w:r w:rsidR="00D219AE" w:rsidRPr="008867E1">
        <w:rPr>
          <w:rFonts w:ascii="Times New Roman" w:hAnsi="Times New Roman" w:hint="eastAsia"/>
          <w:color w:val="081C36"/>
          <w:spacing w:val="3"/>
          <w:sz w:val="24"/>
          <w:szCs w:val="24"/>
          <w:shd w:val="clear" w:color="auto" w:fill="FFFFFF"/>
          <w:lang w:val="vi-VN" w:eastAsia="zh-TW"/>
        </w:rPr>
        <w:t>mua</w:t>
      </w:r>
      <w:r w:rsidR="00764781" w:rsidRPr="008867E1">
        <w:rPr>
          <w:rFonts w:ascii="Times New Roman" w:hAnsi="Times New Roman"/>
          <w:color w:val="081C36"/>
          <w:spacing w:val="3"/>
          <w:sz w:val="24"/>
          <w:szCs w:val="24"/>
          <w:shd w:val="clear" w:color="auto" w:fill="FFFFFF"/>
        </w:rPr>
        <w:t>, Bên</w:t>
      </w:r>
      <w:r w:rsidR="00764781" w:rsidRPr="008867E1">
        <w:rPr>
          <w:rFonts w:ascii="Times New Roman" w:hAnsi="Times New Roman"/>
          <w:color w:val="081C36"/>
          <w:spacing w:val="3"/>
          <w:sz w:val="24"/>
          <w:szCs w:val="24"/>
          <w:shd w:val="clear" w:color="auto" w:fill="FFFFFF"/>
          <w:lang w:val="vi-VN"/>
        </w:rPr>
        <w:t xml:space="preserve"> </w:t>
      </w:r>
      <w:r w:rsidR="00991494" w:rsidRPr="008867E1">
        <w:rPr>
          <w:rFonts w:ascii="Times New Roman" w:hAnsi="Times New Roman"/>
          <w:color w:val="081C36"/>
          <w:spacing w:val="3"/>
          <w:sz w:val="24"/>
          <w:szCs w:val="24"/>
          <w:shd w:val="clear" w:color="auto" w:fill="FFFFFF"/>
          <w:lang w:val="vi-VN"/>
        </w:rPr>
        <w:t>bán</w:t>
      </w:r>
      <w:r w:rsidR="00764781" w:rsidRPr="008867E1">
        <w:rPr>
          <w:rFonts w:ascii="Times New Roman" w:hAnsi="Times New Roman"/>
          <w:color w:val="081C36"/>
          <w:spacing w:val="3"/>
          <w:sz w:val="24"/>
          <w:szCs w:val="24"/>
          <w:shd w:val="clear" w:color="auto" w:fill="FFFFFF"/>
          <w:lang w:val="vi-VN"/>
        </w:rPr>
        <w:t xml:space="preserve"> </w:t>
      </w:r>
      <w:r w:rsidR="00764781" w:rsidRPr="008867E1">
        <w:rPr>
          <w:rFonts w:ascii="Times New Roman" w:hAnsi="Times New Roman"/>
          <w:color w:val="081C36"/>
          <w:spacing w:val="3"/>
          <w:sz w:val="24"/>
          <w:szCs w:val="24"/>
          <w:shd w:val="clear" w:color="auto" w:fill="FFFFFF"/>
        </w:rPr>
        <w:t xml:space="preserve">còn phải trả </w:t>
      </w:r>
      <w:r w:rsidR="00E46CE5" w:rsidRPr="008867E1">
        <w:rPr>
          <w:rFonts w:ascii="Times New Roman" w:hAnsi="Times New Roman" w:hint="eastAsia"/>
          <w:color w:val="081C36"/>
          <w:spacing w:val="3"/>
          <w:sz w:val="24"/>
          <w:szCs w:val="24"/>
          <w:shd w:val="clear" w:color="auto" w:fill="FFFFFF"/>
          <w:lang w:eastAsia="zh-TW"/>
        </w:rPr>
        <w:t>0.</w:t>
      </w:r>
      <w:r w:rsidR="00764781" w:rsidRPr="008867E1">
        <w:rPr>
          <w:rFonts w:ascii="Times New Roman" w:hAnsi="Times New Roman"/>
          <w:color w:val="081C36"/>
          <w:spacing w:val="3"/>
          <w:sz w:val="24"/>
          <w:szCs w:val="24"/>
          <w:shd w:val="clear" w:color="auto" w:fill="FFFFFF"/>
        </w:rPr>
        <w:t>5% tổng giá trị đơn</w:t>
      </w:r>
      <w:r w:rsidR="00764781" w:rsidRPr="008867E1">
        <w:rPr>
          <w:rFonts w:ascii="Times New Roman" w:hAnsi="Times New Roman"/>
          <w:color w:val="081C36"/>
          <w:spacing w:val="3"/>
          <w:sz w:val="24"/>
          <w:szCs w:val="24"/>
          <w:shd w:val="clear" w:color="auto" w:fill="FFFFFF"/>
          <w:lang w:val="vi-VN"/>
        </w:rPr>
        <w:t xml:space="preserve"> hàng </w:t>
      </w:r>
      <w:r w:rsidR="00764781" w:rsidRPr="008867E1">
        <w:rPr>
          <w:rFonts w:ascii="Times New Roman" w:hAnsi="Times New Roman"/>
          <w:color w:val="081C36"/>
          <w:spacing w:val="3"/>
          <w:sz w:val="24"/>
          <w:szCs w:val="24"/>
          <w:shd w:val="clear" w:color="auto" w:fill="FFFFFF"/>
        </w:rPr>
        <w:t>để bồi thường thiệt hại.</w:t>
      </w:r>
    </w:p>
    <w:p w14:paraId="2741F46B"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違反本合約所產生之賠償責任、違約金與相關費用，</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得逕行扣抵價款。</w:t>
      </w:r>
    </w:p>
    <w:p w14:paraId="284A63A5"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mua được khấu trừ trực tiếp trách nhiệm bồi thường thiệt hại, thiệt hại thanh lý và các chi phí liên quan phát sinh do việc bên bán vi phạm hợp đồng này.</w:t>
      </w:r>
    </w:p>
    <w:p w14:paraId="48DD8250" w14:textId="77777777" w:rsidR="00FE4C7F" w:rsidRPr="008867E1" w:rsidRDefault="00FE4C7F" w:rsidP="00FE4C7F">
      <w:pPr>
        <w:spacing w:after="0" w:line="360" w:lineRule="exact"/>
        <w:rPr>
          <w:rFonts w:ascii="Times New Roman" w:hAnsi="Times New Roman"/>
          <w:sz w:val="24"/>
          <w:szCs w:val="24"/>
          <w:lang w:eastAsia="zh-TW"/>
        </w:rPr>
      </w:pPr>
    </w:p>
    <w:p w14:paraId="74DD1AF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不可抗力</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Trường hợp bất khả kháng</w:t>
      </w:r>
      <w:r w:rsidR="00BD0127" w:rsidRPr="008867E1">
        <w:rPr>
          <w:rFonts w:ascii="Times New Roman" w:hAnsi="Times New Roman"/>
          <w:b/>
          <w:sz w:val="24"/>
          <w:szCs w:val="24"/>
          <w:lang w:eastAsia="zh-TW"/>
        </w:rPr>
        <w:t>:</w:t>
      </w:r>
    </w:p>
    <w:p w14:paraId="615F6E42" w14:textId="77777777" w:rsidR="003F4F4F" w:rsidRPr="008867E1" w:rsidRDefault="003F4F4F" w:rsidP="00FE4C7F">
      <w:pPr>
        <w:pStyle w:val="ListParagraph"/>
        <w:spacing w:after="0" w:line="360" w:lineRule="exact"/>
        <w:ind w:left="709"/>
        <w:rPr>
          <w:rFonts w:ascii="Times New Roman" w:hAnsi="Times New Roman"/>
          <w:sz w:val="24"/>
          <w:szCs w:val="24"/>
          <w:lang w:eastAsia="zh-TW"/>
        </w:rPr>
      </w:pPr>
      <w:r w:rsidRPr="008867E1">
        <w:rPr>
          <w:rFonts w:ascii="Times New Roman" w:hAnsi="Times New Roman"/>
          <w:sz w:val="24"/>
          <w:szCs w:val="24"/>
          <w:lang w:eastAsia="zh-TW"/>
        </w:rPr>
        <w:t>任何一方因不可抗力事件而不能履行或不能完全履行本合約時，應</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i</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採取合理的預防措施</w:t>
      </w:r>
      <w:r w:rsidR="00AE794E" w:rsidRPr="008867E1">
        <w:rPr>
          <w:rFonts w:ascii="Times New Roman" w:hAnsi="Times New Roman" w:hint="eastAsia"/>
          <w:sz w:val="24"/>
          <w:szCs w:val="24"/>
          <w:lang w:eastAsia="zh-TW"/>
        </w:rPr>
        <w:t>及</w:t>
      </w:r>
      <w:r w:rsidR="00717C41" w:rsidRPr="008867E1">
        <w:rPr>
          <w:rFonts w:ascii="Times New Roman" w:hAnsi="Times New Roman" w:hint="eastAsia"/>
          <w:sz w:val="24"/>
          <w:szCs w:val="24"/>
          <w:lang w:eastAsia="zh-TW"/>
        </w:rPr>
        <w:t>必要的替代措施，盡量減少不可抗力事件造成的影響；（</w:t>
      </w:r>
      <w:r w:rsidR="00717C41" w:rsidRPr="008867E1">
        <w:rPr>
          <w:rFonts w:ascii="Times New Roman" w:hAnsi="Times New Roman" w:hint="eastAsia"/>
          <w:sz w:val="24"/>
          <w:szCs w:val="24"/>
          <w:lang w:eastAsia="zh-TW"/>
        </w:rPr>
        <w:t>2</w:t>
      </w:r>
      <w:r w:rsidR="00717C41" w:rsidRPr="008867E1">
        <w:rPr>
          <w:rFonts w:ascii="Times New Roman" w:hAnsi="Times New Roman" w:hint="eastAsia"/>
          <w:sz w:val="24"/>
          <w:szCs w:val="24"/>
          <w:lang w:eastAsia="zh-TW"/>
        </w:rPr>
        <w:t>）</w:t>
      </w:r>
      <w:r w:rsidRPr="008867E1">
        <w:rPr>
          <w:rFonts w:ascii="Times New Roman" w:hAnsi="Times New Roman"/>
          <w:sz w:val="24"/>
          <w:szCs w:val="24"/>
          <w:lang w:eastAsia="zh-TW"/>
        </w:rPr>
        <w:t>在三個工作日內告知另一方不能履行或不能完全履行之理由，並由雙方根據實際情況重新約定履約事項。</w:t>
      </w:r>
    </w:p>
    <w:p w14:paraId="2B2CC7BC" w14:textId="4D8F523E" w:rsidR="00FE4C7F" w:rsidRPr="00C51C90" w:rsidRDefault="00BD0127" w:rsidP="00C51C90">
      <w:pPr>
        <w:spacing w:after="0" w:line="360" w:lineRule="exact"/>
        <w:ind w:left="709" w:firstLine="11"/>
        <w:rPr>
          <w:rFonts w:ascii="Times New Roman" w:hAnsi="Times New Roman"/>
          <w:sz w:val="24"/>
          <w:szCs w:val="24"/>
          <w:lang w:eastAsia="zh-TW"/>
        </w:rPr>
      </w:pPr>
      <w:r w:rsidRPr="008867E1">
        <w:rPr>
          <w:rFonts w:ascii="Times New Roman" w:hAnsi="Times New Roman"/>
          <w:sz w:val="24"/>
          <w:szCs w:val="24"/>
          <w:lang w:eastAsia="zh-TW"/>
        </w:rPr>
        <w:t xml:space="preserve">Khi một trong hai bên không thể thực hiện hoặc thực hiện không đầy đủ hợp đồng này do sự kiện bất khả kháng thì phải </w:t>
      </w:r>
      <w:r w:rsidR="00221A16" w:rsidRPr="008867E1">
        <w:rPr>
          <w:rFonts w:ascii="Times New Roman" w:hAnsi="Times New Roman"/>
          <w:sz w:val="24"/>
          <w:szCs w:val="24"/>
          <w:lang w:eastAsia="zh-TW"/>
        </w:rPr>
        <w:t xml:space="preserve">(i) </w:t>
      </w:r>
      <w:r w:rsidR="00221A16" w:rsidRPr="008867E1">
        <w:rPr>
          <w:rFonts w:ascii="Times New Roman" w:hAnsi="Times New Roman"/>
          <w:sz w:val="24"/>
          <w:szCs w:val="24"/>
        </w:rPr>
        <w:t xml:space="preserve">Tiến hành các biện pháp ngăn ngừa hợp lý và các biện pháp thay thế cần thiết để hạn chế tối đa ảnh hưởng do sự kiện bất khả kháng gây ra; (ii) </w:t>
      </w:r>
      <w:r w:rsidRPr="008867E1">
        <w:rPr>
          <w:rFonts w:ascii="Times New Roman" w:hAnsi="Times New Roman"/>
          <w:sz w:val="24"/>
          <w:szCs w:val="24"/>
          <w:lang w:eastAsia="zh-TW"/>
        </w:rPr>
        <w:t xml:space="preserve">thông báo cho bên kia biết lý do không thể thực hiện hoặc thực hiện không đầy đủ trong </w:t>
      </w:r>
      <w:r w:rsidRPr="008867E1">
        <w:rPr>
          <w:rFonts w:ascii="Times New Roman" w:hAnsi="Times New Roman"/>
          <w:sz w:val="24"/>
          <w:szCs w:val="24"/>
          <w:lang w:val="vi-VN" w:eastAsia="zh-TW"/>
        </w:rPr>
        <w:t>thời hạn ba ngày làm việc, hai bên có trách nhiệm thỏa thuận việc thực hiện hợp đồng theo tình hình thực tế.</w:t>
      </w:r>
    </w:p>
    <w:p w14:paraId="6FF74452" w14:textId="77777777" w:rsidR="00BD0127" w:rsidRPr="00C51C90" w:rsidRDefault="00BD0127" w:rsidP="00FE4C7F">
      <w:pPr>
        <w:spacing w:after="0" w:line="360" w:lineRule="exact"/>
        <w:rPr>
          <w:rFonts w:ascii="Times New Roman" w:hAnsi="Times New Roman"/>
          <w:sz w:val="24"/>
          <w:szCs w:val="24"/>
          <w:lang w:eastAsia="zh-TW"/>
        </w:rPr>
      </w:pPr>
    </w:p>
    <w:p w14:paraId="7C04F38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保密義務</w:t>
      </w:r>
      <w:r w:rsidR="00BD0127" w:rsidRPr="008867E1">
        <w:rPr>
          <w:rFonts w:ascii="Times New Roman" w:hAnsi="Times New Roman"/>
          <w:b/>
          <w:sz w:val="24"/>
          <w:szCs w:val="24"/>
          <w:lang w:val="vi-VN" w:eastAsia="zh-TW"/>
        </w:rPr>
        <w:t xml:space="preserve"> Hiệp nghị bảo mật:</w:t>
      </w:r>
    </w:p>
    <w:p w14:paraId="64FE5D2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因本合約而知悉或持有</w:t>
      </w:r>
      <w:r w:rsidRPr="008867E1">
        <w:rPr>
          <w:rFonts w:ascii="Times New Roman" w:hAnsi="Times New Roman"/>
          <w:sz w:val="24"/>
          <w:szCs w:val="24"/>
          <w:lang w:val="vi-VN" w:eastAsia="zh-TW"/>
        </w:rPr>
        <w:t>買方</w:t>
      </w:r>
      <w:r w:rsidR="003F4F4F" w:rsidRPr="008867E1">
        <w:rPr>
          <w:rFonts w:ascii="Times New Roman" w:hAnsi="Times New Roman"/>
          <w:sz w:val="24"/>
          <w:szCs w:val="24"/>
          <w:lang w:val="vi-VN" w:eastAsia="zh-TW"/>
        </w:rPr>
        <w:t>任何機密資訊者，</w:t>
      </w: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同意負保密責任，不得洩漏予任何第三人。</w:t>
      </w:r>
      <w:r w:rsidR="003F4F4F" w:rsidRPr="008867E1">
        <w:rPr>
          <w:rFonts w:ascii="Times New Roman" w:hAnsi="Times New Roman"/>
          <w:sz w:val="24"/>
          <w:szCs w:val="24"/>
          <w:lang w:eastAsia="zh-TW"/>
        </w:rPr>
        <w:t>如因履行本合約而有使其他第三人知悉機密資訊之必要者，</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於取得</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事前之書面同意後，始得揭露之，</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並應與該第三人簽訂不低於本合約標準之保密合約，使其就機密資訊亦負有本合約規定之保密義務及違約責任，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並與該第三人負連帶責任。</w:t>
      </w:r>
    </w:p>
    <w:p w14:paraId="0D47768F"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bên bán biết hoặc giữ bất kỳ thông tin bí mật nào của bên mua do hợp đồng này, bên bán đồng ý chịu trách nhiệm bảo mật và không tiết lộ cho bất kỳ bên thứ ba nào. Nếu các bên thứ ba khác </w:t>
      </w:r>
      <w:r w:rsidRPr="008867E1">
        <w:rPr>
          <w:rFonts w:ascii="Times New Roman" w:hAnsi="Times New Roman"/>
          <w:sz w:val="24"/>
          <w:szCs w:val="24"/>
          <w:lang w:val="vi-VN" w:eastAsia="zh-TW"/>
        </w:rPr>
        <w:t xml:space="preserve">cần </w:t>
      </w:r>
      <w:r w:rsidRPr="008867E1">
        <w:rPr>
          <w:rFonts w:ascii="Times New Roman" w:hAnsi="Times New Roman"/>
          <w:sz w:val="24"/>
          <w:szCs w:val="24"/>
          <w:lang w:eastAsia="zh-TW"/>
        </w:rPr>
        <w:t>biết thông tin bí mật do thực hiện hợp đồng này, người bán chỉ có thể tiết lộ thông tin đó sau khi được người mua đồng ý trước bằng văn bản và người bán sẽ ký một thỏa thuận không thấp hơn tiêu chuẩn của hợp đồng này với bên thứ ba. Hợp đồng bảo mật, do đó cũng chịu nghĩa vụ bảo mật và vi phạm nghĩa vụ hợp đồng được quy định trong hợp đồng này đối với thông tin bí mật, người bán chịu trách nhiệm chung và riêng với bên thứ ba.</w:t>
      </w:r>
    </w:p>
    <w:p w14:paraId="099C0EF0"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p>
    <w:p w14:paraId="42F5CF8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基於本條之保密義務，不因本合約變更、轉讓、終止或解除而失效。</w:t>
      </w:r>
    </w:p>
    <w:p w14:paraId="6B2631D2"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lastRenderedPageBreak/>
        <w:t>Nghĩa vụ bảo mật của người bán dựa trên điều này sẽ không bị vô hiệu bởi việc sửa đổi, chuyển nhượng, chấm dứt hoặc hủy bỏ hợp đồng này.</w:t>
      </w:r>
    </w:p>
    <w:p w14:paraId="33523AB4" w14:textId="77777777" w:rsidR="005254B1" w:rsidRPr="008867E1" w:rsidRDefault="005254B1" w:rsidP="005254B1">
      <w:pPr>
        <w:spacing w:after="0" w:line="360" w:lineRule="exact"/>
        <w:rPr>
          <w:rFonts w:ascii="Times New Roman" w:hAnsi="Times New Roman"/>
          <w:sz w:val="24"/>
          <w:szCs w:val="24"/>
          <w:lang w:eastAsia="zh-TW"/>
        </w:rPr>
      </w:pPr>
    </w:p>
    <w:p w14:paraId="74A2D724" w14:textId="77777777" w:rsidR="005254B1" w:rsidRPr="008867E1" w:rsidRDefault="005254B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完整合意與優先順序</w:t>
      </w:r>
      <w:r w:rsidR="00BD0127" w:rsidRPr="008867E1">
        <w:rPr>
          <w:rFonts w:ascii="Times New Roman" w:hAnsi="Times New Roman"/>
          <w:b/>
          <w:sz w:val="24"/>
          <w:szCs w:val="24"/>
          <w:lang w:eastAsia="zh-TW"/>
        </w:rPr>
        <w:t xml:space="preserve"> Hoàn thành thỏa thuận và ưu tiên:</w:t>
      </w:r>
    </w:p>
    <w:p w14:paraId="2624726C" w14:textId="77777777" w:rsidR="003142E9" w:rsidRPr="008867E1" w:rsidRDefault="003142E9"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w:t>
      </w:r>
      <w:r w:rsidR="00545C45" w:rsidRPr="008867E1">
        <w:rPr>
          <w:rFonts w:ascii="Times New Roman" w:hAnsi="Times New Roman"/>
          <w:sz w:val="24"/>
          <w:szCs w:val="24"/>
          <w:lang w:eastAsia="zh-TW"/>
        </w:rPr>
        <w:t>內文，若</w:t>
      </w:r>
      <w:r w:rsidRPr="008867E1">
        <w:rPr>
          <w:rFonts w:ascii="Times New Roman" w:hAnsi="Times New Roman"/>
          <w:sz w:val="24"/>
          <w:szCs w:val="24"/>
          <w:lang w:eastAsia="zh-TW"/>
        </w:rPr>
        <w:t>中、英、越南文</w:t>
      </w:r>
      <w:r w:rsidR="00545C45" w:rsidRPr="008867E1">
        <w:rPr>
          <w:rFonts w:ascii="Times New Roman" w:hAnsi="Times New Roman"/>
          <w:sz w:val="24"/>
          <w:szCs w:val="24"/>
          <w:lang w:eastAsia="zh-TW"/>
        </w:rPr>
        <w:t>互有衝突時，以</w:t>
      </w:r>
      <w:r w:rsidR="00224B87" w:rsidRPr="00C51C90">
        <w:rPr>
          <w:rFonts w:ascii="Times New Roman" w:hAnsi="Times New Roman" w:hint="eastAsia"/>
          <w:sz w:val="24"/>
          <w:szCs w:val="24"/>
          <w:lang w:eastAsia="zh-TW"/>
        </w:rPr>
        <w:t>越</w:t>
      </w:r>
      <w:r w:rsidR="00545C45" w:rsidRPr="00C51C90">
        <w:rPr>
          <w:rFonts w:ascii="Times New Roman" w:hAnsi="Times New Roman"/>
          <w:sz w:val="24"/>
          <w:szCs w:val="24"/>
          <w:lang w:eastAsia="zh-TW"/>
        </w:rPr>
        <w:t>文版本為準</w:t>
      </w:r>
      <w:r w:rsidR="00545C45" w:rsidRPr="008867E1">
        <w:rPr>
          <w:rFonts w:ascii="Times New Roman" w:hAnsi="Times New Roman"/>
          <w:sz w:val="24"/>
          <w:szCs w:val="24"/>
          <w:lang w:eastAsia="zh-TW"/>
        </w:rPr>
        <w:t>。</w:t>
      </w:r>
    </w:p>
    <w:p w14:paraId="5F4653E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có bất kỳ mâu thuẫn nào giữa các văn bản tiếng Trung và tiếng Việt trong hợp đồng này, thì bản tiếng </w:t>
      </w:r>
      <w:r w:rsidR="00EF1DF5" w:rsidRPr="008867E1">
        <w:rPr>
          <w:rFonts w:ascii="Times New Roman" w:hAnsi="Times New Roman"/>
          <w:sz w:val="24"/>
          <w:szCs w:val="24"/>
          <w:lang w:eastAsia="zh-TW"/>
        </w:rPr>
        <w:t>Việt</w:t>
      </w:r>
      <w:r w:rsidRPr="008867E1">
        <w:rPr>
          <w:rFonts w:ascii="Times New Roman" w:hAnsi="Times New Roman"/>
          <w:sz w:val="24"/>
          <w:szCs w:val="24"/>
          <w:lang w:eastAsia="zh-TW"/>
        </w:rPr>
        <w:t xml:space="preserve"> sẽ được ưu tiên áp dụng.</w:t>
      </w:r>
    </w:p>
    <w:p w14:paraId="280DA760"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本合約之附件、採購單、會議記錄或議價記錄為本合約的重要組成部分並構成雙方交易之完整合意，取代以往所有為採購事項之口頭建議、交涉、聲明、承諾及所有其他意見溝通。</w:t>
      </w:r>
    </w:p>
    <w:p w14:paraId="2EDADB4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Các tài liệu đính kèm, đơn đặt hàng, biên bản cuộc họp hoặc biên bản thương lượng của hợp đồng này là một phần quan trọng của hợp đồng này và cấu thành thỏa thuận hoàn chỉnh về giao dịch giữa hai bên, thay thế cho tất cả các đề xuất, đàm phán, tuyên bố, cam kết bằng lời nói và tất cả những ý kiến trao đổi khác </w:t>
      </w:r>
      <w:r w:rsidRPr="008867E1">
        <w:rPr>
          <w:rFonts w:ascii="Cambria Math" w:hAnsi="Cambria Math" w:cs="Cambria Math"/>
          <w:sz w:val="24"/>
          <w:szCs w:val="24"/>
          <w:lang w:eastAsia="zh-TW"/>
        </w:rPr>
        <w:t>​​</w:t>
      </w:r>
      <w:r w:rsidRPr="008867E1">
        <w:rPr>
          <w:rFonts w:ascii="Times New Roman" w:hAnsi="Times New Roman"/>
          <w:sz w:val="24"/>
          <w:szCs w:val="24"/>
          <w:lang w:eastAsia="zh-TW"/>
        </w:rPr>
        <w:t>về các vấn đề mua hàng.</w:t>
      </w:r>
    </w:p>
    <w:p w14:paraId="1D1AFE9F"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前述文件內容有衝突時，解釋上及效力上其優先適用順序為</w:t>
      </w:r>
      <w:r w:rsidRPr="008867E1">
        <w:rPr>
          <w:rFonts w:ascii="Times New Roman" w:hAnsi="Times New Roman"/>
          <w:sz w:val="24"/>
          <w:szCs w:val="24"/>
          <w:lang w:eastAsia="zh-TW"/>
        </w:rPr>
        <w:t xml:space="preserve">: </w:t>
      </w:r>
    </w:p>
    <w:p w14:paraId="2FA6ECB5"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(1)</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本合約；</w:t>
      </w:r>
    </w:p>
    <w:p w14:paraId="31D3B884"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(2)</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訂單；</w:t>
      </w:r>
    </w:p>
    <w:p w14:paraId="225A74D9" w14:textId="77777777" w:rsidR="005254B1" w:rsidRPr="008867E1" w:rsidRDefault="003F4F4F" w:rsidP="005254B1">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(3)</w:t>
      </w:r>
      <w:r w:rsidRPr="008867E1">
        <w:rPr>
          <w:rFonts w:ascii="Times New Roman" w:hAnsi="Times New Roman"/>
          <w:sz w:val="24"/>
          <w:szCs w:val="24"/>
          <w:lang w:eastAsia="zh-TW"/>
        </w:rPr>
        <w:tab/>
      </w:r>
      <w:r w:rsidRPr="008867E1">
        <w:rPr>
          <w:rFonts w:ascii="Times New Roman" w:hAnsi="Times New Roman"/>
          <w:sz w:val="24"/>
          <w:szCs w:val="24"/>
          <w:lang w:eastAsia="zh-TW"/>
        </w:rPr>
        <w:t>其他附件。</w:t>
      </w:r>
    </w:p>
    <w:p w14:paraId="03417AF5"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Khi có mâu thuẫn về nội dung của các văn bản nói trên thì thứ tự ưu tiên về cách giải thích và hiệu lực như sau:</w:t>
      </w:r>
    </w:p>
    <w:p w14:paraId="0216BF7B"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(1) </w:t>
      </w:r>
      <w:r w:rsidR="00E66387" w:rsidRPr="008867E1">
        <w:rPr>
          <w:rFonts w:ascii="Times New Roman" w:hAnsi="Times New Roman"/>
          <w:sz w:val="24"/>
          <w:szCs w:val="24"/>
          <w:lang w:val="vi-VN" w:eastAsia="zh-TW"/>
        </w:rPr>
        <w:t xml:space="preserve">bản </w:t>
      </w:r>
      <w:r w:rsidR="00E66387" w:rsidRPr="008867E1">
        <w:rPr>
          <w:rFonts w:ascii="Times New Roman" w:hAnsi="Times New Roman"/>
          <w:sz w:val="24"/>
          <w:szCs w:val="24"/>
          <w:lang w:eastAsia="zh-TW"/>
        </w:rPr>
        <w:t>hợp đồng này;</w:t>
      </w:r>
    </w:p>
    <w:p w14:paraId="3DBC872F"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(2) </w:t>
      </w:r>
      <w:r w:rsidR="00E66387" w:rsidRPr="008867E1">
        <w:rPr>
          <w:rFonts w:ascii="Times New Roman" w:hAnsi="Times New Roman"/>
          <w:sz w:val="24"/>
          <w:szCs w:val="24"/>
          <w:lang w:val="vi-VN" w:eastAsia="zh-TW"/>
        </w:rPr>
        <w:t>đơn hàng</w:t>
      </w:r>
      <w:r w:rsidR="00E66387" w:rsidRPr="008867E1">
        <w:rPr>
          <w:rFonts w:ascii="Times New Roman" w:hAnsi="Times New Roman"/>
          <w:sz w:val="24"/>
          <w:szCs w:val="24"/>
          <w:lang w:eastAsia="zh-TW"/>
        </w:rPr>
        <w:t>;</w:t>
      </w:r>
    </w:p>
    <w:p w14:paraId="049AFB14" w14:textId="77777777" w:rsidR="00130045" w:rsidRPr="008867E1" w:rsidRDefault="00BD0127" w:rsidP="000374C7">
      <w:pPr>
        <w:pStyle w:val="ListParagraph"/>
        <w:spacing w:after="0" w:line="360" w:lineRule="exact"/>
        <w:ind w:left="1080"/>
        <w:rPr>
          <w:rFonts w:ascii="Times New Roman" w:hAnsi="Times New Roman"/>
          <w:sz w:val="24"/>
          <w:szCs w:val="24"/>
          <w:lang w:val="vi-VN" w:eastAsia="zh-TW"/>
        </w:rPr>
      </w:pPr>
      <w:r w:rsidRPr="008867E1">
        <w:rPr>
          <w:rFonts w:ascii="Times New Roman" w:hAnsi="Times New Roman"/>
          <w:sz w:val="24"/>
          <w:szCs w:val="24"/>
          <w:lang w:eastAsia="zh-TW"/>
        </w:rPr>
        <w:t>(3)</w:t>
      </w:r>
      <w:r w:rsidRPr="008867E1">
        <w:rPr>
          <w:rFonts w:ascii="Times New Roman" w:hAnsi="Times New Roman"/>
          <w:sz w:val="24"/>
          <w:szCs w:val="24"/>
          <w:lang w:val="vi-VN" w:eastAsia="zh-TW"/>
        </w:rPr>
        <w:t xml:space="preserve"> các văn bản kèm theo khác.</w:t>
      </w:r>
    </w:p>
    <w:p w14:paraId="489ED467" w14:textId="77777777" w:rsidR="000374C7" w:rsidRPr="008867E1" w:rsidRDefault="000374C7" w:rsidP="000374C7">
      <w:pPr>
        <w:pStyle w:val="ListParagraph"/>
        <w:spacing w:after="0" w:line="360" w:lineRule="exact"/>
        <w:ind w:left="1080"/>
        <w:rPr>
          <w:rFonts w:ascii="Times New Roman" w:hAnsi="Times New Roman"/>
          <w:sz w:val="24"/>
          <w:szCs w:val="24"/>
          <w:lang w:eastAsia="zh-TW"/>
        </w:rPr>
      </w:pPr>
    </w:p>
    <w:p w14:paraId="10475EB8"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訴訟管轄</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Thẩm quyền xét xử:</w:t>
      </w:r>
    </w:p>
    <w:p w14:paraId="1D097085" w14:textId="77777777" w:rsidR="00BD0127" w:rsidRPr="00806686" w:rsidRDefault="00BD0127" w:rsidP="00BD0127">
      <w:pPr>
        <w:pStyle w:val="ListParagraph"/>
        <w:spacing w:after="0" w:line="360" w:lineRule="exact"/>
        <w:ind w:left="480"/>
        <w:rPr>
          <w:rFonts w:ascii="Times New Roman" w:hAnsi="Times New Roman"/>
          <w:sz w:val="24"/>
          <w:szCs w:val="24"/>
          <w:lang w:eastAsia="zh-TW"/>
        </w:rPr>
      </w:pPr>
      <w:r w:rsidRPr="00806686">
        <w:rPr>
          <w:rFonts w:ascii="Times New Roman" w:hAnsi="Times New Roman"/>
          <w:sz w:val="24"/>
          <w:szCs w:val="24"/>
          <w:lang w:eastAsia="zh-TW"/>
        </w:rPr>
        <w:t>Hợp đồng này được áp dụng theo luật của nước Cộng hòa xã hội chủ nghĩa Việ</w:t>
      </w:r>
      <w:r w:rsidR="00F27F0F" w:rsidRPr="00806686">
        <w:rPr>
          <w:rFonts w:ascii="Times New Roman" w:hAnsi="Times New Roman"/>
          <w:sz w:val="24"/>
          <w:szCs w:val="24"/>
          <w:lang w:eastAsia="zh-TW"/>
        </w:rPr>
        <w:t>t Nam</w:t>
      </w:r>
      <w:r w:rsidR="00F27F0F" w:rsidRPr="00806686">
        <w:rPr>
          <w:rFonts w:ascii="Times New Roman" w:hAnsi="Times New Roman"/>
          <w:sz w:val="24"/>
          <w:szCs w:val="24"/>
          <w:lang w:val="vi-VN" w:eastAsia="zh-TW"/>
        </w:rPr>
        <w:t>,</w:t>
      </w:r>
      <w:r w:rsidRPr="00806686">
        <w:rPr>
          <w:rFonts w:ascii="Times New Roman" w:hAnsi="Times New Roman"/>
          <w:sz w:val="24"/>
          <w:szCs w:val="24"/>
          <w:lang w:eastAsia="zh-TW"/>
        </w:rPr>
        <w:t xml:space="preserve"> tòa án địa phương tại Bên Mua làm tòa sơ thẩm.</w:t>
      </w:r>
      <w:r w:rsidR="003D747B" w:rsidRPr="00806686">
        <w:rPr>
          <w:rFonts w:ascii="Times New Roman" w:hAnsi="Times New Roman" w:hint="eastAsia"/>
          <w:sz w:val="24"/>
          <w:szCs w:val="24"/>
          <w:lang w:eastAsia="zh-TW"/>
        </w:rPr>
        <w:t xml:space="preserve"> </w:t>
      </w:r>
      <w:r w:rsidR="003D747B" w:rsidRPr="00806686">
        <w:rPr>
          <w:rFonts w:ascii="Times New Roman" w:hAnsi="Times New Roman"/>
          <w:sz w:val="24"/>
          <w:szCs w:val="24"/>
          <w:lang w:eastAsia="zh-TW"/>
        </w:rPr>
        <w:t>Hợp đồng Có hiệu lực kể từ ngày ký,</w:t>
      </w:r>
      <w:r w:rsidR="00B441C3" w:rsidRPr="00806686">
        <w:rPr>
          <w:rFonts w:ascii="Times New Roman" w:hAnsi="Times New Roman"/>
          <w:sz w:val="24"/>
          <w:szCs w:val="24"/>
          <w:lang w:eastAsia="zh-TW"/>
        </w:rPr>
        <w:t xml:space="preserve"> </w:t>
      </w:r>
      <w:r w:rsidR="003D747B" w:rsidRPr="00806686">
        <w:rPr>
          <w:rFonts w:ascii="Times New Roman" w:hAnsi="Times New Roman"/>
          <w:sz w:val="24"/>
          <w:szCs w:val="24"/>
          <w:lang w:eastAsia="zh-TW"/>
        </w:rPr>
        <w:t>được lập thành hai bản mỗi bên giữ một bản có giá trị pháp lý như nhau .</w:t>
      </w:r>
    </w:p>
    <w:p w14:paraId="0E2E5039" w14:textId="77777777" w:rsidR="00E22DEC" w:rsidRPr="00806686" w:rsidRDefault="00BD0127" w:rsidP="00E22DEC">
      <w:pPr>
        <w:pStyle w:val="ListParagraph"/>
        <w:spacing w:after="0" w:line="360" w:lineRule="exact"/>
        <w:ind w:left="480"/>
        <w:rPr>
          <w:rFonts w:ascii="Times New Roman" w:hAnsi="Times New Roman"/>
          <w:sz w:val="24"/>
          <w:szCs w:val="24"/>
          <w:lang w:val="vi-VN" w:eastAsia="zh-TW"/>
        </w:rPr>
      </w:pPr>
      <w:r w:rsidRPr="00806686">
        <w:rPr>
          <w:rFonts w:ascii="Times New Roman" w:hAnsi="Times New Roman"/>
          <w:sz w:val="24"/>
          <w:szCs w:val="24"/>
          <w:lang w:val="vi-VN" w:eastAsia="zh-TW"/>
        </w:rPr>
        <w:t>因本合約所生之一切法律</w:t>
      </w:r>
      <w:r w:rsidR="001F7DFC" w:rsidRPr="00806686">
        <w:rPr>
          <w:rFonts w:ascii="Times New Roman" w:hAnsi="Times New Roman"/>
          <w:sz w:val="24"/>
          <w:szCs w:val="24"/>
          <w:lang w:val="vi-VN" w:eastAsia="zh-TW"/>
        </w:rPr>
        <w:t>關係</w:t>
      </w:r>
      <w:r w:rsidRPr="00806686">
        <w:rPr>
          <w:rFonts w:ascii="Times New Roman" w:hAnsi="Times New Roman"/>
          <w:sz w:val="24"/>
          <w:szCs w:val="24"/>
          <w:lang w:val="vi-VN" w:eastAsia="zh-TW"/>
        </w:rPr>
        <w:t>，悉依越南社會主義共和國法律，以買方所在地法院為第一</w:t>
      </w:r>
      <w:r w:rsidR="001F7DFC" w:rsidRPr="00806686">
        <w:rPr>
          <w:rFonts w:ascii="Times New Roman" w:hAnsi="Times New Roman"/>
          <w:sz w:val="24"/>
          <w:szCs w:val="24"/>
          <w:lang w:val="vi-VN" w:eastAsia="zh-TW"/>
        </w:rPr>
        <w:t>審管轄</w:t>
      </w:r>
      <w:r w:rsidRPr="00806686">
        <w:rPr>
          <w:rFonts w:ascii="Times New Roman" w:hAnsi="Times New Roman"/>
          <w:sz w:val="24"/>
          <w:szCs w:val="24"/>
          <w:lang w:val="vi-VN" w:eastAsia="zh-TW"/>
        </w:rPr>
        <w:t>法院</w:t>
      </w:r>
      <w:r w:rsidR="001F7DFC" w:rsidRPr="00806686">
        <w:rPr>
          <w:rFonts w:ascii="Times New Roman" w:hAnsi="Times New Roman"/>
          <w:sz w:val="24"/>
          <w:szCs w:val="24"/>
          <w:lang w:val="vi-VN" w:eastAsia="zh-TW"/>
        </w:rPr>
        <w:t>。</w:t>
      </w:r>
      <w:r w:rsidR="003D747B" w:rsidRPr="00806686">
        <w:rPr>
          <w:rFonts w:ascii="Times New Roman" w:hAnsi="Times New Roman" w:hint="eastAsia"/>
          <w:sz w:val="24"/>
          <w:szCs w:val="24"/>
          <w:lang w:val="vi-VN" w:eastAsia="zh-TW"/>
        </w:rPr>
        <w:t>本合約自簽訂日起生效，一式</w:t>
      </w:r>
      <w:r w:rsidR="00806686" w:rsidRPr="00806686">
        <w:rPr>
          <w:rFonts w:ascii="Times New Roman" w:hAnsi="Times New Roman" w:hint="eastAsia"/>
          <w:sz w:val="24"/>
          <w:szCs w:val="24"/>
          <w:lang w:val="vi-VN" w:eastAsia="zh-TW"/>
        </w:rPr>
        <w:t>四</w:t>
      </w:r>
      <w:r w:rsidR="003D747B" w:rsidRPr="00806686">
        <w:rPr>
          <w:rFonts w:ascii="Times New Roman" w:hAnsi="Times New Roman" w:hint="eastAsia"/>
          <w:sz w:val="24"/>
          <w:szCs w:val="24"/>
          <w:lang w:val="vi-VN" w:eastAsia="zh-TW"/>
        </w:rPr>
        <w:t>份，雙方各執</w:t>
      </w:r>
      <w:r w:rsidR="00806686" w:rsidRPr="00806686">
        <w:rPr>
          <w:rFonts w:ascii="Times New Roman" w:hAnsi="Times New Roman" w:hint="eastAsia"/>
          <w:sz w:val="24"/>
          <w:szCs w:val="24"/>
          <w:lang w:val="vi-VN" w:eastAsia="zh-TW"/>
        </w:rPr>
        <w:t>兩</w:t>
      </w:r>
      <w:r w:rsidR="003D747B" w:rsidRPr="00806686">
        <w:rPr>
          <w:rFonts w:ascii="Times New Roman" w:hAnsi="Times New Roman" w:hint="eastAsia"/>
          <w:sz w:val="24"/>
          <w:szCs w:val="24"/>
          <w:lang w:val="vi-VN" w:eastAsia="zh-TW"/>
        </w:rPr>
        <w:t>份，具有同等法律價值。</w:t>
      </w:r>
    </w:p>
    <w:p w14:paraId="21C84D23" w14:textId="77777777" w:rsidR="00EF252B" w:rsidRDefault="00EF252B" w:rsidP="00E22DEC">
      <w:pPr>
        <w:pStyle w:val="ListParagraph"/>
        <w:spacing w:after="0" w:line="360" w:lineRule="exact"/>
        <w:ind w:left="480"/>
        <w:rPr>
          <w:rFonts w:ascii="Times New Roman" w:eastAsia="PMingLiU" w:hAnsi="Times New Roman"/>
          <w:sz w:val="24"/>
          <w:szCs w:val="24"/>
          <w:lang w:val="vi-VN" w:eastAsia="zh-TW"/>
        </w:rPr>
      </w:pPr>
    </w:p>
    <w:p w14:paraId="1C43F48F" w14:textId="77777777" w:rsidR="00EE0543" w:rsidRPr="002422BB" w:rsidRDefault="00EE0543" w:rsidP="00E22DEC">
      <w:pPr>
        <w:pStyle w:val="ListParagraph"/>
        <w:spacing w:after="0" w:line="360" w:lineRule="exact"/>
        <w:ind w:left="480"/>
        <w:rPr>
          <w:rFonts w:ascii="Times New Roman" w:hAnsi="Times New Roman"/>
          <w:sz w:val="24"/>
          <w:szCs w:val="24"/>
          <w:lang w:val="vi-VN" w:eastAsia="zh-TW"/>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86"/>
        <w:gridCol w:w="5230"/>
      </w:tblGrid>
      <w:tr w:rsidR="00EF252B" w:rsidRPr="002422BB" w14:paraId="5A96F1A4" w14:textId="77777777" w:rsidTr="003A3197">
        <w:trPr>
          <w:trHeight w:val="701"/>
        </w:trPr>
        <w:tc>
          <w:tcPr>
            <w:tcW w:w="5807" w:type="dxa"/>
            <w:vAlign w:val="center"/>
          </w:tcPr>
          <w:p w14:paraId="7609D84E" w14:textId="77777777" w:rsidR="001C62BE" w:rsidRPr="001C62BE" w:rsidRDefault="001C62BE" w:rsidP="001C62BE">
            <w:pPr>
              <w:spacing w:after="0" w:line="360" w:lineRule="exact"/>
              <w:ind w:left="360"/>
              <w:rPr>
                <w:rFonts w:ascii="Times New Roman" w:hAnsi="Times New Roman"/>
                <w:bCs/>
                <w:sz w:val="24"/>
                <w:szCs w:val="24"/>
                <w:lang w:val="vi-VN" w:eastAsia="zh-TW"/>
              </w:rPr>
            </w:pPr>
            <w:r w:rsidRPr="001C62BE">
              <w:rPr>
                <w:rFonts w:ascii="Times New Roman" w:hAnsi="Times New Roman"/>
                <w:bCs/>
                <w:sz w:val="24"/>
                <w:szCs w:val="24"/>
                <w:lang w:eastAsia="zh-TW"/>
              </w:rPr>
              <w:t/>
            </w:r>
            <w:r w:rsidRPr="00B73F5C">
              <w:rPr>
                <w:rFonts w:ascii="Times New Roman" w:hAnsi="Times New Roman"/>
                <w:b/>
                <w:bCs/>
                <w:shd w:val="clear" w:color="auto" w:fill="FFFFFF"/>
              </w:rPr>
              <w:t xml:space="preserve">CÔNG TY TNHH GIẢI PHÁP CÔNG NGHỆ MINH PHÁT</w:t>
            </w:r>
            <w:r w:rsidRPr="001C62BE">
              <w:rPr>
                <w:rFonts w:ascii="Times New Roman" w:hAnsi="Times New Roman"/>
                <w:bCs/>
                <w:sz w:val="24"/>
                <w:szCs w:val="24"/>
                <w:lang w:eastAsia="zh-TW"/>
              </w:rPr>
              <w:t xml:space="preserve"/>
            </w:r>
          </w:p>
          <w:p w14:paraId="72BC17AD" w14:textId="77777777" w:rsidR="00EF252B" w:rsidRPr="002422BB" w:rsidRDefault="00EF252B" w:rsidP="003A3197">
            <w:pPr>
              <w:spacing w:after="0" w:line="240" w:lineRule="auto"/>
              <w:jc w:val="center"/>
              <w:rPr>
                <w:rFonts w:ascii="Times New Roman" w:hAnsi="Times New Roman"/>
                <w:sz w:val="24"/>
                <w:szCs w:val="24"/>
                <w:lang w:val="vi-VN" w:eastAsia="zh-TW"/>
              </w:rPr>
            </w:pPr>
          </w:p>
        </w:tc>
        <w:tc>
          <w:tcPr>
            <w:tcW w:w="5253" w:type="dxa"/>
            <w:vAlign w:val="center"/>
          </w:tcPr>
          <w:p w14:paraId="34E5450E" w14:textId="77777777" w:rsidR="00EF252B" w:rsidRPr="002422BB" w:rsidRDefault="00EF252B" w:rsidP="003A3197">
            <w:pPr>
              <w:spacing w:after="0" w:line="240" w:lineRule="auto"/>
              <w:jc w:val="center"/>
              <w:rPr>
                <w:rFonts w:ascii="Times New Roman" w:hAnsi="Times New Roman"/>
                <w:sz w:val="24"/>
                <w:szCs w:val="24"/>
                <w:lang w:val="vi-VN" w:eastAsia="zh-TW"/>
              </w:rPr>
            </w:pPr>
            <w:r w:rsidRPr="002422BB">
              <w:rPr>
                <w:rFonts w:ascii="Times New Roman" w:hAnsi="Times New Roman"/>
                <w:b/>
                <w:bCs/>
                <w:sz w:val="24"/>
                <w:szCs w:val="24"/>
                <w:lang w:val="vi-VN"/>
              </w:rPr>
              <w:t xml:space="preserve">CÔNG TY </w:t>
            </w:r>
            <w:r w:rsidRPr="002422BB">
              <w:rPr>
                <w:rFonts w:ascii="Times New Roman" w:hAnsi="Times New Roman"/>
                <w:b/>
                <w:sz w:val="24"/>
                <w:szCs w:val="24"/>
                <w:lang w:val="vi-VN"/>
              </w:rPr>
              <w:t>TNHH TOÀN CẦU HONG MING</w:t>
            </w:r>
          </w:p>
        </w:tc>
      </w:tr>
      <w:tr w:rsidR="00EF252B" w:rsidRPr="002422BB" w14:paraId="49CC05D4" w14:textId="77777777" w:rsidTr="00E66F4F">
        <w:trPr>
          <w:trHeight w:val="3740"/>
        </w:trPr>
        <w:tc>
          <w:tcPr>
            <w:tcW w:w="5807" w:type="dxa"/>
            <w:vAlign w:val="bottom"/>
          </w:tcPr>
          <w:p w14:paraId="6BC10C53" w14:textId="77777777" w:rsidR="00EF252B" w:rsidRDefault="001C62BE" w:rsidP="001C62BE">
            <w:pPr>
              <w:spacing w:after="0" w:line="360" w:lineRule="exact"/>
              <w:jc w:val="center"/>
              <w:rPr>
                <w:rFonts w:ascii="Times New Roman" w:eastAsia="PMingLiU" w:hAnsi="Times New Roman"/>
                <w:b/>
                <w:bCs/>
                <w:sz w:val="28"/>
                <w:szCs w:val="28"/>
                <w:lang w:val="vi-VN" w:eastAsia="zh-TW"/>
              </w:rPr>
            </w:pPr>
            <w:r w:rsidRPr="001C62BE">
              <w:rPr>
                <w:rFonts w:ascii="Times New Roman" w:eastAsia="PMingLiU" w:hAnsi="Times New Roman"/>
                <w:b/>
                <w:bCs/>
                <w:sz w:val="28"/>
                <w:szCs w:val="28"/>
                <w:lang w:eastAsia="zh-TW"/>
              </w:rPr>
              <w:lastRenderedPageBreak/>
              <w:t/>
            </w:r>
            <w:r>
              <w:rPr>
                <w:rFonts w:ascii="Times New Roman" w:eastAsia="PMingLiU" w:hAnsi="Times New Roman" w:hint="eastAsia"/>
                <w:b/>
                <w:bCs/>
                <w:sz w:val="28"/>
                <w:szCs w:val="28"/>
                <w:lang w:val="vi-VN" w:eastAsia="zh-TW"/>
              </w:rPr>
              <w:t xml:space="preserve">NGUYỄN MINH KHẢI</w:t>
            </w:r>
            <w:r>
              <w:rPr>
                <w:rFonts w:ascii="Times New Roman" w:eastAsia="PMingLiU" w:hAnsi="Times New Roman"/>
                <w:b/>
                <w:bCs/>
                <w:sz w:val="28"/>
                <w:szCs w:val="28"/>
                <w:lang w:eastAsia="zh-TW"/>
              </w:rPr>
              <w:t/>
            </w:r>
            <w:r>
              <w:rPr>
                <w:rFonts w:ascii="Times New Roman" w:eastAsia="PMingLiU" w:hAnsi="Times New Roman" w:hint="eastAsia"/>
                <w:b/>
                <w:bCs/>
                <w:sz w:val="28"/>
                <w:szCs w:val="28"/>
                <w:lang w:val="vi-VN" w:eastAsia="zh-TW"/>
              </w:rPr>
              <w:t/>
            </w:r>
            <w:r w:rsidRPr="001C62BE">
              <w:rPr>
                <w:rFonts w:ascii="Times New Roman" w:hAnsi="Times New Roman"/>
                <w:bCs/>
                <w:sz w:val="24"/>
                <w:szCs w:val="24"/>
                <w:lang w:eastAsia="zh-TW"/>
              </w:rPr>
              <w:t xml:space="preserve"/>
            </w:r>
            <w:r w:rsidRPr="001C62BE">
              <w:rPr>
                <w:rFonts w:ascii="Times New Roman" w:eastAsia="PMingLiU" w:hAnsi="Times New Roman"/>
                <w:b/>
                <w:bCs/>
                <w:sz w:val="28"/>
                <w:szCs w:val="28"/>
                <w:lang w:eastAsia="zh-TW"/>
              </w:rPr>
              <w:t/>
            </w:r>
          </w:p>
        </w:tc>
        <w:tc>
          <w:tcPr>
            <w:tcW w:w="5253" w:type="dxa"/>
            <w:vAlign w:val="bottom"/>
          </w:tcPr>
          <w:p w14:paraId="6802ADA2" w14:textId="77777777" w:rsidR="00EF252B" w:rsidRPr="000031C9" w:rsidRDefault="000031C9" w:rsidP="00E66F4F">
            <w:pPr>
              <w:spacing w:after="0" w:line="360" w:lineRule="exact"/>
              <w:jc w:val="center"/>
              <w:rPr>
                <w:rFonts w:ascii="Times New Roman" w:hAnsi="Times New Roman"/>
                <w:b/>
                <w:bCs/>
                <w:sz w:val="28"/>
                <w:szCs w:val="28"/>
                <w:lang w:val="vi-VN" w:eastAsia="zh-TW"/>
              </w:rPr>
            </w:pPr>
            <w:r w:rsidRPr="000031C9">
              <w:rPr>
                <w:rFonts w:ascii="Times New Roman" w:hAnsi="Times New Roman"/>
                <w:b/>
                <w:bCs/>
                <w:sz w:val="28"/>
                <w:szCs w:val="28"/>
                <w:lang w:val="vi-VN" w:eastAsia="zh-TW"/>
              </w:rPr>
              <w:t>TANG</w:t>
            </w:r>
            <w:r w:rsidRPr="000031C9">
              <w:rPr>
                <w:rFonts w:ascii="Times New Roman" w:eastAsia="PMingLiU" w:hAnsi="Times New Roman" w:hint="eastAsia"/>
                <w:b/>
                <w:bCs/>
                <w:sz w:val="28"/>
                <w:szCs w:val="28"/>
                <w:lang w:val="vi-VN" w:eastAsia="zh-TW"/>
              </w:rPr>
              <w:t xml:space="preserve"> </w:t>
            </w:r>
            <w:r w:rsidRPr="000031C9">
              <w:rPr>
                <w:rFonts w:ascii="Times New Roman" w:hAnsi="Times New Roman"/>
                <w:b/>
                <w:bCs/>
                <w:sz w:val="28"/>
                <w:szCs w:val="28"/>
                <w:lang w:val="vi-VN" w:eastAsia="zh-TW"/>
              </w:rPr>
              <w:t>WEI LI</w:t>
            </w:r>
          </w:p>
        </w:tc>
      </w:tr>
      <w:tr w:rsidR="00EF252B" w:rsidRPr="002422BB" w14:paraId="516924E8" w14:textId="77777777" w:rsidTr="003A3197">
        <w:trPr>
          <w:trHeight w:val="561"/>
        </w:trPr>
        <w:tc>
          <w:tcPr>
            <w:tcW w:w="5807" w:type="dxa"/>
            <w:vAlign w:val="center"/>
          </w:tcPr>
          <w:p w14:paraId="33087806"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A (</w:t>
            </w:r>
            <w:r w:rsidRPr="002422BB">
              <w:rPr>
                <w:rFonts w:ascii="Times New Roman" w:hAnsi="Times New Roman"/>
                <w:b/>
                <w:sz w:val="28"/>
                <w:szCs w:val="28"/>
              </w:rPr>
              <w:t>買方</w:t>
            </w:r>
            <w:r w:rsidRPr="002422BB">
              <w:rPr>
                <w:rFonts w:ascii="Times New Roman" w:hAnsi="Times New Roman"/>
                <w:b/>
                <w:sz w:val="28"/>
                <w:szCs w:val="28"/>
              </w:rPr>
              <w:t>)</w:t>
            </w:r>
          </w:p>
        </w:tc>
        <w:tc>
          <w:tcPr>
            <w:tcW w:w="5253" w:type="dxa"/>
            <w:vAlign w:val="center"/>
          </w:tcPr>
          <w:p w14:paraId="66F14822"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B (</w:t>
            </w:r>
            <w:r w:rsidRPr="002422BB">
              <w:rPr>
                <w:rFonts w:ascii="Times New Roman" w:hAnsi="Times New Roman"/>
                <w:b/>
                <w:sz w:val="28"/>
                <w:szCs w:val="28"/>
              </w:rPr>
              <w:t>賣方</w:t>
            </w:r>
            <w:r w:rsidRPr="002422BB">
              <w:rPr>
                <w:rFonts w:ascii="Times New Roman" w:hAnsi="Times New Roman"/>
                <w:b/>
                <w:sz w:val="28"/>
                <w:szCs w:val="28"/>
              </w:rPr>
              <w:t>)</w:t>
            </w:r>
          </w:p>
        </w:tc>
      </w:tr>
    </w:tbl>
    <w:p w14:paraId="49B9A8FB" w14:textId="77777777" w:rsidR="00904B17" w:rsidRPr="002422BB" w:rsidRDefault="00904B17" w:rsidP="007E4593">
      <w:pPr>
        <w:tabs>
          <w:tab w:val="left" w:pos="1530"/>
          <w:tab w:val="left" w:pos="6804"/>
        </w:tabs>
        <w:spacing w:line="0" w:lineRule="atLeast"/>
        <w:contextualSpacing/>
        <w:rPr>
          <w:rFonts w:ascii="Times New Roman" w:hAnsi="Times New Roman"/>
          <w:b/>
          <w:sz w:val="24"/>
          <w:szCs w:val="24"/>
          <w:lang w:eastAsia="zh-TW"/>
        </w:rPr>
      </w:pPr>
    </w:p>
    <w:p w14:paraId="729470B5" w14:textId="77777777" w:rsidR="00EF252B" w:rsidRPr="002422BB" w:rsidRDefault="00EF252B" w:rsidP="007E4593">
      <w:pPr>
        <w:tabs>
          <w:tab w:val="left" w:pos="1530"/>
          <w:tab w:val="left" w:pos="6804"/>
        </w:tabs>
        <w:spacing w:line="0" w:lineRule="atLeast"/>
        <w:contextualSpacing/>
        <w:rPr>
          <w:rFonts w:ascii="Times New Roman" w:hAnsi="Times New Roman"/>
          <w:b/>
          <w:sz w:val="24"/>
          <w:szCs w:val="24"/>
          <w:lang w:eastAsia="zh-TW"/>
        </w:rPr>
      </w:pPr>
    </w:p>
    <w:p w14:paraId="43B4D38E"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0B24B58C"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1A556FDD" w14:textId="77777777" w:rsidR="003C5E91" w:rsidRDefault="004709CF" w:rsidP="004709CF">
      <w:pPr>
        <w:tabs>
          <w:tab w:val="left" w:pos="1530"/>
          <w:tab w:val="left" w:pos="6804"/>
        </w:tabs>
        <w:spacing w:line="0" w:lineRule="atLeast"/>
        <w:contextualSpacing/>
        <w:jc w:val="center"/>
        <w:rPr>
          <w:rFonts w:ascii="Times New Roman" w:eastAsia="PMingLiU" w:hAnsi="Times New Roman"/>
          <w:b/>
          <w:sz w:val="24"/>
          <w:szCs w:val="24"/>
          <w:lang w:eastAsia="zh-TW"/>
        </w:rPr>
      </w:pPr>
      <w:r/>
      <w:r>
        <w:rPr>
          <w:rFonts w:ascii="Times New Roman" w:hAnsi="Times New Roman"/>
          <w:b/>
          <w:sz w:val="36"/>
        </w:rPr>
        <w:t>Ngày hợp đồng合約日期(Ngày / Tháng / Năm)：  13 /  10  /  2026</w:t>
      </w:r>
    </w:p>
    <w:p w14:paraId="5AB12702" w14:textId="77777777" w:rsidR="009C6415" w:rsidRDefault="009C6415" w:rsidP="002422BB">
      <w:pPr>
        <w:widowControl w:val="0"/>
        <w:spacing w:after="0" w:line="0" w:lineRule="atLeast"/>
        <w:rPr>
          <w:rFonts w:ascii="Times New Roman" w:eastAsia="PMingLiU" w:hAnsi="Times New Roman"/>
          <w:sz w:val="24"/>
          <w:szCs w:val="24"/>
          <w:lang w:eastAsia="zh-TW"/>
        </w:rPr>
      </w:pPr>
    </w:p>
    <w:p w14:paraId="59325AA1" w14:textId="77777777" w:rsidR="00A12B3F" w:rsidRDefault="00A12B3F" w:rsidP="003E5409">
      <w:pPr>
        <w:widowControl w:val="0"/>
        <w:spacing w:after="0" w:line="0" w:lineRule="atLeast"/>
        <w:jc w:val="center"/>
        <w:rPr>
          <w:rFonts w:ascii="Times New Roman" w:eastAsia="PMingLiU" w:hAnsi="Times New Roman"/>
          <w:b/>
          <w:sz w:val="24"/>
          <w:szCs w:val="24"/>
          <w:lang w:val="vi-VN" w:eastAsia="zh-TW"/>
        </w:rPr>
      </w:pPr>
    </w:p>
    <w:sectPr w:rsidR="00A12B3F" w:rsidSect="009C6415">
      <w:headerReference w:type="default" r:id="rId9"/>
      <w:footerReference w:type="default" r:id="rId10"/>
      <w:pgSz w:w="12240" w:h="15840"/>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05C36" w14:textId="77777777" w:rsidR="00E631F9" w:rsidRDefault="00E631F9" w:rsidP="00CF4D0F">
      <w:pPr>
        <w:spacing w:after="0" w:line="240" w:lineRule="auto"/>
      </w:pPr>
      <w:r>
        <w:separator/>
      </w:r>
    </w:p>
  </w:endnote>
  <w:endnote w:type="continuationSeparator" w:id="0">
    <w:p w14:paraId="0C50DBBC" w14:textId="77777777" w:rsidR="00E631F9" w:rsidRDefault="00E631F9" w:rsidP="00CF4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DFKai-SB">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8080000" w:usb2="00000010" w:usb3="00000000" w:csb0="0010001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華康楷書體W5(P)">
    <w:altName w:val="Microsoft JhengHei"/>
    <w:charset w:val="88"/>
    <w:family w:val="auto"/>
    <w:pitch w:val="default"/>
    <w:sig w:usb0="80000001" w:usb1="28091800" w:usb2="00000016" w:usb3="00000000" w:csb0="001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E6AEC" w14:textId="77777777" w:rsidR="00AA61DE" w:rsidRDefault="00AA61DE" w:rsidP="00C65A54">
    <w:pPr>
      <w:pStyle w:val="Footer"/>
      <w:jc w:val="center"/>
    </w:pPr>
    <w:r w:rsidRPr="00C65A54">
      <w:rPr>
        <w:rFonts w:ascii="Times New Roman" w:hAnsi="Times New Roman"/>
        <w:sz w:val="20"/>
        <w:szCs w:val="20"/>
      </w:rPr>
      <w:t xml:space="preserve">Page </w:t>
    </w:r>
    <w:r w:rsidRPr="00C65A54">
      <w:rPr>
        <w:rFonts w:ascii="Times New Roman" w:hAnsi="Times New Roman"/>
        <w:sz w:val="20"/>
        <w:szCs w:val="20"/>
      </w:rPr>
      <w:fldChar w:fldCharType="begin"/>
    </w:r>
    <w:r w:rsidRPr="00C65A54">
      <w:rPr>
        <w:rFonts w:ascii="Times New Roman" w:hAnsi="Times New Roman"/>
        <w:sz w:val="20"/>
        <w:szCs w:val="20"/>
      </w:rPr>
      <w:instrText xml:space="preserve"> PAGE </w:instrText>
    </w:r>
    <w:r w:rsidRPr="00C65A54">
      <w:rPr>
        <w:rFonts w:ascii="Times New Roman" w:hAnsi="Times New Roman"/>
        <w:sz w:val="20"/>
        <w:szCs w:val="20"/>
      </w:rPr>
      <w:fldChar w:fldCharType="separate"/>
    </w:r>
    <w:r w:rsidR="00C86EB2">
      <w:rPr>
        <w:rFonts w:ascii="Times New Roman" w:hAnsi="Times New Roman"/>
        <w:noProof/>
        <w:sz w:val="20"/>
        <w:szCs w:val="20"/>
      </w:rPr>
      <w:t>5</w:t>
    </w:r>
    <w:r w:rsidRPr="00C65A54">
      <w:rPr>
        <w:rFonts w:ascii="Times New Roman" w:hAnsi="Times New Roman"/>
        <w:sz w:val="20"/>
        <w:szCs w:val="20"/>
      </w:rPr>
      <w:fldChar w:fldCharType="end"/>
    </w:r>
    <w:r w:rsidRPr="00C65A54">
      <w:rPr>
        <w:rFonts w:ascii="Times New Roman" w:hAnsi="Times New Roman"/>
        <w:sz w:val="20"/>
        <w:szCs w:val="20"/>
      </w:rPr>
      <w:t xml:space="preserve"> of </w:t>
    </w:r>
    <w:r w:rsidRPr="00C65A54">
      <w:rPr>
        <w:rFonts w:ascii="Times New Roman" w:hAnsi="Times New Roman"/>
        <w:sz w:val="20"/>
        <w:szCs w:val="20"/>
      </w:rPr>
      <w:fldChar w:fldCharType="begin"/>
    </w:r>
    <w:r w:rsidRPr="00C65A54">
      <w:rPr>
        <w:rFonts w:ascii="Times New Roman" w:hAnsi="Times New Roman"/>
        <w:sz w:val="20"/>
        <w:szCs w:val="20"/>
      </w:rPr>
      <w:instrText xml:space="preserve"> NUMPAGES  </w:instrText>
    </w:r>
    <w:r w:rsidRPr="00C65A54">
      <w:rPr>
        <w:rFonts w:ascii="Times New Roman" w:hAnsi="Times New Roman"/>
        <w:sz w:val="20"/>
        <w:szCs w:val="20"/>
      </w:rPr>
      <w:fldChar w:fldCharType="separate"/>
    </w:r>
    <w:r w:rsidR="00C86EB2">
      <w:rPr>
        <w:rFonts w:ascii="Times New Roman" w:hAnsi="Times New Roman"/>
        <w:noProof/>
        <w:sz w:val="20"/>
        <w:szCs w:val="20"/>
      </w:rPr>
      <w:t>7</w:t>
    </w:r>
    <w:r w:rsidRPr="00C65A54">
      <w:rPr>
        <w:rFonts w:ascii="Times New Roman" w:hAnsi="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635C6" w14:textId="77777777" w:rsidR="00E631F9" w:rsidRDefault="00E631F9" w:rsidP="00CF4D0F">
      <w:pPr>
        <w:spacing w:after="0" w:line="240" w:lineRule="auto"/>
      </w:pPr>
      <w:r>
        <w:separator/>
      </w:r>
    </w:p>
  </w:footnote>
  <w:footnote w:type="continuationSeparator" w:id="0">
    <w:p w14:paraId="69A6781A" w14:textId="77777777" w:rsidR="00E631F9" w:rsidRDefault="00E631F9" w:rsidP="00CF4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C53B6" w14:textId="77777777" w:rsidR="00AA61DE" w:rsidRPr="00213C7A" w:rsidRDefault="00AA61DE" w:rsidP="00213C7A">
    <w:pPr>
      <w:pStyle w:val="Heading1"/>
      <w:pBdr>
        <w:bottom w:val="single" w:sz="12" w:space="6" w:color="auto"/>
      </w:pBdr>
      <w:adjustRightInd w:val="0"/>
      <w:snapToGrid w:val="0"/>
      <w:spacing w:line="0" w:lineRule="atLeast"/>
      <w:ind w:left="0"/>
      <w:rPr>
        <w:rFonts w:ascii="Tahoma" w:hAnsi="Tahoma" w:cs="Tahoma"/>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 w15:restartNumberingAfterBreak="0">
    <w:nsid w:val="0000000C"/>
    <w:multiLevelType w:val="multilevel"/>
    <w:tmpl w:val="0000000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000000F"/>
    <w:multiLevelType w:val="multilevel"/>
    <w:tmpl w:val="0000000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0000010"/>
    <w:multiLevelType w:val="multilevel"/>
    <w:tmpl w:val="00000010"/>
    <w:lvl w:ilvl="0">
      <w:numFmt w:val="bullet"/>
      <w:lvlText w:val="-"/>
      <w:lvlJc w:val="left"/>
      <w:pPr>
        <w:ind w:left="360" w:hanging="360"/>
      </w:pPr>
      <w:rPr>
        <w:rFonts w:ascii="Times New Roman" w:eastAsia="SimSun" w:hAnsi="Times New Roman"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45C6FF4"/>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5" w15:restartNumberingAfterBreak="0">
    <w:nsid w:val="07F4505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6" w15:restartNumberingAfterBreak="0">
    <w:nsid w:val="110179D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7" w15:restartNumberingAfterBreak="0">
    <w:nsid w:val="1730400C"/>
    <w:multiLevelType w:val="hybridMultilevel"/>
    <w:tmpl w:val="7042147E"/>
    <w:lvl w:ilvl="0" w:tplc="B89227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B2C0FBC"/>
    <w:multiLevelType w:val="hybridMultilevel"/>
    <w:tmpl w:val="0EA07B98"/>
    <w:lvl w:ilvl="0" w:tplc="58620D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32635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0" w15:restartNumberingAfterBreak="0">
    <w:nsid w:val="28F16599"/>
    <w:multiLevelType w:val="hybridMultilevel"/>
    <w:tmpl w:val="9C18C832"/>
    <w:lvl w:ilvl="0" w:tplc="FBA6D478">
      <w:start w:val="1"/>
      <w:numFmt w:val="upperLetter"/>
      <w:lvlText w:val="%1."/>
      <w:lvlJc w:val="left"/>
      <w:pPr>
        <w:ind w:left="480" w:hanging="4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EB724DE"/>
    <w:multiLevelType w:val="hybridMultilevel"/>
    <w:tmpl w:val="9474D198"/>
    <w:lvl w:ilvl="0" w:tplc="093ED504">
      <w:start w:val="1"/>
      <w:numFmt w:val="bullet"/>
      <w:lvlText w:val="-"/>
      <w:lvlJc w:val="left"/>
      <w:pPr>
        <w:ind w:left="360" w:hanging="360"/>
      </w:pPr>
      <w:rPr>
        <w:rFonts w:ascii="Times New Roman" w:eastAsia="SimSun"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732131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3" w15:restartNumberingAfterBreak="0">
    <w:nsid w:val="48540D34"/>
    <w:multiLevelType w:val="hybridMultilevel"/>
    <w:tmpl w:val="A54012D4"/>
    <w:lvl w:ilvl="0" w:tplc="42180E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10C6FC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5" w15:restartNumberingAfterBreak="0">
    <w:nsid w:val="51282769"/>
    <w:multiLevelType w:val="hybridMultilevel"/>
    <w:tmpl w:val="36C456FA"/>
    <w:lvl w:ilvl="0" w:tplc="68367486">
      <w:start w:val="3"/>
      <w:numFmt w:val="bullet"/>
      <w:lvlText w:val="-"/>
      <w:lvlJc w:val="left"/>
      <w:pPr>
        <w:ind w:left="420" w:hanging="420"/>
      </w:pPr>
      <w:rPr>
        <w:rFonts w:ascii="Times New Roman" w:eastAsia="SimSun" w:hAnsi="Times New Roman" w:cs="Times New Roman" w:hint="default"/>
      </w:rPr>
    </w:lvl>
    <w:lvl w:ilvl="1" w:tplc="68367486">
      <w:start w:val="3"/>
      <w:numFmt w:val="bullet"/>
      <w:lvlText w:val="-"/>
      <w:lvlJc w:val="left"/>
      <w:pPr>
        <w:ind w:left="840" w:hanging="420"/>
      </w:pPr>
      <w:rPr>
        <w:rFonts w:ascii="Times New Roman" w:eastAsia="SimSun" w:hAnsi="Times New Roman" w:cs="Times New Roman"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90F580E"/>
    <w:multiLevelType w:val="hybridMultilevel"/>
    <w:tmpl w:val="AEACB014"/>
    <w:lvl w:ilvl="0" w:tplc="9EE89B78">
      <w:start w:val="430"/>
      <w:numFmt w:val="bullet"/>
      <w:lvlText w:val="-"/>
      <w:lvlJc w:val="left"/>
      <w:pPr>
        <w:ind w:left="420" w:hanging="420"/>
      </w:pPr>
      <w:rPr>
        <w:rFonts w:ascii="Times New Roman" w:eastAsia="SimSun" w:hAnsi="Times New Roman" w:cs="Times New Roman"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17" w15:restartNumberingAfterBreak="0">
    <w:nsid w:val="591F33E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8" w15:restartNumberingAfterBreak="0">
    <w:nsid w:val="63667C34"/>
    <w:multiLevelType w:val="hybridMultilevel"/>
    <w:tmpl w:val="8220745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254BEE"/>
    <w:multiLevelType w:val="multilevel"/>
    <w:tmpl w:val="80BE6D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C5128CF"/>
    <w:multiLevelType w:val="hybridMultilevel"/>
    <w:tmpl w:val="7BC4A43A"/>
    <w:lvl w:ilvl="0" w:tplc="909AE242">
      <w:start w:val="31"/>
      <w:numFmt w:val="bullet"/>
      <w:lvlText w:val="-"/>
      <w:lvlJc w:val="left"/>
      <w:pPr>
        <w:ind w:left="786" w:hanging="360"/>
      </w:pPr>
      <w:rPr>
        <w:rFonts w:ascii="Times New Roman" w:eastAsia="SimSun" w:hAnsi="Times New Roman" w:cs="Times New Roman" w:hint="default"/>
      </w:rPr>
    </w:lvl>
    <w:lvl w:ilvl="1" w:tplc="04090003">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21" w15:restartNumberingAfterBreak="0">
    <w:nsid w:val="6E2D7A8B"/>
    <w:multiLevelType w:val="multilevel"/>
    <w:tmpl w:val="6E2D7A8B"/>
    <w:lvl w:ilvl="0">
      <w:start w:val="1"/>
      <w:numFmt w:val="taiwaneseCountingThousand"/>
      <w:lvlText w:val="%1、"/>
      <w:lvlJc w:val="left"/>
      <w:pPr>
        <w:tabs>
          <w:tab w:val="num" w:pos="480"/>
        </w:tabs>
        <w:ind w:left="480" w:hanging="480"/>
      </w:pPr>
      <w:rPr>
        <w:rFonts w:hAnsi="DFKai-SB" w:hint="default"/>
      </w:rPr>
    </w:lvl>
    <w:lvl w:ilvl="1">
      <w:start w:val="1"/>
      <w:numFmt w:val="decimal"/>
      <w:lvlText w:val="%2."/>
      <w:lvlJc w:val="left"/>
      <w:pPr>
        <w:tabs>
          <w:tab w:val="num" w:pos="840"/>
        </w:tabs>
        <w:ind w:left="840" w:hanging="48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800"/>
        </w:tabs>
        <w:ind w:left="1800" w:hanging="360"/>
      </w:pPr>
      <w:rPr>
        <w:rFonts w:hAnsi="Times New Roman" w:hint="default"/>
      </w:r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2" w15:restartNumberingAfterBreak="0">
    <w:nsid w:val="6E7C67E3"/>
    <w:multiLevelType w:val="multilevel"/>
    <w:tmpl w:val="6E7C67E3"/>
    <w:lvl w:ilvl="0">
      <w:numFmt w:val="bullet"/>
      <w:lvlText w:val="-"/>
      <w:lvlJc w:val="left"/>
      <w:pPr>
        <w:ind w:left="360" w:hanging="360"/>
      </w:pPr>
      <w:rPr>
        <w:rFonts w:ascii="Times New Roman" w:eastAsia="Times New Roman" w:hAnsi="Times New Roman" w:cs="Times New Roman" w:hint="default"/>
        <w:b w:val="0"/>
      </w:rPr>
    </w:lvl>
    <w:lvl w:ilvl="1">
      <w:start w:val="1"/>
      <w:numFmt w:val="bullet"/>
      <w:lvlText w:val="o"/>
      <w:lvlJc w:val="left"/>
      <w:pPr>
        <w:ind w:left="938" w:hanging="360"/>
      </w:pPr>
      <w:rPr>
        <w:rFonts w:ascii="Courier New" w:hAnsi="Courier New" w:cs="Courier New" w:hint="default"/>
      </w:rPr>
    </w:lvl>
    <w:lvl w:ilvl="2">
      <w:start w:val="1"/>
      <w:numFmt w:val="bullet"/>
      <w:lvlText w:val=""/>
      <w:lvlJc w:val="left"/>
      <w:pPr>
        <w:ind w:left="1658" w:hanging="360"/>
      </w:pPr>
      <w:rPr>
        <w:rFonts w:ascii="Wingdings" w:hAnsi="Wingdings" w:hint="default"/>
      </w:rPr>
    </w:lvl>
    <w:lvl w:ilvl="3">
      <w:start w:val="1"/>
      <w:numFmt w:val="bullet"/>
      <w:lvlText w:val=""/>
      <w:lvlJc w:val="left"/>
      <w:pPr>
        <w:ind w:left="2378" w:hanging="360"/>
      </w:pPr>
      <w:rPr>
        <w:rFonts w:ascii="Symbol" w:hAnsi="Symbol" w:hint="default"/>
      </w:rPr>
    </w:lvl>
    <w:lvl w:ilvl="4">
      <w:start w:val="1"/>
      <w:numFmt w:val="bullet"/>
      <w:lvlText w:val="o"/>
      <w:lvlJc w:val="left"/>
      <w:pPr>
        <w:ind w:left="3098" w:hanging="360"/>
      </w:pPr>
      <w:rPr>
        <w:rFonts w:ascii="Courier New" w:hAnsi="Courier New" w:cs="Courier New" w:hint="default"/>
      </w:rPr>
    </w:lvl>
    <w:lvl w:ilvl="5">
      <w:start w:val="1"/>
      <w:numFmt w:val="bullet"/>
      <w:lvlText w:val=""/>
      <w:lvlJc w:val="left"/>
      <w:pPr>
        <w:ind w:left="3818" w:hanging="360"/>
      </w:pPr>
      <w:rPr>
        <w:rFonts w:ascii="Wingdings" w:hAnsi="Wingdings" w:hint="default"/>
      </w:rPr>
    </w:lvl>
    <w:lvl w:ilvl="6">
      <w:start w:val="1"/>
      <w:numFmt w:val="bullet"/>
      <w:lvlText w:val=""/>
      <w:lvlJc w:val="left"/>
      <w:pPr>
        <w:ind w:left="4538" w:hanging="360"/>
      </w:pPr>
      <w:rPr>
        <w:rFonts w:ascii="Symbol" w:hAnsi="Symbol" w:hint="default"/>
      </w:rPr>
    </w:lvl>
    <w:lvl w:ilvl="7">
      <w:start w:val="1"/>
      <w:numFmt w:val="bullet"/>
      <w:lvlText w:val="o"/>
      <w:lvlJc w:val="left"/>
      <w:pPr>
        <w:ind w:left="5258" w:hanging="360"/>
      </w:pPr>
      <w:rPr>
        <w:rFonts w:ascii="Courier New" w:hAnsi="Courier New" w:cs="Courier New" w:hint="default"/>
      </w:rPr>
    </w:lvl>
    <w:lvl w:ilvl="8">
      <w:start w:val="1"/>
      <w:numFmt w:val="bullet"/>
      <w:lvlText w:val=""/>
      <w:lvlJc w:val="left"/>
      <w:pPr>
        <w:ind w:left="5978" w:hanging="360"/>
      </w:pPr>
      <w:rPr>
        <w:rFonts w:ascii="Wingdings" w:hAnsi="Wingdings" w:hint="default"/>
      </w:rPr>
    </w:lvl>
  </w:abstractNum>
  <w:abstractNum w:abstractNumId="23" w15:restartNumberingAfterBreak="0">
    <w:nsid w:val="6F7A5833"/>
    <w:multiLevelType w:val="hybridMultilevel"/>
    <w:tmpl w:val="6F9C12D2"/>
    <w:lvl w:ilvl="0" w:tplc="990621B2">
      <w:start w:val="1"/>
      <w:numFmt w:val="upperLetter"/>
      <w:lvlText w:val="%1."/>
      <w:lvlJc w:val="left"/>
      <w:pPr>
        <w:ind w:left="720" w:hanging="360"/>
      </w:pPr>
      <w:rPr>
        <w:rFonts w:hint="default"/>
        <w:b/>
      </w:rPr>
    </w:lvl>
    <w:lvl w:ilvl="1" w:tplc="89481E88">
      <w:start w:val="1"/>
      <w:numFmt w:val="bullet"/>
      <w:lvlText w:val="-"/>
      <w:lvlJc w:val="left"/>
      <w:pPr>
        <w:ind w:left="1440" w:hanging="360"/>
      </w:pPr>
      <w:rPr>
        <w:rFonts w:ascii="Times New Roman" w:eastAsia="PMingLiU"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1D530C"/>
    <w:multiLevelType w:val="hybridMultilevel"/>
    <w:tmpl w:val="8F38D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2B1B7E"/>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num w:numId="1" w16cid:durableId="658383104">
    <w:abstractNumId w:val="11"/>
  </w:num>
  <w:num w:numId="2" w16cid:durableId="573274313">
    <w:abstractNumId w:val="3"/>
  </w:num>
  <w:num w:numId="3" w16cid:durableId="336277107">
    <w:abstractNumId w:val="1"/>
  </w:num>
  <w:num w:numId="4" w16cid:durableId="482622508">
    <w:abstractNumId w:val="2"/>
  </w:num>
  <w:num w:numId="5" w16cid:durableId="428358674">
    <w:abstractNumId w:val="0"/>
  </w:num>
  <w:num w:numId="6" w16cid:durableId="1165778447">
    <w:abstractNumId w:val="16"/>
  </w:num>
  <w:num w:numId="7" w16cid:durableId="603928606">
    <w:abstractNumId w:val="10"/>
  </w:num>
  <w:num w:numId="8" w16cid:durableId="236942691">
    <w:abstractNumId w:val="6"/>
  </w:num>
  <w:num w:numId="9" w16cid:durableId="705912358">
    <w:abstractNumId w:val="9"/>
  </w:num>
  <w:num w:numId="10" w16cid:durableId="371924759">
    <w:abstractNumId w:val="12"/>
  </w:num>
  <w:num w:numId="11" w16cid:durableId="1555890493">
    <w:abstractNumId w:val="17"/>
  </w:num>
  <w:num w:numId="12" w16cid:durableId="629239364">
    <w:abstractNumId w:val="25"/>
  </w:num>
  <w:num w:numId="13" w16cid:durableId="1742949699">
    <w:abstractNumId w:val="14"/>
  </w:num>
  <w:num w:numId="14" w16cid:durableId="916091164">
    <w:abstractNumId w:val="4"/>
  </w:num>
  <w:num w:numId="15" w16cid:durableId="263344868">
    <w:abstractNumId w:val="5"/>
  </w:num>
  <w:num w:numId="16" w16cid:durableId="1070930472">
    <w:abstractNumId w:val="19"/>
  </w:num>
  <w:num w:numId="17" w16cid:durableId="66220278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5764059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02670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912714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282817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3256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284651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384327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399763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2191545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5077709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15098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201768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3742354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82187540">
    <w:abstractNumId w:val="20"/>
  </w:num>
  <w:num w:numId="32" w16cid:durableId="350300564">
    <w:abstractNumId w:val="23"/>
  </w:num>
  <w:num w:numId="33" w16cid:durableId="1108626059">
    <w:abstractNumId w:val="15"/>
  </w:num>
  <w:num w:numId="34" w16cid:durableId="1889608463">
    <w:abstractNumId w:val="7"/>
  </w:num>
  <w:num w:numId="35" w16cid:durableId="612321267">
    <w:abstractNumId w:val="8"/>
  </w:num>
  <w:num w:numId="36" w16cid:durableId="2051302632">
    <w:abstractNumId w:val="21"/>
  </w:num>
  <w:num w:numId="37" w16cid:durableId="1907521614">
    <w:abstractNumId w:val="13"/>
  </w:num>
  <w:num w:numId="38" w16cid:durableId="482896484">
    <w:abstractNumId w:val="22"/>
  </w:num>
  <w:num w:numId="39" w16cid:durableId="1161695484">
    <w:abstractNumId w:val="24"/>
  </w:num>
  <w:num w:numId="40" w16cid:durableId="1327593333">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xMzUzNjC1NDIxsjBX0lEKTi0uzszPAykwrgUAEaBqASwAAAA="/>
  </w:docVars>
  <w:rsids>
    <w:rsidRoot w:val="008A7BAE"/>
    <w:rsid w:val="00000AB2"/>
    <w:rsid w:val="00000D68"/>
    <w:rsid w:val="00000DBD"/>
    <w:rsid w:val="000013A9"/>
    <w:rsid w:val="000031C9"/>
    <w:rsid w:val="000051F7"/>
    <w:rsid w:val="000053E6"/>
    <w:rsid w:val="000068AE"/>
    <w:rsid w:val="00006F9B"/>
    <w:rsid w:val="00010369"/>
    <w:rsid w:val="00010EB1"/>
    <w:rsid w:val="000124A1"/>
    <w:rsid w:val="00013749"/>
    <w:rsid w:val="00017CF4"/>
    <w:rsid w:val="000223FF"/>
    <w:rsid w:val="000253A1"/>
    <w:rsid w:val="000254C5"/>
    <w:rsid w:val="00031D9A"/>
    <w:rsid w:val="000325D7"/>
    <w:rsid w:val="000342A1"/>
    <w:rsid w:val="00034EA4"/>
    <w:rsid w:val="000361C1"/>
    <w:rsid w:val="00036269"/>
    <w:rsid w:val="000374C7"/>
    <w:rsid w:val="0003789B"/>
    <w:rsid w:val="00040E60"/>
    <w:rsid w:val="00041899"/>
    <w:rsid w:val="00045337"/>
    <w:rsid w:val="000454AF"/>
    <w:rsid w:val="00045A3E"/>
    <w:rsid w:val="000478A9"/>
    <w:rsid w:val="000502CF"/>
    <w:rsid w:val="0005191D"/>
    <w:rsid w:val="00053AB6"/>
    <w:rsid w:val="000566A7"/>
    <w:rsid w:val="00056DC6"/>
    <w:rsid w:val="0005706E"/>
    <w:rsid w:val="0005792B"/>
    <w:rsid w:val="00060519"/>
    <w:rsid w:val="000608B1"/>
    <w:rsid w:val="00060971"/>
    <w:rsid w:val="00061559"/>
    <w:rsid w:val="000618D9"/>
    <w:rsid w:val="000641DB"/>
    <w:rsid w:val="0006495C"/>
    <w:rsid w:val="00065FE9"/>
    <w:rsid w:val="00065FEB"/>
    <w:rsid w:val="000670BC"/>
    <w:rsid w:val="000675C3"/>
    <w:rsid w:val="00070778"/>
    <w:rsid w:val="00070810"/>
    <w:rsid w:val="000712B2"/>
    <w:rsid w:val="00073313"/>
    <w:rsid w:val="00073BFB"/>
    <w:rsid w:val="00074906"/>
    <w:rsid w:val="000753A4"/>
    <w:rsid w:val="00080378"/>
    <w:rsid w:val="00081EE6"/>
    <w:rsid w:val="0008318B"/>
    <w:rsid w:val="00083B35"/>
    <w:rsid w:val="00083B76"/>
    <w:rsid w:val="000860AE"/>
    <w:rsid w:val="0008674B"/>
    <w:rsid w:val="000873D3"/>
    <w:rsid w:val="0009213B"/>
    <w:rsid w:val="000978A6"/>
    <w:rsid w:val="000A46F8"/>
    <w:rsid w:val="000A49DE"/>
    <w:rsid w:val="000A5855"/>
    <w:rsid w:val="000A59FE"/>
    <w:rsid w:val="000A5CDA"/>
    <w:rsid w:val="000A7193"/>
    <w:rsid w:val="000B1929"/>
    <w:rsid w:val="000B403D"/>
    <w:rsid w:val="000B5F00"/>
    <w:rsid w:val="000B6508"/>
    <w:rsid w:val="000C0336"/>
    <w:rsid w:val="000C10E7"/>
    <w:rsid w:val="000C1D6B"/>
    <w:rsid w:val="000C2298"/>
    <w:rsid w:val="000C24F6"/>
    <w:rsid w:val="000C5E15"/>
    <w:rsid w:val="000C769E"/>
    <w:rsid w:val="000C7752"/>
    <w:rsid w:val="000C77B1"/>
    <w:rsid w:val="000D245D"/>
    <w:rsid w:val="000D301B"/>
    <w:rsid w:val="000D446B"/>
    <w:rsid w:val="000D4D1E"/>
    <w:rsid w:val="000D50F4"/>
    <w:rsid w:val="000D6CCE"/>
    <w:rsid w:val="000E2CCF"/>
    <w:rsid w:val="000E396D"/>
    <w:rsid w:val="000E55AB"/>
    <w:rsid w:val="000F015E"/>
    <w:rsid w:val="000F1EBA"/>
    <w:rsid w:val="000F2930"/>
    <w:rsid w:val="000F2F48"/>
    <w:rsid w:val="000F4475"/>
    <w:rsid w:val="000F4BE0"/>
    <w:rsid w:val="000F506E"/>
    <w:rsid w:val="00101821"/>
    <w:rsid w:val="00101ED0"/>
    <w:rsid w:val="0010620C"/>
    <w:rsid w:val="001073F5"/>
    <w:rsid w:val="00111DB6"/>
    <w:rsid w:val="00112281"/>
    <w:rsid w:val="00113A02"/>
    <w:rsid w:val="0011482F"/>
    <w:rsid w:val="00120BED"/>
    <w:rsid w:val="001210D7"/>
    <w:rsid w:val="00121617"/>
    <w:rsid w:val="0012329F"/>
    <w:rsid w:val="001251EC"/>
    <w:rsid w:val="00126B60"/>
    <w:rsid w:val="00126F2E"/>
    <w:rsid w:val="0012745C"/>
    <w:rsid w:val="00130045"/>
    <w:rsid w:val="0013134A"/>
    <w:rsid w:val="00132EFC"/>
    <w:rsid w:val="00134D00"/>
    <w:rsid w:val="0014067E"/>
    <w:rsid w:val="00140D2C"/>
    <w:rsid w:val="00141A1E"/>
    <w:rsid w:val="001426C6"/>
    <w:rsid w:val="00145FB5"/>
    <w:rsid w:val="00146DD4"/>
    <w:rsid w:val="00152340"/>
    <w:rsid w:val="001536AF"/>
    <w:rsid w:val="00157D82"/>
    <w:rsid w:val="00160B81"/>
    <w:rsid w:val="00160BF8"/>
    <w:rsid w:val="001610D0"/>
    <w:rsid w:val="00163A4B"/>
    <w:rsid w:val="00164C2E"/>
    <w:rsid w:val="00165D28"/>
    <w:rsid w:val="00166E24"/>
    <w:rsid w:val="00166E88"/>
    <w:rsid w:val="00167191"/>
    <w:rsid w:val="0017085E"/>
    <w:rsid w:val="00170F09"/>
    <w:rsid w:val="00171C84"/>
    <w:rsid w:val="001738B5"/>
    <w:rsid w:val="00173BF2"/>
    <w:rsid w:val="001767EB"/>
    <w:rsid w:val="0018067F"/>
    <w:rsid w:val="001809AF"/>
    <w:rsid w:val="0018138A"/>
    <w:rsid w:val="001820AD"/>
    <w:rsid w:val="001823F6"/>
    <w:rsid w:val="00182826"/>
    <w:rsid w:val="0018433B"/>
    <w:rsid w:val="00184D8E"/>
    <w:rsid w:val="00186E4C"/>
    <w:rsid w:val="00187C79"/>
    <w:rsid w:val="00191833"/>
    <w:rsid w:val="00192996"/>
    <w:rsid w:val="00192AA5"/>
    <w:rsid w:val="0019338F"/>
    <w:rsid w:val="00195016"/>
    <w:rsid w:val="001954F8"/>
    <w:rsid w:val="00195F25"/>
    <w:rsid w:val="00195FEA"/>
    <w:rsid w:val="00196375"/>
    <w:rsid w:val="0019697B"/>
    <w:rsid w:val="001971BE"/>
    <w:rsid w:val="00197546"/>
    <w:rsid w:val="001A05E8"/>
    <w:rsid w:val="001A0AE3"/>
    <w:rsid w:val="001A0FA4"/>
    <w:rsid w:val="001A17F4"/>
    <w:rsid w:val="001A2B4D"/>
    <w:rsid w:val="001A2BA7"/>
    <w:rsid w:val="001A4828"/>
    <w:rsid w:val="001A565A"/>
    <w:rsid w:val="001A5DF1"/>
    <w:rsid w:val="001A60EE"/>
    <w:rsid w:val="001A66E0"/>
    <w:rsid w:val="001A786B"/>
    <w:rsid w:val="001A7B45"/>
    <w:rsid w:val="001B0254"/>
    <w:rsid w:val="001B07C2"/>
    <w:rsid w:val="001B302A"/>
    <w:rsid w:val="001B3F25"/>
    <w:rsid w:val="001B55EE"/>
    <w:rsid w:val="001B67E8"/>
    <w:rsid w:val="001B7037"/>
    <w:rsid w:val="001C0867"/>
    <w:rsid w:val="001C2011"/>
    <w:rsid w:val="001C62BE"/>
    <w:rsid w:val="001C778F"/>
    <w:rsid w:val="001C7F50"/>
    <w:rsid w:val="001D1524"/>
    <w:rsid w:val="001D3E4C"/>
    <w:rsid w:val="001D446E"/>
    <w:rsid w:val="001D4D9E"/>
    <w:rsid w:val="001D571E"/>
    <w:rsid w:val="001D62E2"/>
    <w:rsid w:val="001D637F"/>
    <w:rsid w:val="001D63B3"/>
    <w:rsid w:val="001E0C23"/>
    <w:rsid w:val="001E0D50"/>
    <w:rsid w:val="001E1999"/>
    <w:rsid w:val="001F2CD6"/>
    <w:rsid w:val="001F4223"/>
    <w:rsid w:val="001F6C60"/>
    <w:rsid w:val="001F7DFC"/>
    <w:rsid w:val="0020099D"/>
    <w:rsid w:val="00201D22"/>
    <w:rsid w:val="00203446"/>
    <w:rsid w:val="00203F1A"/>
    <w:rsid w:val="00205D70"/>
    <w:rsid w:val="00205FBC"/>
    <w:rsid w:val="002060BC"/>
    <w:rsid w:val="00213C7A"/>
    <w:rsid w:val="00213D12"/>
    <w:rsid w:val="002149A8"/>
    <w:rsid w:val="00214B54"/>
    <w:rsid w:val="00214ECE"/>
    <w:rsid w:val="00215824"/>
    <w:rsid w:val="00215EDD"/>
    <w:rsid w:val="00216859"/>
    <w:rsid w:val="00216F01"/>
    <w:rsid w:val="00221A16"/>
    <w:rsid w:val="002221AC"/>
    <w:rsid w:val="002239BE"/>
    <w:rsid w:val="00223D06"/>
    <w:rsid w:val="00223FE4"/>
    <w:rsid w:val="002242FC"/>
    <w:rsid w:val="00224B87"/>
    <w:rsid w:val="0023140E"/>
    <w:rsid w:val="0023339C"/>
    <w:rsid w:val="002342CE"/>
    <w:rsid w:val="00236026"/>
    <w:rsid w:val="002363D1"/>
    <w:rsid w:val="00236583"/>
    <w:rsid w:val="002402C7"/>
    <w:rsid w:val="0024099E"/>
    <w:rsid w:val="0024128B"/>
    <w:rsid w:val="00241845"/>
    <w:rsid w:val="00241A7C"/>
    <w:rsid w:val="002422BB"/>
    <w:rsid w:val="002428CB"/>
    <w:rsid w:val="00242A1B"/>
    <w:rsid w:val="00243E61"/>
    <w:rsid w:val="00244810"/>
    <w:rsid w:val="00246414"/>
    <w:rsid w:val="00247FF4"/>
    <w:rsid w:val="002507AF"/>
    <w:rsid w:val="0025295D"/>
    <w:rsid w:val="00253710"/>
    <w:rsid w:val="00253C8A"/>
    <w:rsid w:val="00254E9D"/>
    <w:rsid w:val="002630D4"/>
    <w:rsid w:val="00263E58"/>
    <w:rsid w:val="0026444A"/>
    <w:rsid w:val="00267BBA"/>
    <w:rsid w:val="00271003"/>
    <w:rsid w:val="00273D7C"/>
    <w:rsid w:val="00274CF2"/>
    <w:rsid w:val="00277D41"/>
    <w:rsid w:val="002831DD"/>
    <w:rsid w:val="00284621"/>
    <w:rsid w:val="0028712E"/>
    <w:rsid w:val="00287F53"/>
    <w:rsid w:val="00290F6B"/>
    <w:rsid w:val="0029224B"/>
    <w:rsid w:val="00292EEF"/>
    <w:rsid w:val="00293A7C"/>
    <w:rsid w:val="002951C4"/>
    <w:rsid w:val="00295BCC"/>
    <w:rsid w:val="002964F2"/>
    <w:rsid w:val="00296D74"/>
    <w:rsid w:val="00297D80"/>
    <w:rsid w:val="002A24F6"/>
    <w:rsid w:val="002A4A15"/>
    <w:rsid w:val="002A4D0E"/>
    <w:rsid w:val="002A797C"/>
    <w:rsid w:val="002B0B9E"/>
    <w:rsid w:val="002B1027"/>
    <w:rsid w:val="002B18D5"/>
    <w:rsid w:val="002B1CF3"/>
    <w:rsid w:val="002B2210"/>
    <w:rsid w:val="002B57A6"/>
    <w:rsid w:val="002C09B8"/>
    <w:rsid w:val="002C330A"/>
    <w:rsid w:val="002C3C39"/>
    <w:rsid w:val="002C42DA"/>
    <w:rsid w:val="002C500B"/>
    <w:rsid w:val="002C56D7"/>
    <w:rsid w:val="002C7174"/>
    <w:rsid w:val="002D1679"/>
    <w:rsid w:val="002D19A2"/>
    <w:rsid w:val="002D19BB"/>
    <w:rsid w:val="002D2699"/>
    <w:rsid w:val="002D2D7B"/>
    <w:rsid w:val="002D3A18"/>
    <w:rsid w:val="002D3BDD"/>
    <w:rsid w:val="002D4094"/>
    <w:rsid w:val="002D7DB3"/>
    <w:rsid w:val="002E289E"/>
    <w:rsid w:val="002E3B51"/>
    <w:rsid w:val="002E40C4"/>
    <w:rsid w:val="002E49DA"/>
    <w:rsid w:val="002E5718"/>
    <w:rsid w:val="002E5A1B"/>
    <w:rsid w:val="002E61CF"/>
    <w:rsid w:val="002E7A86"/>
    <w:rsid w:val="002F0028"/>
    <w:rsid w:val="002F0AB6"/>
    <w:rsid w:val="002F1A22"/>
    <w:rsid w:val="002F3B0F"/>
    <w:rsid w:val="002F659C"/>
    <w:rsid w:val="002F67E3"/>
    <w:rsid w:val="002F7282"/>
    <w:rsid w:val="00304B2B"/>
    <w:rsid w:val="00304B78"/>
    <w:rsid w:val="0030643D"/>
    <w:rsid w:val="00307721"/>
    <w:rsid w:val="003107AC"/>
    <w:rsid w:val="00311807"/>
    <w:rsid w:val="003124C9"/>
    <w:rsid w:val="00313091"/>
    <w:rsid w:val="003142E9"/>
    <w:rsid w:val="003220CF"/>
    <w:rsid w:val="003220ED"/>
    <w:rsid w:val="00322DDD"/>
    <w:rsid w:val="0032491A"/>
    <w:rsid w:val="00324BF8"/>
    <w:rsid w:val="003250B1"/>
    <w:rsid w:val="0032594E"/>
    <w:rsid w:val="00326365"/>
    <w:rsid w:val="003265B0"/>
    <w:rsid w:val="003309DA"/>
    <w:rsid w:val="00330DB1"/>
    <w:rsid w:val="003311FB"/>
    <w:rsid w:val="003313A4"/>
    <w:rsid w:val="00332CAF"/>
    <w:rsid w:val="00333C7B"/>
    <w:rsid w:val="00334C9B"/>
    <w:rsid w:val="00335590"/>
    <w:rsid w:val="00343065"/>
    <w:rsid w:val="0034682B"/>
    <w:rsid w:val="003475E6"/>
    <w:rsid w:val="003506E0"/>
    <w:rsid w:val="00352806"/>
    <w:rsid w:val="003532FF"/>
    <w:rsid w:val="003534A3"/>
    <w:rsid w:val="0035728C"/>
    <w:rsid w:val="003609AB"/>
    <w:rsid w:val="00364203"/>
    <w:rsid w:val="0036653E"/>
    <w:rsid w:val="00366C8C"/>
    <w:rsid w:val="00374C94"/>
    <w:rsid w:val="003755C9"/>
    <w:rsid w:val="0037646C"/>
    <w:rsid w:val="00377202"/>
    <w:rsid w:val="00377711"/>
    <w:rsid w:val="00384450"/>
    <w:rsid w:val="00386555"/>
    <w:rsid w:val="00387F95"/>
    <w:rsid w:val="00391323"/>
    <w:rsid w:val="00391FD9"/>
    <w:rsid w:val="00392457"/>
    <w:rsid w:val="00395127"/>
    <w:rsid w:val="003A013D"/>
    <w:rsid w:val="003A2958"/>
    <w:rsid w:val="003A3197"/>
    <w:rsid w:val="003A380A"/>
    <w:rsid w:val="003A486F"/>
    <w:rsid w:val="003A632B"/>
    <w:rsid w:val="003A76D5"/>
    <w:rsid w:val="003B0463"/>
    <w:rsid w:val="003B092F"/>
    <w:rsid w:val="003B42CA"/>
    <w:rsid w:val="003C1A94"/>
    <w:rsid w:val="003C372F"/>
    <w:rsid w:val="003C43F1"/>
    <w:rsid w:val="003C4F9B"/>
    <w:rsid w:val="003C51A3"/>
    <w:rsid w:val="003C5E91"/>
    <w:rsid w:val="003C6703"/>
    <w:rsid w:val="003C71C7"/>
    <w:rsid w:val="003C72AE"/>
    <w:rsid w:val="003D08AF"/>
    <w:rsid w:val="003D0C26"/>
    <w:rsid w:val="003D176E"/>
    <w:rsid w:val="003D3646"/>
    <w:rsid w:val="003D3A23"/>
    <w:rsid w:val="003D597E"/>
    <w:rsid w:val="003D747B"/>
    <w:rsid w:val="003E0D40"/>
    <w:rsid w:val="003E13FB"/>
    <w:rsid w:val="003E2A7E"/>
    <w:rsid w:val="003E2E92"/>
    <w:rsid w:val="003E3371"/>
    <w:rsid w:val="003E3CE8"/>
    <w:rsid w:val="003E3EF8"/>
    <w:rsid w:val="003E47D8"/>
    <w:rsid w:val="003E4FCD"/>
    <w:rsid w:val="003E5409"/>
    <w:rsid w:val="003E6329"/>
    <w:rsid w:val="003E717A"/>
    <w:rsid w:val="003F1E60"/>
    <w:rsid w:val="003F344F"/>
    <w:rsid w:val="003F4A31"/>
    <w:rsid w:val="003F4F4F"/>
    <w:rsid w:val="003F5270"/>
    <w:rsid w:val="003F7B48"/>
    <w:rsid w:val="004008E6"/>
    <w:rsid w:val="004030CB"/>
    <w:rsid w:val="00403FE0"/>
    <w:rsid w:val="004040D9"/>
    <w:rsid w:val="004060DA"/>
    <w:rsid w:val="00412E51"/>
    <w:rsid w:val="00413103"/>
    <w:rsid w:val="004135B5"/>
    <w:rsid w:val="0041585F"/>
    <w:rsid w:val="004179FE"/>
    <w:rsid w:val="00421D3B"/>
    <w:rsid w:val="00422A7D"/>
    <w:rsid w:val="00424B84"/>
    <w:rsid w:val="00424CB9"/>
    <w:rsid w:val="004270D4"/>
    <w:rsid w:val="00431846"/>
    <w:rsid w:val="00433D00"/>
    <w:rsid w:val="00436023"/>
    <w:rsid w:val="00437329"/>
    <w:rsid w:val="00444BA2"/>
    <w:rsid w:val="004450BF"/>
    <w:rsid w:val="00445214"/>
    <w:rsid w:val="004518BB"/>
    <w:rsid w:val="00453296"/>
    <w:rsid w:val="004532FA"/>
    <w:rsid w:val="004566EF"/>
    <w:rsid w:val="00463146"/>
    <w:rsid w:val="00466EFA"/>
    <w:rsid w:val="00470715"/>
    <w:rsid w:val="004709CF"/>
    <w:rsid w:val="004713F0"/>
    <w:rsid w:val="004753AB"/>
    <w:rsid w:val="004767F3"/>
    <w:rsid w:val="00477FFB"/>
    <w:rsid w:val="00482051"/>
    <w:rsid w:val="004831FA"/>
    <w:rsid w:val="00486AD3"/>
    <w:rsid w:val="00487E26"/>
    <w:rsid w:val="004904ED"/>
    <w:rsid w:val="00491DE5"/>
    <w:rsid w:val="0049311F"/>
    <w:rsid w:val="004979F4"/>
    <w:rsid w:val="00497F0D"/>
    <w:rsid w:val="004A03D7"/>
    <w:rsid w:val="004A1F4C"/>
    <w:rsid w:val="004A2627"/>
    <w:rsid w:val="004A2D5B"/>
    <w:rsid w:val="004A41C6"/>
    <w:rsid w:val="004A470E"/>
    <w:rsid w:val="004A7DAA"/>
    <w:rsid w:val="004B1521"/>
    <w:rsid w:val="004B393D"/>
    <w:rsid w:val="004B4B8B"/>
    <w:rsid w:val="004B67A3"/>
    <w:rsid w:val="004C1DAF"/>
    <w:rsid w:val="004C47E5"/>
    <w:rsid w:val="004C4838"/>
    <w:rsid w:val="004C5C9B"/>
    <w:rsid w:val="004C5E90"/>
    <w:rsid w:val="004D0805"/>
    <w:rsid w:val="004D1B33"/>
    <w:rsid w:val="004D22ED"/>
    <w:rsid w:val="004D5655"/>
    <w:rsid w:val="004D7B94"/>
    <w:rsid w:val="004E0B61"/>
    <w:rsid w:val="004E0C27"/>
    <w:rsid w:val="004E3DB6"/>
    <w:rsid w:val="004E6299"/>
    <w:rsid w:val="004E74C5"/>
    <w:rsid w:val="004E7AD1"/>
    <w:rsid w:val="004F0D22"/>
    <w:rsid w:val="004F0F22"/>
    <w:rsid w:val="004F0FBF"/>
    <w:rsid w:val="004F131A"/>
    <w:rsid w:val="004F1B9A"/>
    <w:rsid w:val="004F40A0"/>
    <w:rsid w:val="004F76B9"/>
    <w:rsid w:val="00500C3C"/>
    <w:rsid w:val="00500D66"/>
    <w:rsid w:val="00502FF4"/>
    <w:rsid w:val="005030B1"/>
    <w:rsid w:val="00503AB0"/>
    <w:rsid w:val="0050436B"/>
    <w:rsid w:val="005065E8"/>
    <w:rsid w:val="005077AD"/>
    <w:rsid w:val="00512193"/>
    <w:rsid w:val="00513234"/>
    <w:rsid w:val="00513B24"/>
    <w:rsid w:val="00514C2D"/>
    <w:rsid w:val="00514DE7"/>
    <w:rsid w:val="005150AA"/>
    <w:rsid w:val="00522D55"/>
    <w:rsid w:val="005247F5"/>
    <w:rsid w:val="00524976"/>
    <w:rsid w:val="005254B1"/>
    <w:rsid w:val="00525B2B"/>
    <w:rsid w:val="00527FC2"/>
    <w:rsid w:val="0053002B"/>
    <w:rsid w:val="00532398"/>
    <w:rsid w:val="00532732"/>
    <w:rsid w:val="005342EB"/>
    <w:rsid w:val="00534D61"/>
    <w:rsid w:val="005350A4"/>
    <w:rsid w:val="00544298"/>
    <w:rsid w:val="00544751"/>
    <w:rsid w:val="00545C45"/>
    <w:rsid w:val="00547BCC"/>
    <w:rsid w:val="005505FC"/>
    <w:rsid w:val="0055172A"/>
    <w:rsid w:val="00551F17"/>
    <w:rsid w:val="0055234E"/>
    <w:rsid w:val="005531CE"/>
    <w:rsid w:val="00553D4C"/>
    <w:rsid w:val="005550B4"/>
    <w:rsid w:val="0055535F"/>
    <w:rsid w:val="00555686"/>
    <w:rsid w:val="0055594A"/>
    <w:rsid w:val="00557989"/>
    <w:rsid w:val="0056274C"/>
    <w:rsid w:val="00563FF4"/>
    <w:rsid w:val="005653DB"/>
    <w:rsid w:val="00565A7B"/>
    <w:rsid w:val="00571089"/>
    <w:rsid w:val="005719D5"/>
    <w:rsid w:val="00571E61"/>
    <w:rsid w:val="005737BA"/>
    <w:rsid w:val="00573A5C"/>
    <w:rsid w:val="00574C4E"/>
    <w:rsid w:val="0057569A"/>
    <w:rsid w:val="00575D41"/>
    <w:rsid w:val="00577B68"/>
    <w:rsid w:val="005802CC"/>
    <w:rsid w:val="005819F2"/>
    <w:rsid w:val="00584367"/>
    <w:rsid w:val="00586C3F"/>
    <w:rsid w:val="00590261"/>
    <w:rsid w:val="00590E43"/>
    <w:rsid w:val="0059578C"/>
    <w:rsid w:val="005A0151"/>
    <w:rsid w:val="005A065E"/>
    <w:rsid w:val="005A07A7"/>
    <w:rsid w:val="005A5438"/>
    <w:rsid w:val="005A7D1B"/>
    <w:rsid w:val="005B0A8C"/>
    <w:rsid w:val="005B1BE9"/>
    <w:rsid w:val="005B1DA0"/>
    <w:rsid w:val="005B22A6"/>
    <w:rsid w:val="005B2BB9"/>
    <w:rsid w:val="005B5639"/>
    <w:rsid w:val="005B68C6"/>
    <w:rsid w:val="005B6BFA"/>
    <w:rsid w:val="005B6F0F"/>
    <w:rsid w:val="005B7545"/>
    <w:rsid w:val="005C0742"/>
    <w:rsid w:val="005C08EC"/>
    <w:rsid w:val="005C1EA7"/>
    <w:rsid w:val="005C4E75"/>
    <w:rsid w:val="005C5006"/>
    <w:rsid w:val="005C552A"/>
    <w:rsid w:val="005C73B3"/>
    <w:rsid w:val="005D2444"/>
    <w:rsid w:val="005D3974"/>
    <w:rsid w:val="005D3D1B"/>
    <w:rsid w:val="005D5AD0"/>
    <w:rsid w:val="005D6A58"/>
    <w:rsid w:val="005D6AE6"/>
    <w:rsid w:val="005D7AE1"/>
    <w:rsid w:val="005E115F"/>
    <w:rsid w:val="005E27EF"/>
    <w:rsid w:val="005E47DB"/>
    <w:rsid w:val="005E5D5E"/>
    <w:rsid w:val="005E729C"/>
    <w:rsid w:val="005E72A2"/>
    <w:rsid w:val="005E76A7"/>
    <w:rsid w:val="005E7B63"/>
    <w:rsid w:val="005F0701"/>
    <w:rsid w:val="005F1294"/>
    <w:rsid w:val="005F17AB"/>
    <w:rsid w:val="005F287B"/>
    <w:rsid w:val="005F2C29"/>
    <w:rsid w:val="005F2FB2"/>
    <w:rsid w:val="005F357B"/>
    <w:rsid w:val="005F3F4D"/>
    <w:rsid w:val="005F491B"/>
    <w:rsid w:val="005F5FD8"/>
    <w:rsid w:val="00600F9D"/>
    <w:rsid w:val="006041F2"/>
    <w:rsid w:val="00604D3B"/>
    <w:rsid w:val="0060688C"/>
    <w:rsid w:val="00607FB7"/>
    <w:rsid w:val="0061099F"/>
    <w:rsid w:val="00611780"/>
    <w:rsid w:val="00611C4E"/>
    <w:rsid w:val="006120D7"/>
    <w:rsid w:val="00612C3D"/>
    <w:rsid w:val="006130F4"/>
    <w:rsid w:val="00613220"/>
    <w:rsid w:val="006147EC"/>
    <w:rsid w:val="00615040"/>
    <w:rsid w:val="006173C5"/>
    <w:rsid w:val="0062038C"/>
    <w:rsid w:val="00622114"/>
    <w:rsid w:val="00622A65"/>
    <w:rsid w:val="00622EAC"/>
    <w:rsid w:val="0062312B"/>
    <w:rsid w:val="006235BF"/>
    <w:rsid w:val="00624017"/>
    <w:rsid w:val="0063076F"/>
    <w:rsid w:val="00630ABA"/>
    <w:rsid w:val="00631575"/>
    <w:rsid w:val="006318E9"/>
    <w:rsid w:val="00631C26"/>
    <w:rsid w:val="00632A0D"/>
    <w:rsid w:val="006338E7"/>
    <w:rsid w:val="006375D3"/>
    <w:rsid w:val="006377B5"/>
    <w:rsid w:val="00640F6A"/>
    <w:rsid w:val="00643DFB"/>
    <w:rsid w:val="00643E3A"/>
    <w:rsid w:val="00645205"/>
    <w:rsid w:val="00646353"/>
    <w:rsid w:val="0064664D"/>
    <w:rsid w:val="00647292"/>
    <w:rsid w:val="006477D9"/>
    <w:rsid w:val="00650EA6"/>
    <w:rsid w:val="00653F4C"/>
    <w:rsid w:val="00653F73"/>
    <w:rsid w:val="00655362"/>
    <w:rsid w:val="0066283E"/>
    <w:rsid w:val="00665DC6"/>
    <w:rsid w:val="00665EF4"/>
    <w:rsid w:val="00666EC3"/>
    <w:rsid w:val="0066789B"/>
    <w:rsid w:val="00671D5D"/>
    <w:rsid w:val="00671F23"/>
    <w:rsid w:val="0067522D"/>
    <w:rsid w:val="00676DB6"/>
    <w:rsid w:val="0068217C"/>
    <w:rsid w:val="00682687"/>
    <w:rsid w:val="00682946"/>
    <w:rsid w:val="00682E41"/>
    <w:rsid w:val="006831D0"/>
    <w:rsid w:val="00685663"/>
    <w:rsid w:val="00691E72"/>
    <w:rsid w:val="006930E3"/>
    <w:rsid w:val="00694C2A"/>
    <w:rsid w:val="00697238"/>
    <w:rsid w:val="006A00A4"/>
    <w:rsid w:val="006A27CB"/>
    <w:rsid w:val="006A4EC0"/>
    <w:rsid w:val="006B51A0"/>
    <w:rsid w:val="006B54F6"/>
    <w:rsid w:val="006B5FD5"/>
    <w:rsid w:val="006B62B4"/>
    <w:rsid w:val="006C317A"/>
    <w:rsid w:val="006C3224"/>
    <w:rsid w:val="006C4CAB"/>
    <w:rsid w:val="006C509B"/>
    <w:rsid w:val="006C65C0"/>
    <w:rsid w:val="006C6707"/>
    <w:rsid w:val="006C701A"/>
    <w:rsid w:val="006D0293"/>
    <w:rsid w:val="006D2C12"/>
    <w:rsid w:val="006D31CB"/>
    <w:rsid w:val="006D3C95"/>
    <w:rsid w:val="006D583B"/>
    <w:rsid w:val="006D668C"/>
    <w:rsid w:val="006D7003"/>
    <w:rsid w:val="006E25D6"/>
    <w:rsid w:val="006E3608"/>
    <w:rsid w:val="006E366A"/>
    <w:rsid w:val="006E460F"/>
    <w:rsid w:val="006E49A5"/>
    <w:rsid w:val="006E5C17"/>
    <w:rsid w:val="006F0EBF"/>
    <w:rsid w:val="006F15AD"/>
    <w:rsid w:val="006F1BF9"/>
    <w:rsid w:val="006F7BAC"/>
    <w:rsid w:val="00701816"/>
    <w:rsid w:val="00702D30"/>
    <w:rsid w:val="007043B7"/>
    <w:rsid w:val="00704542"/>
    <w:rsid w:val="0070677D"/>
    <w:rsid w:val="0070752A"/>
    <w:rsid w:val="00707E9A"/>
    <w:rsid w:val="00710182"/>
    <w:rsid w:val="007119D8"/>
    <w:rsid w:val="00712981"/>
    <w:rsid w:val="00713FF6"/>
    <w:rsid w:val="00714A78"/>
    <w:rsid w:val="00714CF6"/>
    <w:rsid w:val="00716EEA"/>
    <w:rsid w:val="00717C41"/>
    <w:rsid w:val="00717C4D"/>
    <w:rsid w:val="00717C53"/>
    <w:rsid w:val="007209F7"/>
    <w:rsid w:val="00722F35"/>
    <w:rsid w:val="0072301D"/>
    <w:rsid w:val="007236EF"/>
    <w:rsid w:val="00724580"/>
    <w:rsid w:val="00724A69"/>
    <w:rsid w:val="00725386"/>
    <w:rsid w:val="007259FA"/>
    <w:rsid w:val="00725DBF"/>
    <w:rsid w:val="0072605F"/>
    <w:rsid w:val="00726156"/>
    <w:rsid w:val="00727219"/>
    <w:rsid w:val="007316CA"/>
    <w:rsid w:val="0073195A"/>
    <w:rsid w:val="00734DF5"/>
    <w:rsid w:val="00740E1F"/>
    <w:rsid w:val="007410BB"/>
    <w:rsid w:val="007414ED"/>
    <w:rsid w:val="0074262A"/>
    <w:rsid w:val="00743524"/>
    <w:rsid w:val="00744620"/>
    <w:rsid w:val="00746553"/>
    <w:rsid w:val="00751EA9"/>
    <w:rsid w:val="007530CB"/>
    <w:rsid w:val="00754862"/>
    <w:rsid w:val="00755ED2"/>
    <w:rsid w:val="007560CA"/>
    <w:rsid w:val="007564CE"/>
    <w:rsid w:val="00756978"/>
    <w:rsid w:val="007571B5"/>
    <w:rsid w:val="0075775F"/>
    <w:rsid w:val="00762279"/>
    <w:rsid w:val="007625B7"/>
    <w:rsid w:val="00762FFC"/>
    <w:rsid w:val="0076364B"/>
    <w:rsid w:val="00764781"/>
    <w:rsid w:val="007652FD"/>
    <w:rsid w:val="00765DE0"/>
    <w:rsid w:val="007664CA"/>
    <w:rsid w:val="00766A3E"/>
    <w:rsid w:val="0077078C"/>
    <w:rsid w:val="00771D37"/>
    <w:rsid w:val="0077390D"/>
    <w:rsid w:val="00774801"/>
    <w:rsid w:val="007756DE"/>
    <w:rsid w:val="00775A52"/>
    <w:rsid w:val="0077654B"/>
    <w:rsid w:val="00777275"/>
    <w:rsid w:val="00777EF5"/>
    <w:rsid w:val="00781374"/>
    <w:rsid w:val="00781606"/>
    <w:rsid w:val="0078355C"/>
    <w:rsid w:val="00783DEB"/>
    <w:rsid w:val="00784FD5"/>
    <w:rsid w:val="00790497"/>
    <w:rsid w:val="007904F4"/>
    <w:rsid w:val="0079251D"/>
    <w:rsid w:val="00796358"/>
    <w:rsid w:val="00797701"/>
    <w:rsid w:val="007A311C"/>
    <w:rsid w:val="007A60E3"/>
    <w:rsid w:val="007B0DF1"/>
    <w:rsid w:val="007B32E4"/>
    <w:rsid w:val="007B383A"/>
    <w:rsid w:val="007B428B"/>
    <w:rsid w:val="007B528F"/>
    <w:rsid w:val="007B56C5"/>
    <w:rsid w:val="007C1FCE"/>
    <w:rsid w:val="007C2219"/>
    <w:rsid w:val="007C25AD"/>
    <w:rsid w:val="007C3511"/>
    <w:rsid w:val="007C4E09"/>
    <w:rsid w:val="007C5E74"/>
    <w:rsid w:val="007D1CEA"/>
    <w:rsid w:val="007D38AE"/>
    <w:rsid w:val="007D5773"/>
    <w:rsid w:val="007D637B"/>
    <w:rsid w:val="007E048D"/>
    <w:rsid w:val="007E167F"/>
    <w:rsid w:val="007E18CD"/>
    <w:rsid w:val="007E40C2"/>
    <w:rsid w:val="007E4593"/>
    <w:rsid w:val="007E6F5C"/>
    <w:rsid w:val="007F087E"/>
    <w:rsid w:val="007F3048"/>
    <w:rsid w:val="007F588A"/>
    <w:rsid w:val="00804D4A"/>
    <w:rsid w:val="00806686"/>
    <w:rsid w:val="0080771F"/>
    <w:rsid w:val="00807E8C"/>
    <w:rsid w:val="00810CB2"/>
    <w:rsid w:val="00810E96"/>
    <w:rsid w:val="00811748"/>
    <w:rsid w:val="00813EDA"/>
    <w:rsid w:val="008145E0"/>
    <w:rsid w:val="00815503"/>
    <w:rsid w:val="00816072"/>
    <w:rsid w:val="00816081"/>
    <w:rsid w:val="00816B34"/>
    <w:rsid w:val="00820748"/>
    <w:rsid w:val="00821A31"/>
    <w:rsid w:val="0082390A"/>
    <w:rsid w:val="008245A3"/>
    <w:rsid w:val="00824FD9"/>
    <w:rsid w:val="008255D8"/>
    <w:rsid w:val="00825D19"/>
    <w:rsid w:val="008261B8"/>
    <w:rsid w:val="00826A9B"/>
    <w:rsid w:val="00827476"/>
    <w:rsid w:val="008356E1"/>
    <w:rsid w:val="008373D5"/>
    <w:rsid w:val="0083754B"/>
    <w:rsid w:val="00837F5E"/>
    <w:rsid w:val="00841F07"/>
    <w:rsid w:val="00842678"/>
    <w:rsid w:val="00844141"/>
    <w:rsid w:val="0084439D"/>
    <w:rsid w:val="00844F98"/>
    <w:rsid w:val="0084698F"/>
    <w:rsid w:val="00853B0B"/>
    <w:rsid w:val="00855581"/>
    <w:rsid w:val="00855F7B"/>
    <w:rsid w:val="0085774F"/>
    <w:rsid w:val="0086341C"/>
    <w:rsid w:val="00864D85"/>
    <w:rsid w:val="00865F2F"/>
    <w:rsid w:val="00871D4C"/>
    <w:rsid w:val="008739E8"/>
    <w:rsid w:val="008764DC"/>
    <w:rsid w:val="00877491"/>
    <w:rsid w:val="008804C6"/>
    <w:rsid w:val="00881A29"/>
    <w:rsid w:val="00881EA7"/>
    <w:rsid w:val="00883EB8"/>
    <w:rsid w:val="008867E1"/>
    <w:rsid w:val="00886931"/>
    <w:rsid w:val="00886A39"/>
    <w:rsid w:val="008875FC"/>
    <w:rsid w:val="00887CB1"/>
    <w:rsid w:val="00887E1E"/>
    <w:rsid w:val="00897984"/>
    <w:rsid w:val="008A15AB"/>
    <w:rsid w:val="008A339B"/>
    <w:rsid w:val="008A3ED8"/>
    <w:rsid w:val="008A559B"/>
    <w:rsid w:val="008A5CCD"/>
    <w:rsid w:val="008A5F15"/>
    <w:rsid w:val="008A7BAE"/>
    <w:rsid w:val="008B1602"/>
    <w:rsid w:val="008B18C7"/>
    <w:rsid w:val="008B1A18"/>
    <w:rsid w:val="008B1D21"/>
    <w:rsid w:val="008B2B0B"/>
    <w:rsid w:val="008B5A58"/>
    <w:rsid w:val="008B6B32"/>
    <w:rsid w:val="008B6ED7"/>
    <w:rsid w:val="008B7C3D"/>
    <w:rsid w:val="008B7FA3"/>
    <w:rsid w:val="008C1074"/>
    <w:rsid w:val="008C2056"/>
    <w:rsid w:val="008C3209"/>
    <w:rsid w:val="008C52B7"/>
    <w:rsid w:val="008C66F9"/>
    <w:rsid w:val="008D08FB"/>
    <w:rsid w:val="008D0B7F"/>
    <w:rsid w:val="008D15CE"/>
    <w:rsid w:val="008D21B2"/>
    <w:rsid w:val="008D2C46"/>
    <w:rsid w:val="008D3D3F"/>
    <w:rsid w:val="008D40FF"/>
    <w:rsid w:val="008D4B6B"/>
    <w:rsid w:val="008D4D03"/>
    <w:rsid w:val="008D6AC4"/>
    <w:rsid w:val="008D7207"/>
    <w:rsid w:val="008D7836"/>
    <w:rsid w:val="008E1E0C"/>
    <w:rsid w:val="008E2C78"/>
    <w:rsid w:val="008E40E4"/>
    <w:rsid w:val="008E4CCD"/>
    <w:rsid w:val="008E6DD3"/>
    <w:rsid w:val="008F0509"/>
    <w:rsid w:val="008F3A31"/>
    <w:rsid w:val="008F49D4"/>
    <w:rsid w:val="00900AC7"/>
    <w:rsid w:val="009012C5"/>
    <w:rsid w:val="0090172E"/>
    <w:rsid w:val="00901C92"/>
    <w:rsid w:val="00901DA2"/>
    <w:rsid w:val="00901EA1"/>
    <w:rsid w:val="009021DD"/>
    <w:rsid w:val="00904483"/>
    <w:rsid w:val="00904B17"/>
    <w:rsid w:val="00905A8C"/>
    <w:rsid w:val="009075C9"/>
    <w:rsid w:val="0091194D"/>
    <w:rsid w:val="00912041"/>
    <w:rsid w:val="009123B8"/>
    <w:rsid w:val="00914E64"/>
    <w:rsid w:val="00915157"/>
    <w:rsid w:val="00916AAD"/>
    <w:rsid w:val="009177B6"/>
    <w:rsid w:val="00923473"/>
    <w:rsid w:val="00924B2B"/>
    <w:rsid w:val="009253AC"/>
    <w:rsid w:val="00926F53"/>
    <w:rsid w:val="00932AB4"/>
    <w:rsid w:val="00934490"/>
    <w:rsid w:val="00936BE5"/>
    <w:rsid w:val="00937CD9"/>
    <w:rsid w:val="0094006D"/>
    <w:rsid w:val="009409A5"/>
    <w:rsid w:val="00940D8A"/>
    <w:rsid w:val="00941FAA"/>
    <w:rsid w:val="009423E3"/>
    <w:rsid w:val="00944989"/>
    <w:rsid w:val="00945555"/>
    <w:rsid w:val="009455BF"/>
    <w:rsid w:val="0094782B"/>
    <w:rsid w:val="00951890"/>
    <w:rsid w:val="00951B57"/>
    <w:rsid w:val="00952640"/>
    <w:rsid w:val="009550D2"/>
    <w:rsid w:val="009552FB"/>
    <w:rsid w:val="00955B14"/>
    <w:rsid w:val="00957228"/>
    <w:rsid w:val="009607FF"/>
    <w:rsid w:val="00961863"/>
    <w:rsid w:val="00962457"/>
    <w:rsid w:val="00962F01"/>
    <w:rsid w:val="009641A8"/>
    <w:rsid w:val="00964B8A"/>
    <w:rsid w:val="00964EBD"/>
    <w:rsid w:val="00966285"/>
    <w:rsid w:val="00966755"/>
    <w:rsid w:val="00967B80"/>
    <w:rsid w:val="00970B57"/>
    <w:rsid w:val="00971CC6"/>
    <w:rsid w:val="0098179C"/>
    <w:rsid w:val="00982260"/>
    <w:rsid w:val="0098285E"/>
    <w:rsid w:val="00983A19"/>
    <w:rsid w:val="00985089"/>
    <w:rsid w:val="0098629D"/>
    <w:rsid w:val="0098681E"/>
    <w:rsid w:val="009871CB"/>
    <w:rsid w:val="00990D4B"/>
    <w:rsid w:val="00991494"/>
    <w:rsid w:val="00991DF5"/>
    <w:rsid w:val="009922BC"/>
    <w:rsid w:val="009934E3"/>
    <w:rsid w:val="00994BDD"/>
    <w:rsid w:val="009959A1"/>
    <w:rsid w:val="009970BD"/>
    <w:rsid w:val="009A2161"/>
    <w:rsid w:val="009A3601"/>
    <w:rsid w:val="009A3DC8"/>
    <w:rsid w:val="009A54AF"/>
    <w:rsid w:val="009A6545"/>
    <w:rsid w:val="009A67EF"/>
    <w:rsid w:val="009B0E6D"/>
    <w:rsid w:val="009B3D3B"/>
    <w:rsid w:val="009B4ED1"/>
    <w:rsid w:val="009B630A"/>
    <w:rsid w:val="009C2108"/>
    <w:rsid w:val="009C409C"/>
    <w:rsid w:val="009C6415"/>
    <w:rsid w:val="009D22EB"/>
    <w:rsid w:val="009D2F48"/>
    <w:rsid w:val="009D3D8A"/>
    <w:rsid w:val="009D47B6"/>
    <w:rsid w:val="009D6836"/>
    <w:rsid w:val="009D7022"/>
    <w:rsid w:val="009D70DE"/>
    <w:rsid w:val="009D7493"/>
    <w:rsid w:val="009D7C1A"/>
    <w:rsid w:val="009E250C"/>
    <w:rsid w:val="009E26E7"/>
    <w:rsid w:val="009E2AED"/>
    <w:rsid w:val="009E480D"/>
    <w:rsid w:val="009E5B64"/>
    <w:rsid w:val="009E7A8A"/>
    <w:rsid w:val="009F0237"/>
    <w:rsid w:val="009F1C93"/>
    <w:rsid w:val="009F1EFF"/>
    <w:rsid w:val="009F28FA"/>
    <w:rsid w:val="009F4033"/>
    <w:rsid w:val="009F4850"/>
    <w:rsid w:val="009F4FA0"/>
    <w:rsid w:val="009F6245"/>
    <w:rsid w:val="009F7505"/>
    <w:rsid w:val="009F7657"/>
    <w:rsid w:val="009F7B98"/>
    <w:rsid w:val="00A00159"/>
    <w:rsid w:val="00A00EC3"/>
    <w:rsid w:val="00A01C73"/>
    <w:rsid w:val="00A02156"/>
    <w:rsid w:val="00A03B0A"/>
    <w:rsid w:val="00A05D36"/>
    <w:rsid w:val="00A070D9"/>
    <w:rsid w:val="00A07280"/>
    <w:rsid w:val="00A1015E"/>
    <w:rsid w:val="00A10808"/>
    <w:rsid w:val="00A10B7E"/>
    <w:rsid w:val="00A12B3F"/>
    <w:rsid w:val="00A1513E"/>
    <w:rsid w:val="00A20690"/>
    <w:rsid w:val="00A20867"/>
    <w:rsid w:val="00A248C1"/>
    <w:rsid w:val="00A25BA7"/>
    <w:rsid w:val="00A27BAF"/>
    <w:rsid w:val="00A302D3"/>
    <w:rsid w:val="00A31B90"/>
    <w:rsid w:val="00A32C2C"/>
    <w:rsid w:val="00A402E7"/>
    <w:rsid w:val="00A43C8D"/>
    <w:rsid w:val="00A45124"/>
    <w:rsid w:val="00A46749"/>
    <w:rsid w:val="00A46864"/>
    <w:rsid w:val="00A473F4"/>
    <w:rsid w:val="00A47E29"/>
    <w:rsid w:val="00A504EF"/>
    <w:rsid w:val="00A50565"/>
    <w:rsid w:val="00A52B3C"/>
    <w:rsid w:val="00A54327"/>
    <w:rsid w:val="00A557D4"/>
    <w:rsid w:val="00A5687C"/>
    <w:rsid w:val="00A57074"/>
    <w:rsid w:val="00A60FA8"/>
    <w:rsid w:val="00A61057"/>
    <w:rsid w:val="00A61DF8"/>
    <w:rsid w:val="00A6360E"/>
    <w:rsid w:val="00A640D2"/>
    <w:rsid w:val="00A6651A"/>
    <w:rsid w:val="00A66957"/>
    <w:rsid w:val="00A70850"/>
    <w:rsid w:val="00A70CB5"/>
    <w:rsid w:val="00A72872"/>
    <w:rsid w:val="00A77D52"/>
    <w:rsid w:val="00A80441"/>
    <w:rsid w:val="00A806A9"/>
    <w:rsid w:val="00A80ABB"/>
    <w:rsid w:val="00A80F28"/>
    <w:rsid w:val="00A8297F"/>
    <w:rsid w:val="00A83095"/>
    <w:rsid w:val="00A84781"/>
    <w:rsid w:val="00A8497F"/>
    <w:rsid w:val="00A857EA"/>
    <w:rsid w:val="00A85D5B"/>
    <w:rsid w:val="00A90680"/>
    <w:rsid w:val="00A9373F"/>
    <w:rsid w:val="00A94F41"/>
    <w:rsid w:val="00A9519F"/>
    <w:rsid w:val="00A95568"/>
    <w:rsid w:val="00A97227"/>
    <w:rsid w:val="00AA05C8"/>
    <w:rsid w:val="00AA068C"/>
    <w:rsid w:val="00AA1427"/>
    <w:rsid w:val="00AA20FE"/>
    <w:rsid w:val="00AA2FEF"/>
    <w:rsid w:val="00AA385C"/>
    <w:rsid w:val="00AA4EE6"/>
    <w:rsid w:val="00AA61DE"/>
    <w:rsid w:val="00AA6E62"/>
    <w:rsid w:val="00AB1A01"/>
    <w:rsid w:val="00AB1F08"/>
    <w:rsid w:val="00AB5668"/>
    <w:rsid w:val="00AB76D7"/>
    <w:rsid w:val="00AC2F63"/>
    <w:rsid w:val="00AC5588"/>
    <w:rsid w:val="00AD147A"/>
    <w:rsid w:val="00AD2288"/>
    <w:rsid w:val="00AD3F3A"/>
    <w:rsid w:val="00AD5417"/>
    <w:rsid w:val="00AD557C"/>
    <w:rsid w:val="00AD588A"/>
    <w:rsid w:val="00AD5ECA"/>
    <w:rsid w:val="00AD6604"/>
    <w:rsid w:val="00AE3572"/>
    <w:rsid w:val="00AE5C60"/>
    <w:rsid w:val="00AE5FDD"/>
    <w:rsid w:val="00AE66AE"/>
    <w:rsid w:val="00AE67A3"/>
    <w:rsid w:val="00AE794E"/>
    <w:rsid w:val="00AF0CDD"/>
    <w:rsid w:val="00AF15F7"/>
    <w:rsid w:val="00AF3AB0"/>
    <w:rsid w:val="00AF44C4"/>
    <w:rsid w:val="00AF53D1"/>
    <w:rsid w:val="00B048EA"/>
    <w:rsid w:val="00B04E98"/>
    <w:rsid w:val="00B07962"/>
    <w:rsid w:val="00B10FEF"/>
    <w:rsid w:val="00B11959"/>
    <w:rsid w:val="00B11DC0"/>
    <w:rsid w:val="00B15999"/>
    <w:rsid w:val="00B1677E"/>
    <w:rsid w:val="00B16A72"/>
    <w:rsid w:val="00B16D5C"/>
    <w:rsid w:val="00B170AB"/>
    <w:rsid w:val="00B206E0"/>
    <w:rsid w:val="00B20E26"/>
    <w:rsid w:val="00B21984"/>
    <w:rsid w:val="00B224FD"/>
    <w:rsid w:val="00B2277B"/>
    <w:rsid w:val="00B2328D"/>
    <w:rsid w:val="00B242D1"/>
    <w:rsid w:val="00B246E9"/>
    <w:rsid w:val="00B2548A"/>
    <w:rsid w:val="00B25B1C"/>
    <w:rsid w:val="00B26138"/>
    <w:rsid w:val="00B26C42"/>
    <w:rsid w:val="00B27497"/>
    <w:rsid w:val="00B27A42"/>
    <w:rsid w:val="00B27BA6"/>
    <w:rsid w:val="00B312D8"/>
    <w:rsid w:val="00B33CB3"/>
    <w:rsid w:val="00B34022"/>
    <w:rsid w:val="00B35A06"/>
    <w:rsid w:val="00B35C9D"/>
    <w:rsid w:val="00B3713F"/>
    <w:rsid w:val="00B4123B"/>
    <w:rsid w:val="00B4175B"/>
    <w:rsid w:val="00B441C3"/>
    <w:rsid w:val="00B45228"/>
    <w:rsid w:val="00B45BFC"/>
    <w:rsid w:val="00B47B72"/>
    <w:rsid w:val="00B558E1"/>
    <w:rsid w:val="00B56530"/>
    <w:rsid w:val="00B606BB"/>
    <w:rsid w:val="00B618EA"/>
    <w:rsid w:val="00B61915"/>
    <w:rsid w:val="00B61D79"/>
    <w:rsid w:val="00B635D7"/>
    <w:rsid w:val="00B640CF"/>
    <w:rsid w:val="00B66C88"/>
    <w:rsid w:val="00B713C6"/>
    <w:rsid w:val="00B73F5C"/>
    <w:rsid w:val="00B767E5"/>
    <w:rsid w:val="00B7734C"/>
    <w:rsid w:val="00B7787B"/>
    <w:rsid w:val="00B810FF"/>
    <w:rsid w:val="00B8126F"/>
    <w:rsid w:val="00B8196C"/>
    <w:rsid w:val="00B846F6"/>
    <w:rsid w:val="00B9091E"/>
    <w:rsid w:val="00B93017"/>
    <w:rsid w:val="00B93704"/>
    <w:rsid w:val="00B9515A"/>
    <w:rsid w:val="00B955C4"/>
    <w:rsid w:val="00B96E0B"/>
    <w:rsid w:val="00BA045A"/>
    <w:rsid w:val="00BA06D3"/>
    <w:rsid w:val="00BA2E0E"/>
    <w:rsid w:val="00BA37A7"/>
    <w:rsid w:val="00BA3B6A"/>
    <w:rsid w:val="00BA4B72"/>
    <w:rsid w:val="00BA6A68"/>
    <w:rsid w:val="00BB1920"/>
    <w:rsid w:val="00BB214A"/>
    <w:rsid w:val="00BB37D6"/>
    <w:rsid w:val="00BB4A53"/>
    <w:rsid w:val="00BB77BB"/>
    <w:rsid w:val="00BB7E23"/>
    <w:rsid w:val="00BC0125"/>
    <w:rsid w:val="00BC03E8"/>
    <w:rsid w:val="00BC29B3"/>
    <w:rsid w:val="00BC37B4"/>
    <w:rsid w:val="00BC40DB"/>
    <w:rsid w:val="00BC4782"/>
    <w:rsid w:val="00BC5DBB"/>
    <w:rsid w:val="00BD0127"/>
    <w:rsid w:val="00BD267F"/>
    <w:rsid w:val="00BD3B87"/>
    <w:rsid w:val="00BD3C85"/>
    <w:rsid w:val="00BD41F3"/>
    <w:rsid w:val="00BD5D3D"/>
    <w:rsid w:val="00BD6388"/>
    <w:rsid w:val="00BD73CC"/>
    <w:rsid w:val="00BE0371"/>
    <w:rsid w:val="00BE0CAC"/>
    <w:rsid w:val="00BE0FB0"/>
    <w:rsid w:val="00BE4133"/>
    <w:rsid w:val="00BE4861"/>
    <w:rsid w:val="00BE48AF"/>
    <w:rsid w:val="00BE521D"/>
    <w:rsid w:val="00BE6902"/>
    <w:rsid w:val="00BE7877"/>
    <w:rsid w:val="00BF07C3"/>
    <w:rsid w:val="00BF1052"/>
    <w:rsid w:val="00BF405C"/>
    <w:rsid w:val="00BF4804"/>
    <w:rsid w:val="00BF5B41"/>
    <w:rsid w:val="00BF6161"/>
    <w:rsid w:val="00BF6F55"/>
    <w:rsid w:val="00C0045B"/>
    <w:rsid w:val="00C0187D"/>
    <w:rsid w:val="00C01ADA"/>
    <w:rsid w:val="00C01F89"/>
    <w:rsid w:val="00C058EE"/>
    <w:rsid w:val="00C073F5"/>
    <w:rsid w:val="00C1156C"/>
    <w:rsid w:val="00C11784"/>
    <w:rsid w:val="00C117D7"/>
    <w:rsid w:val="00C11A83"/>
    <w:rsid w:val="00C1420A"/>
    <w:rsid w:val="00C14C30"/>
    <w:rsid w:val="00C1509E"/>
    <w:rsid w:val="00C20DB5"/>
    <w:rsid w:val="00C21764"/>
    <w:rsid w:val="00C21DE1"/>
    <w:rsid w:val="00C2244C"/>
    <w:rsid w:val="00C311AD"/>
    <w:rsid w:val="00C329AB"/>
    <w:rsid w:val="00C34AFF"/>
    <w:rsid w:val="00C3606D"/>
    <w:rsid w:val="00C377E9"/>
    <w:rsid w:val="00C437DE"/>
    <w:rsid w:val="00C45776"/>
    <w:rsid w:val="00C45F75"/>
    <w:rsid w:val="00C46010"/>
    <w:rsid w:val="00C47CE4"/>
    <w:rsid w:val="00C508B4"/>
    <w:rsid w:val="00C50E9E"/>
    <w:rsid w:val="00C51086"/>
    <w:rsid w:val="00C51C90"/>
    <w:rsid w:val="00C52027"/>
    <w:rsid w:val="00C53126"/>
    <w:rsid w:val="00C55415"/>
    <w:rsid w:val="00C55500"/>
    <w:rsid w:val="00C569E0"/>
    <w:rsid w:val="00C63193"/>
    <w:rsid w:val="00C63631"/>
    <w:rsid w:val="00C6416C"/>
    <w:rsid w:val="00C64996"/>
    <w:rsid w:val="00C65A54"/>
    <w:rsid w:val="00C6717B"/>
    <w:rsid w:val="00C7084B"/>
    <w:rsid w:val="00C725DF"/>
    <w:rsid w:val="00C74749"/>
    <w:rsid w:val="00C75C4B"/>
    <w:rsid w:val="00C76098"/>
    <w:rsid w:val="00C7688C"/>
    <w:rsid w:val="00C81C20"/>
    <w:rsid w:val="00C83891"/>
    <w:rsid w:val="00C846EC"/>
    <w:rsid w:val="00C86BF0"/>
    <w:rsid w:val="00C86C77"/>
    <w:rsid w:val="00C86DCC"/>
    <w:rsid w:val="00C86EB2"/>
    <w:rsid w:val="00C90AEC"/>
    <w:rsid w:val="00C911E9"/>
    <w:rsid w:val="00C9198A"/>
    <w:rsid w:val="00C91AA8"/>
    <w:rsid w:val="00C92BC1"/>
    <w:rsid w:val="00C93D3C"/>
    <w:rsid w:val="00C94C9C"/>
    <w:rsid w:val="00CA08B7"/>
    <w:rsid w:val="00CA08CE"/>
    <w:rsid w:val="00CA0C5E"/>
    <w:rsid w:val="00CA14D8"/>
    <w:rsid w:val="00CA1EA2"/>
    <w:rsid w:val="00CA23B0"/>
    <w:rsid w:val="00CA6558"/>
    <w:rsid w:val="00CA731C"/>
    <w:rsid w:val="00CA74F8"/>
    <w:rsid w:val="00CA76AE"/>
    <w:rsid w:val="00CA799E"/>
    <w:rsid w:val="00CB05CB"/>
    <w:rsid w:val="00CB4A3D"/>
    <w:rsid w:val="00CB5880"/>
    <w:rsid w:val="00CB6FD5"/>
    <w:rsid w:val="00CC097E"/>
    <w:rsid w:val="00CC2A47"/>
    <w:rsid w:val="00CC4570"/>
    <w:rsid w:val="00CC45FF"/>
    <w:rsid w:val="00CC4904"/>
    <w:rsid w:val="00CC53E8"/>
    <w:rsid w:val="00CC7CF0"/>
    <w:rsid w:val="00CC7E92"/>
    <w:rsid w:val="00CC7FF6"/>
    <w:rsid w:val="00CD02CA"/>
    <w:rsid w:val="00CD425B"/>
    <w:rsid w:val="00CD461C"/>
    <w:rsid w:val="00CD4A2D"/>
    <w:rsid w:val="00CD63AE"/>
    <w:rsid w:val="00CD6A5C"/>
    <w:rsid w:val="00CD6CD6"/>
    <w:rsid w:val="00CE12C2"/>
    <w:rsid w:val="00CE17DA"/>
    <w:rsid w:val="00CE30A1"/>
    <w:rsid w:val="00CE4E2D"/>
    <w:rsid w:val="00CE5CA1"/>
    <w:rsid w:val="00CE75F3"/>
    <w:rsid w:val="00CF0342"/>
    <w:rsid w:val="00CF1B00"/>
    <w:rsid w:val="00CF1F9A"/>
    <w:rsid w:val="00CF228B"/>
    <w:rsid w:val="00CF25EA"/>
    <w:rsid w:val="00CF2AF5"/>
    <w:rsid w:val="00CF4D0F"/>
    <w:rsid w:val="00CF5B80"/>
    <w:rsid w:val="00CF6B3A"/>
    <w:rsid w:val="00CF7DF7"/>
    <w:rsid w:val="00D00F05"/>
    <w:rsid w:val="00D01524"/>
    <w:rsid w:val="00D02D77"/>
    <w:rsid w:val="00D032E1"/>
    <w:rsid w:val="00D03513"/>
    <w:rsid w:val="00D03B5E"/>
    <w:rsid w:val="00D048AE"/>
    <w:rsid w:val="00D05D69"/>
    <w:rsid w:val="00D11A71"/>
    <w:rsid w:val="00D12271"/>
    <w:rsid w:val="00D12828"/>
    <w:rsid w:val="00D12A62"/>
    <w:rsid w:val="00D1337C"/>
    <w:rsid w:val="00D17CD1"/>
    <w:rsid w:val="00D20552"/>
    <w:rsid w:val="00D2142C"/>
    <w:rsid w:val="00D21664"/>
    <w:rsid w:val="00D21955"/>
    <w:rsid w:val="00D219AE"/>
    <w:rsid w:val="00D21EE7"/>
    <w:rsid w:val="00D22A8B"/>
    <w:rsid w:val="00D2471D"/>
    <w:rsid w:val="00D259D6"/>
    <w:rsid w:val="00D27C5F"/>
    <w:rsid w:val="00D27EAB"/>
    <w:rsid w:val="00D30A4D"/>
    <w:rsid w:val="00D30E67"/>
    <w:rsid w:val="00D339C1"/>
    <w:rsid w:val="00D33F7E"/>
    <w:rsid w:val="00D34C06"/>
    <w:rsid w:val="00D353FF"/>
    <w:rsid w:val="00D3552D"/>
    <w:rsid w:val="00D409BB"/>
    <w:rsid w:val="00D41472"/>
    <w:rsid w:val="00D43162"/>
    <w:rsid w:val="00D44806"/>
    <w:rsid w:val="00D44C14"/>
    <w:rsid w:val="00D45A0D"/>
    <w:rsid w:val="00D45E65"/>
    <w:rsid w:val="00D4601A"/>
    <w:rsid w:val="00D46BAC"/>
    <w:rsid w:val="00D472F1"/>
    <w:rsid w:val="00D51B67"/>
    <w:rsid w:val="00D5211C"/>
    <w:rsid w:val="00D522D8"/>
    <w:rsid w:val="00D52365"/>
    <w:rsid w:val="00D562A8"/>
    <w:rsid w:val="00D570F1"/>
    <w:rsid w:val="00D57261"/>
    <w:rsid w:val="00D5789B"/>
    <w:rsid w:val="00D601B4"/>
    <w:rsid w:val="00D606BD"/>
    <w:rsid w:val="00D61243"/>
    <w:rsid w:val="00D61A31"/>
    <w:rsid w:val="00D629AE"/>
    <w:rsid w:val="00D64449"/>
    <w:rsid w:val="00D65686"/>
    <w:rsid w:val="00D66073"/>
    <w:rsid w:val="00D664AF"/>
    <w:rsid w:val="00D66CBE"/>
    <w:rsid w:val="00D7041A"/>
    <w:rsid w:val="00D7042A"/>
    <w:rsid w:val="00D71F03"/>
    <w:rsid w:val="00D73038"/>
    <w:rsid w:val="00D73C60"/>
    <w:rsid w:val="00D84A77"/>
    <w:rsid w:val="00D9082A"/>
    <w:rsid w:val="00D910AA"/>
    <w:rsid w:val="00D935E2"/>
    <w:rsid w:val="00D94972"/>
    <w:rsid w:val="00D94C6E"/>
    <w:rsid w:val="00D95354"/>
    <w:rsid w:val="00D95939"/>
    <w:rsid w:val="00D95BB3"/>
    <w:rsid w:val="00D978CC"/>
    <w:rsid w:val="00DA145E"/>
    <w:rsid w:val="00DA2D2C"/>
    <w:rsid w:val="00DA5CBC"/>
    <w:rsid w:val="00DA6DE3"/>
    <w:rsid w:val="00DA72EB"/>
    <w:rsid w:val="00DA783F"/>
    <w:rsid w:val="00DB05C3"/>
    <w:rsid w:val="00DB06D3"/>
    <w:rsid w:val="00DB0A67"/>
    <w:rsid w:val="00DB1511"/>
    <w:rsid w:val="00DB24A4"/>
    <w:rsid w:val="00DB2703"/>
    <w:rsid w:val="00DB2B43"/>
    <w:rsid w:val="00DB5713"/>
    <w:rsid w:val="00DB5E3F"/>
    <w:rsid w:val="00DB61B3"/>
    <w:rsid w:val="00DB62D7"/>
    <w:rsid w:val="00DB78F4"/>
    <w:rsid w:val="00DB7965"/>
    <w:rsid w:val="00DB7BED"/>
    <w:rsid w:val="00DB7BEE"/>
    <w:rsid w:val="00DC00A5"/>
    <w:rsid w:val="00DC08CC"/>
    <w:rsid w:val="00DC23FE"/>
    <w:rsid w:val="00DC6955"/>
    <w:rsid w:val="00DC7DEE"/>
    <w:rsid w:val="00DD000D"/>
    <w:rsid w:val="00DD112E"/>
    <w:rsid w:val="00DD179F"/>
    <w:rsid w:val="00DD2C3A"/>
    <w:rsid w:val="00DD343E"/>
    <w:rsid w:val="00DD4DCF"/>
    <w:rsid w:val="00DD4EA4"/>
    <w:rsid w:val="00DD5351"/>
    <w:rsid w:val="00DD5C7B"/>
    <w:rsid w:val="00DD6220"/>
    <w:rsid w:val="00DD6990"/>
    <w:rsid w:val="00DE0840"/>
    <w:rsid w:val="00DE1E56"/>
    <w:rsid w:val="00DE554E"/>
    <w:rsid w:val="00DE5FBB"/>
    <w:rsid w:val="00DF055C"/>
    <w:rsid w:val="00DF0792"/>
    <w:rsid w:val="00DF284E"/>
    <w:rsid w:val="00DF2C32"/>
    <w:rsid w:val="00DF3300"/>
    <w:rsid w:val="00DF4E61"/>
    <w:rsid w:val="00DF68BB"/>
    <w:rsid w:val="00DF71B0"/>
    <w:rsid w:val="00E00EF1"/>
    <w:rsid w:val="00E00F15"/>
    <w:rsid w:val="00E01A7F"/>
    <w:rsid w:val="00E021BD"/>
    <w:rsid w:val="00E02F9F"/>
    <w:rsid w:val="00E145EE"/>
    <w:rsid w:val="00E14760"/>
    <w:rsid w:val="00E147BF"/>
    <w:rsid w:val="00E14D43"/>
    <w:rsid w:val="00E15A64"/>
    <w:rsid w:val="00E16E12"/>
    <w:rsid w:val="00E16FDC"/>
    <w:rsid w:val="00E20D2B"/>
    <w:rsid w:val="00E22506"/>
    <w:rsid w:val="00E22620"/>
    <w:rsid w:val="00E22A36"/>
    <w:rsid w:val="00E22DEC"/>
    <w:rsid w:val="00E2475C"/>
    <w:rsid w:val="00E24791"/>
    <w:rsid w:val="00E258AD"/>
    <w:rsid w:val="00E25BA4"/>
    <w:rsid w:val="00E2782B"/>
    <w:rsid w:val="00E338A8"/>
    <w:rsid w:val="00E339DC"/>
    <w:rsid w:val="00E33AC1"/>
    <w:rsid w:val="00E3653F"/>
    <w:rsid w:val="00E40127"/>
    <w:rsid w:val="00E408E5"/>
    <w:rsid w:val="00E42F4F"/>
    <w:rsid w:val="00E43961"/>
    <w:rsid w:val="00E43E87"/>
    <w:rsid w:val="00E45067"/>
    <w:rsid w:val="00E451B6"/>
    <w:rsid w:val="00E46CE5"/>
    <w:rsid w:val="00E50939"/>
    <w:rsid w:val="00E52458"/>
    <w:rsid w:val="00E5503F"/>
    <w:rsid w:val="00E554DA"/>
    <w:rsid w:val="00E55A91"/>
    <w:rsid w:val="00E56867"/>
    <w:rsid w:val="00E61299"/>
    <w:rsid w:val="00E6171B"/>
    <w:rsid w:val="00E61F61"/>
    <w:rsid w:val="00E6241C"/>
    <w:rsid w:val="00E631F9"/>
    <w:rsid w:val="00E64DF3"/>
    <w:rsid w:val="00E64E94"/>
    <w:rsid w:val="00E65052"/>
    <w:rsid w:val="00E65C3F"/>
    <w:rsid w:val="00E66387"/>
    <w:rsid w:val="00E66F4F"/>
    <w:rsid w:val="00E6711E"/>
    <w:rsid w:val="00E67428"/>
    <w:rsid w:val="00E71B98"/>
    <w:rsid w:val="00E731B8"/>
    <w:rsid w:val="00E75F87"/>
    <w:rsid w:val="00E777E9"/>
    <w:rsid w:val="00E77F51"/>
    <w:rsid w:val="00E81688"/>
    <w:rsid w:val="00E82166"/>
    <w:rsid w:val="00E82AC4"/>
    <w:rsid w:val="00E84875"/>
    <w:rsid w:val="00E85560"/>
    <w:rsid w:val="00E85A79"/>
    <w:rsid w:val="00E8631B"/>
    <w:rsid w:val="00E86546"/>
    <w:rsid w:val="00E86879"/>
    <w:rsid w:val="00E8765B"/>
    <w:rsid w:val="00E87F51"/>
    <w:rsid w:val="00E92694"/>
    <w:rsid w:val="00E926E4"/>
    <w:rsid w:val="00E92A5B"/>
    <w:rsid w:val="00E93A7F"/>
    <w:rsid w:val="00E95916"/>
    <w:rsid w:val="00EA13B0"/>
    <w:rsid w:val="00EA1C0B"/>
    <w:rsid w:val="00EA51C1"/>
    <w:rsid w:val="00EA7942"/>
    <w:rsid w:val="00EA7B1A"/>
    <w:rsid w:val="00EB07A0"/>
    <w:rsid w:val="00EB1FD4"/>
    <w:rsid w:val="00EB29FF"/>
    <w:rsid w:val="00EB3A83"/>
    <w:rsid w:val="00EB3B8D"/>
    <w:rsid w:val="00EB6D84"/>
    <w:rsid w:val="00EB762E"/>
    <w:rsid w:val="00EC311F"/>
    <w:rsid w:val="00EC3613"/>
    <w:rsid w:val="00EC6D9D"/>
    <w:rsid w:val="00ED079D"/>
    <w:rsid w:val="00ED1320"/>
    <w:rsid w:val="00ED197F"/>
    <w:rsid w:val="00ED20A4"/>
    <w:rsid w:val="00ED42EC"/>
    <w:rsid w:val="00ED5852"/>
    <w:rsid w:val="00ED7C05"/>
    <w:rsid w:val="00EE0543"/>
    <w:rsid w:val="00EE13BB"/>
    <w:rsid w:val="00EE19C6"/>
    <w:rsid w:val="00EE2A1A"/>
    <w:rsid w:val="00EE5BCB"/>
    <w:rsid w:val="00EE73AC"/>
    <w:rsid w:val="00EE746A"/>
    <w:rsid w:val="00EF1DF5"/>
    <w:rsid w:val="00EF252B"/>
    <w:rsid w:val="00EF3ECF"/>
    <w:rsid w:val="00EF4C2E"/>
    <w:rsid w:val="00EF62E4"/>
    <w:rsid w:val="00EF69A5"/>
    <w:rsid w:val="00EF7228"/>
    <w:rsid w:val="00F00406"/>
    <w:rsid w:val="00F01BF1"/>
    <w:rsid w:val="00F0266C"/>
    <w:rsid w:val="00F03719"/>
    <w:rsid w:val="00F0545E"/>
    <w:rsid w:val="00F0585A"/>
    <w:rsid w:val="00F07EC2"/>
    <w:rsid w:val="00F07FE6"/>
    <w:rsid w:val="00F10806"/>
    <w:rsid w:val="00F13D4F"/>
    <w:rsid w:val="00F144C5"/>
    <w:rsid w:val="00F16360"/>
    <w:rsid w:val="00F2033E"/>
    <w:rsid w:val="00F21F4D"/>
    <w:rsid w:val="00F23023"/>
    <w:rsid w:val="00F23803"/>
    <w:rsid w:val="00F241C5"/>
    <w:rsid w:val="00F24BFC"/>
    <w:rsid w:val="00F251E5"/>
    <w:rsid w:val="00F27F0F"/>
    <w:rsid w:val="00F31FD5"/>
    <w:rsid w:val="00F3319A"/>
    <w:rsid w:val="00F3413A"/>
    <w:rsid w:val="00F344F8"/>
    <w:rsid w:val="00F346DE"/>
    <w:rsid w:val="00F365CC"/>
    <w:rsid w:val="00F3710E"/>
    <w:rsid w:val="00F3795D"/>
    <w:rsid w:val="00F37D35"/>
    <w:rsid w:val="00F37FD9"/>
    <w:rsid w:val="00F4008F"/>
    <w:rsid w:val="00F42DAE"/>
    <w:rsid w:val="00F444C2"/>
    <w:rsid w:val="00F539C1"/>
    <w:rsid w:val="00F5692B"/>
    <w:rsid w:val="00F57C08"/>
    <w:rsid w:val="00F60304"/>
    <w:rsid w:val="00F60B8C"/>
    <w:rsid w:val="00F60BC9"/>
    <w:rsid w:val="00F61BC0"/>
    <w:rsid w:val="00F6249B"/>
    <w:rsid w:val="00F6337C"/>
    <w:rsid w:val="00F636CD"/>
    <w:rsid w:val="00F657EB"/>
    <w:rsid w:val="00F6666A"/>
    <w:rsid w:val="00F66D0C"/>
    <w:rsid w:val="00F67BAF"/>
    <w:rsid w:val="00F70032"/>
    <w:rsid w:val="00F70983"/>
    <w:rsid w:val="00F74265"/>
    <w:rsid w:val="00F74528"/>
    <w:rsid w:val="00F768AC"/>
    <w:rsid w:val="00F8151D"/>
    <w:rsid w:val="00F82A0E"/>
    <w:rsid w:val="00F82EBE"/>
    <w:rsid w:val="00F837A9"/>
    <w:rsid w:val="00F854A1"/>
    <w:rsid w:val="00F85766"/>
    <w:rsid w:val="00F858DA"/>
    <w:rsid w:val="00F85956"/>
    <w:rsid w:val="00F86BF8"/>
    <w:rsid w:val="00F87488"/>
    <w:rsid w:val="00F94664"/>
    <w:rsid w:val="00F946F1"/>
    <w:rsid w:val="00F96CC4"/>
    <w:rsid w:val="00FA2105"/>
    <w:rsid w:val="00FA7082"/>
    <w:rsid w:val="00FA7470"/>
    <w:rsid w:val="00FA753F"/>
    <w:rsid w:val="00FA75DA"/>
    <w:rsid w:val="00FB0BC6"/>
    <w:rsid w:val="00FB156D"/>
    <w:rsid w:val="00FB21FB"/>
    <w:rsid w:val="00FB3E01"/>
    <w:rsid w:val="00FB4E47"/>
    <w:rsid w:val="00FB7130"/>
    <w:rsid w:val="00FB738C"/>
    <w:rsid w:val="00FB7621"/>
    <w:rsid w:val="00FC0D55"/>
    <w:rsid w:val="00FC11BA"/>
    <w:rsid w:val="00FC5B3F"/>
    <w:rsid w:val="00FC60E8"/>
    <w:rsid w:val="00FC7481"/>
    <w:rsid w:val="00FD018A"/>
    <w:rsid w:val="00FD0D76"/>
    <w:rsid w:val="00FD48B4"/>
    <w:rsid w:val="00FD573E"/>
    <w:rsid w:val="00FD57BE"/>
    <w:rsid w:val="00FD6F09"/>
    <w:rsid w:val="00FE231A"/>
    <w:rsid w:val="00FE27EB"/>
    <w:rsid w:val="00FE3F93"/>
    <w:rsid w:val="00FE4C7F"/>
    <w:rsid w:val="00FE4D4B"/>
    <w:rsid w:val="00FF00F3"/>
    <w:rsid w:val="00FF084B"/>
    <w:rsid w:val="00FF2ED1"/>
    <w:rsid w:val="00FF47CB"/>
    <w:rsid w:val="00FF6A6C"/>
    <w:rsid w:val="00FF6D63"/>
    <w:rsid w:val="00FF74A4"/>
    <w:rsid w:val="00FF7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8311F3"/>
  <w15:chartTrackingRefBased/>
  <w15:docId w15:val="{490F7292-2818-4419-B4B0-401767C95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2BE"/>
    <w:pPr>
      <w:spacing w:after="200" w:line="276" w:lineRule="auto"/>
    </w:pPr>
    <w:rPr>
      <w:sz w:val="22"/>
      <w:szCs w:val="22"/>
    </w:rPr>
  </w:style>
  <w:style w:type="paragraph" w:styleId="Heading1">
    <w:name w:val="heading 1"/>
    <w:basedOn w:val="Normal"/>
    <w:next w:val="Normal"/>
    <w:link w:val="Heading1Char"/>
    <w:qFormat/>
    <w:rsid w:val="008A7BAE"/>
    <w:pPr>
      <w:keepNext/>
      <w:widowControl w:val="0"/>
      <w:spacing w:after="0" w:line="240" w:lineRule="auto"/>
      <w:ind w:left="720"/>
      <w:outlineLvl w:val="0"/>
    </w:pPr>
    <w:rPr>
      <w:rFonts w:ascii="VNI-Times" w:eastAsia="PMingLiU" w:hAnsi="VNI-Times"/>
      <w:kern w:val="2"/>
      <w:sz w:val="24"/>
      <w:szCs w:val="24"/>
      <w:lang w:val="x-none" w:eastAsia="zh-TW"/>
    </w:rPr>
  </w:style>
  <w:style w:type="paragraph" w:styleId="Heading3">
    <w:name w:val="heading 3"/>
    <w:basedOn w:val="Normal"/>
    <w:next w:val="Normal"/>
    <w:link w:val="Heading3Char"/>
    <w:uiPriority w:val="9"/>
    <w:semiHidden/>
    <w:unhideWhenUsed/>
    <w:qFormat/>
    <w:rsid w:val="00F768AC"/>
    <w:pPr>
      <w:keepNext/>
      <w:keepLines/>
      <w:spacing w:before="260" w:after="260" w:line="416" w:lineRule="auto"/>
      <w:outlineLvl w:val="2"/>
    </w:pPr>
    <w:rPr>
      <w:b/>
      <w:bCs/>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A7BAE"/>
    <w:rPr>
      <w:rFonts w:ascii="VNI-Times" w:eastAsia="PMingLiU" w:hAnsi="VNI-Times" w:cs="Times New Roman"/>
      <w:kern w:val="2"/>
      <w:sz w:val="24"/>
      <w:szCs w:val="24"/>
      <w:lang w:eastAsia="zh-TW"/>
    </w:rPr>
  </w:style>
  <w:style w:type="character" w:styleId="Hyperlink">
    <w:name w:val="Hyperlink"/>
    <w:uiPriority w:val="99"/>
    <w:rsid w:val="008A7BAE"/>
    <w:rPr>
      <w:color w:val="0000FF"/>
      <w:u w:val="single"/>
    </w:rPr>
  </w:style>
  <w:style w:type="paragraph" w:styleId="ListParagraph">
    <w:name w:val="List Paragraph"/>
    <w:basedOn w:val="Normal"/>
    <w:uiPriority w:val="34"/>
    <w:qFormat/>
    <w:rsid w:val="00D4601A"/>
    <w:pPr>
      <w:ind w:left="720"/>
      <w:contextualSpacing/>
    </w:pPr>
  </w:style>
  <w:style w:type="table" w:styleId="TableGrid">
    <w:name w:val="Table Grid"/>
    <w:basedOn w:val="TableNormal"/>
    <w:uiPriority w:val="59"/>
    <w:rsid w:val="009F28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5505FC"/>
    <w:pPr>
      <w:tabs>
        <w:tab w:val="center" w:pos="4153"/>
        <w:tab w:val="right" w:pos="8306"/>
      </w:tabs>
      <w:snapToGrid w:val="0"/>
      <w:spacing w:after="0" w:line="240" w:lineRule="auto"/>
    </w:pPr>
    <w:rPr>
      <w:rFonts w:ascii="Times New Roman" w:eastAsia="PMingLiU" w:hAnsi="Times New Roman"/>
      <w:sz w:val="20"/>
      <w:szCs w:val="20"/>
      <w:lang w:val="x-none" w:eastAsia="en-US"/>
    </w:rPr>
  </w:style>
  <w:style w:type="character" w:customStyle="1" w:styleId="HeaderChar">
    <w:name w:val="Header Char"/>
    <w:link w:val="Header"/>
    <w:uiPriority w:val="99"/>
    <w:rsid w:val="005505FC"/>
    <w:rPr>
      <w:rFonts w:ascii="Times New Roman" w:eastAsia="PMingLiU" w:hAnsi="Times New Roman" w:cs="Times New Roman"/>
      <w:sz w:val="20"/>
      <w:szCs w:val="20"/>
      <w:lang w:eastAsia="en-US"/>
    </w:rPr>
  </w:style>
  <w:style w:type="paragraph" w:styleId="Footer">
    <w:name w:val="footer"/>
    <w:basedOn w:val="Normal"/>
    <w:link w:val="FooterChar"/>
    <w:uiPriority w:val="99"/>
    <w:unhideWhenUsed/>
    <w:rsid w:val="00CF4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D0F"/>
  </w:style>
  <w:style w:type="paragraph" w:customStyle="1" w:styleId="Default">
    <w:name w:val="Default"/>
    <w:rsid w:val="00C01F89"/>
    <w:pPr>
      <w:widowControl w:val="0"/>
      <w:autoSpaceDE w:val="0"/>
      <w:autoSpaceDN w:val="0"/>
      <w:adjustRightInd w:val="0"/>
    </w:pPr>
    <w:rPr>
      <w:rFonts w:ascii="Arial" w:eastAsia="PMingLiU" w:hAnsi="Arial" w:cs="Arial"/>
      <w:color w:val="000000"/>
      <w:sz w:val="24"/>
      <w:szCs w:val="24"/>
      <w:lang w:eastAsia="zh-TW"/>
    </w:rPr>
  </w:style>
  <w:style w:type="character" w:customStyle="1" w:styleId="Heading3Char">
    <w:name w:val="Heading 3 Char"/>
    <w:link w:val="Heading3"/>
    <w:uiPriority w:val="9"/>
    <w:semiHidden/>
    <w:rsid w:val="00F768AC"/>
    <w:rPr>
      <w:b/>
      <w:bCs/>
      <w:sz w:val="32"/>
      <w:szCs w:val="32"/>
    </w:rPr>
  </w:style>
  <w:style w:type="paragraph" w:styleId="BalloonText">
    <w:name w:val="Balloon Text"/>
    <w:basedOn w:val="Normal"/>
    <w:link w:val="BalloonTextChar"/>
    <w:uiPriority w:val="99"/>
    <w:semiHidden/>
    <w:unhideWhenUsed/>
    <w:rsid w:val="008A5CCD"/>
    <w:pPr>
      <w:spacing w:after="0" w:line="240" w:lineRule="auto"/>
    </w:pPr>
    <w:rPr>
      <w:sz w:val="16"/>
      <w:szCs w:val="16"/>
      <w:lang w:val="x-none" w:eastAsia="x-none"/>
    </w:rPr>
  </w:style>
  <w:style w:type="character" w:customStyle="1" w:styleId="BalloonTextChar">
    <w:name w:val="Balloon Text Char"/>
    <w:link w:val="BalloonText"/>
    <w:uiPriority w:val="99"/>
    <w:semiHidden/>
    <w:rsid w:val="008A5CCD"/>
    <w:rPr>
      <w:sz w:val="16"/>
      <w:szCs w:val="16"/>
    </w:rPr>
  </w:style>
  <w:style w:type="character" w:styleId="Emphasis">
    <w:name w:val="Emphasis"/>
    <w:uiPriority w:val="20"/>
    <w:qFormat/>
    <w:rsid w:val="00EA13B0"/>
    <w:rPr>
      <w:i/>
      <w:iCs/>
    </w:rPr>
  </w:style>
  <w:style w:type="paragraph" w:styleId="PlainText">
    <w:name w:val="Plain Text"/>
    <w:basedOn w:val="Normal"/>
    <w:link w:val="PlainTextChar"/>
    <w:uiPriority w:val="99"/>
    <w:unhideWhenUsed/>
    <w:rsid w:val="0019697B"/>
    <w:pPr>
      <w:spacing w:after="0" w:line="240" w:lineRule="auto"/>
    </w:pPr>
    <w:rPr>
      <w:rFonts w:ascii="Consolas" w:eastAsia="PMingLiU" w:hAnsi="Consolas"/>
      <w:sz w:val="21"/>
      <w:szCs w:val="21"/>
      <w:lang w:val="x-none" w:eastAsia="x-none"/>
    </w:rPr>
  </w:style>
  <w:style w:type="character" w:customStyle="1" w:styleId="PlainTextChar">
    <w:name w:val="Plain Text Char"/>
    <w:link w:val="PlainText"/>
    <w:uiPriority w:val="99"/>
    <w:rsid w:val="0019697B"/>
    <w:rPr>
      <w:rFonts w:ascii="Consolas" w:eastAsia="PMingLiU" w:hAnsi="Consolas"/>
      <w:sz w:val="21"/>
      <w:szCs w:val="21"/>
      <w:lang w:val="x-none" w:eastAsia="x-none"/>
    </w:rPr>
  </w:style>
  <w:style w:type="character" w:customStyle="1" w:styleId="1">
    <w:name w:val="未解析的提及1"/>
    <w:uiPriority w:val="99"/>
    <w:semiHidden/>
    <w:unhideWhenUsed/>
    <w:rsid w:val="0019697B"/>
    <w:rPr>
      <w:color w:val="605E5C"/>
      <w:shd w:val="clear" w:color="auto" w:fill="E1DFDD"/>
    </w:rPr>
  </w:style>
  <w:style w:type="character" w:customStyle="1" w:styleId="wow">
    <w:name w:val="wow"/>
    <w:basedOn w:val="DefaultParagraphFont"/>
    <w:rsid w:val="001251EC"/>
  </w:style>
  <w:style w:type="paragraph" w:styleId="HTMLPreformatted">
    <w:name w:val="HTML Preformatted"/>
    <w:basedOn w:val="Normal"/>
    <w:link w:val="HTMLPreformattedChar"/>
    <w:uiPriority w:val="99"/>
    <w:unhideWhenUsed/>
    <w:rsid w:val="000A7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en-US"/>
    </w:rPr>
  </w:style>
  <w:style w:type="character" w:customStyle="1" w:styleId="HTMLPreformattedChar">
    <w:name w:val="HTML Preformatted Char"/>
    <w:link w:val="HTMLPreformatted"/>
    <w:uiPriority w:val="99"/>
    <w:rsid w:val="000A7193"/>
    <w:rPr>
      <w:rFonts w:ascii="Courier New" w:eastAsia="Times New Roman" w:hAnsi="Courier New" w:cs="Courier New"/>
      <w:lang w:eastAsia="en-US"/>
    </w:rPr>
  </w:style>
  <w:style w:type="paragraph" w:styleId="BodyTextIndent3">
    <w:name w:val="Body Text Indent 3"/>
    <w:basedOn w:val="Normal"/>
    <w:link w:val="BodyTextIndent3Char"/>
    <w:rsid w:val="00765DE0"/>
    <w:pPr>
      <w:widowControl w:val="0"/>
      <w:tabs>
        <w:tab w:val="left" w:pos="-720"/>
      </w:tabs>
      <w:suppressAutoHyphens/>
      <w:autoSpaceDE w:val="0"/>
      <w:autoSpaceDN w:val="0"/>
      <w:adjustRightInd w:val="0"/>
      <w:spacing w:after="0" w:line="240" w:lineRule="atLeast"/>
      <w:ind w:leftChars="295" w:left="708"/>
    </w:pPr>
    <w:rPr>
      <w:rFonts w:ascii="Times New Roman" w:eastAsia="華康楷書體W5(P)" w:hAnsi="Times New Roman"/>
      <w:sz w:val="26"/>
      <w:szCs w:val="24"/>
      <w:lang w:val="x-none" w:eastAsia="x-none"/>
    </w:rPr>
  </w:style>
  <w:style w:type="character" w:customStyle="1" w:styleId="BodyTextIndent3Char">
    <w:name w:val="Body Text Indent 3 Char"/>
    <w:link w:val="BodyTextIndent3"/>
    <w:rsid w:val="00765DE0"/>
    <w:rPr>
      <w:rFonts w:ascii="Times New Roman" w:eastAsia="華康楷書體W5(P)" w:hAnsi="Times New Roman"/>
      <w:sz w:val="26"/>
      <w:szCs w:val="24"/>
    </w:rPr>
  </w:style>
  <w:style w:type="character" w:styleId="CommentReference">
    <w:name w:val="annotation reference"/>
    <w:uiPriority w:val="99"/>
    <w:semiHidden/>
    <w:unhideWhenUsed/>
    <w:rsid w:val="00D52365"/>
    <w:rPr>
      <w:sz w:val="18"/>
      <w:szCs w:val="18"/>
    </w:rPr>
  </w:style>
  <w:style w:type="paragraph" w:styleId="CommentText">
    <w:name w:val="annotation text"/>
    <w:basedOn w:val="Normal"/>
    <w:link w:val="CommentTextChar"/>
    <w:uiPriority w:val="99"/>
    <w:unhideWhenUsed/>
    <w:rsid w:val="00D52365"/>
    <w:rPr>
      <w:lang w:val="x-none"/>
    </w:rPr>
  </w:style>
  <w:style w:type="character" w:customStyle="1" w:styleId="CommentTextChar">
    <w:name w:val="Comment Text Char"/>
    <w:link w:val="CommentText"/>
    <w:uiPriority w:val="99"/>
    <w:rsid w:val="00D52365"/>
    <w:rPr>
      <w:sz w:val="22"/>
      <w:szCs w:val="22"/>
      <w:lang w:eastAsia="zh-CN"/>
    </w:rPr>
  </w:style>
  <w:style w:type="paragraph" w:styleId="CommentSubject">
    <w:name w:val="annotation subject"/>
    <w:basedOn w:val="CommentText"/>
    <w:next w:val="CommentText"/>
    <w:link w:val="CommentSubjectChar"/>
    <w:uiPriority w:val="99"/>
    <w:semiHidden/>
    <w:unhideWhenUsed/>
    <w:rsid w:val="00D52365"/>
    <w:rPr>
      <w:b/>
      <w:bCs/>
    </w:rPr>
  </w:style>
  <w:style w:type="character" w:customStyle="1" w:styleId="CommentSubjectChar">
    <w:name w:val="Comment Subject Char"/>
    <w:link w:val="CommentSubject"/>
    <w:uiPriority w:val="99"/>
    <w:semiHidden/>
    <w:rsid w:val="00D52365"/>
    <w:rPr>
      <w:b/>
      <w:bCs/>
      <w:sz w:val="22"/>
      <w:szCs w:val="22"/>
      <w:lang w:eastAsia="zh-CN"/>
    </w:rPr>
  </w:style>
  <w:style w:type="paragraph" w:styleId="Revision">
    <w:name w:val="Revision"/>
    <w:hidden/>
    <w:uiPriority w:val="99"/>
    <w:semiHidden/>
    <w:rsid w:val="00645205"/>
    <w:rPr>
      <w:sz w:val="22"/>
      <w:szCs w:val="22"/>
    </w:rPr>
  </w:style>
  <w:style w:type="paragraph" w:customStyle="1" w:styleId="ListParagraph1">
    <w:name w:val="List Paragraph1"/>
    <w:basedOn w:val="Normal"/>
    <w:uiPriority w:val="34"/>
    <w:qFormat/>
    <w:rsid w:val="00221A16"/>
    <w:pPr>
      <w:spacing w:after="160" w:line="259" w:lineRule="auto"/>
      <w:ind w:left="720"/>
      <w:contextualSpacing/>
    </w:pPr>
    <w:rPr>
      <w:rFonts w:ascii="Arial" w:hAnsi="Arial"/>
      <w:lang w:val="vi-VN"/>
    </w:rPr>
  </w:style>
  <w:style w:type="character" w:styleId="UnresolvedMention">
    <w:name w:val="Unresolved Mention"/>
    <w:uiPriority w:val="99"/>
    <w:semiHidden/>
    <w:unhideWhenUsed/>
    <w:rsid w:val="00205F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5197">
      <w:bodyDiv w:val="1"/>
      <w:marLeft w:val="0"/>
      <w:marRight w:val="0"/>
      <w:marTop w:val="0"/>
      <w:marBottom w:val="0"/>
      <w:divBdr>
        <w:top w:val="none" w:sz="0" w:space="0" w:color="auto"/>
        <w:left w:val="none" w:sz="0" w:space="0" w:color="auto"/>
        <w:bottom w:val="none" w:sz="0" w:space="0" w:color="auto"/>
        <w:right w:val="none" w:sz="0" w:space="0" w:color="auto"/>
      </w:divBdr>
    </w:div>
    <w:div w:id="128208639">
      <w:bodyDiv w:val="1"/>
      <w:marLeft w:val="0"/>
      <w:marRight w:val="0"/>
      <w:marTop w:val="0"/>
      <w:marBottom w:val="0"/>
      <w:divBdr>
        <w:top w:val="none" w:sz="0" w:space="0" w:color="auto"/>
        <w:left w:val="none" w:sz="0" w:space="0" w:color="auto"/>
        <w:bottom w:val="none" w:sz="0" w:space="0" w:color="auto"/>
        <w:right w:val="none" w:sz="0" w:space="0" w:color="auto"/>
      </w:divBdr>
    </w:div>
    <w:div w:id="185532721">
      <w:bodyDiv w:val="1"/>
      <w:marLeft w:val="0"/>
      <w:marRight w:val="0"/>
      <w:marTop w:val="0"/>
      <w:marBottom w:val="0"/>
      <w:divBdr>
        <w:top w:val="none" w:sz="0" w:space="0" w:color="auto"/>
        <w:left w:val="none" w:sz="0" w:space="0" w:color="auto"/>
        <w:bottom w:val="none" w:sz="0" w:space="0" w:color="auto"/>
        <w:right w:val="none" w:sz="0" w:space="0" w:color="auto"/>
      </w:divBdr>
    </w:div>
    <w:div w:id="298607644">
      <w:bodyDiv w:val="1"/>
      <w:marLeft w:val="0"/>
      <w:marRight w:val="0"/>
      <w:marTop w:val="0"/>
      <w:marBottom w:val="0"/>
      <w:divBdr>
        <w:top w:val="none" w:sz="0" w:space="0" w:color="auto"/>
        <w:left w:val="none" w:sz="0" w:space="0" w:color="auto"/>
        <w:bottom w:val="none" w:sz="0" w:space="0" w:color="auto"/>
        <w:right w:val="none" w:sz="0" w:space="0" w:color="auto"/>
      </w:divBdr>
    </w:div>
    <w:div w:id="517156777">
      <w:bodyDiv w:val="1"/>
      <w:marLeft w:val="0"/>
      <w:marRight w:val="0"/>
      <w:marTop w:val="0"/>
      <w:marBottom w:val="0"/>
      <w:divBdr>
        <w:top w:val="none" w:sz="0" w:space="0" w:color="auto"/>
        <w:left w:val="none" w:sz="0" w:space="0" w:color="auto"/>
        <w:bottom w:val="none" w:sz="0" w:space="0" w:color="auto"/>
        <w:right w:val="none" w:sz="0" w:space="0" w:color="auto"/>
      </w:divBdr>
    </w:div>
    <w:div w:id="725450114">
      <w:bodyDiv w:val="1"/>
      <w:marLeft w:val="0"/>
      <w:marRight w:val="0"/>
      <w:marTop w:val="0"/>
      <w:marBottom w:val="0"/>
      <w:divBdr>
        <w:top w:val="none" w:sz="0" w:space="0" w:color="auto"/>
        <w:left w:val="none" w:sz="0" w:space="0" w:color="auto"/>
        <w:bottom w:val="none" w:sz="0" w:space="0" w:color="auto"/>
        <w:right w:val="none" w:sz="0" w:space="0" w:color="auto"/>
      </w:divBdr>
    </w:div>
    <w:div w:id="806241440">
      <w:bodyDiv w:val="1"/>
      <w:marLeft w:val="0"/>
      <w:marRight w:val="0"/>
      <w:marTop w:val="0"/>
      <w:marBottom w:val="0"/>
      <w:divBdr>
        <w:top w:val="none" w:sz="0" w:space="0" w:color="auto"/>
        <w:left w:val="none" w:sz="0" w:space="0" w:color="auto"/>
        <w:bottom w:val="none" w:sz="0" w:space="0" w:color="auto"/>
        <w:right w:val="none" w:sz="0" w:space="0" w:color="auto"/>
      </w:divBdr>
    </w:div>
    <w:div w:id="822048233">
      <w:bodyDiv w:val="1"/>
      <w:marLeft w:val="0"/>
      <w:marRight w:val="0"/>
      <w:marTop w:val="0"/>
      <w:marBottom w:val="0"/>
      <w:divBdr>
        <w:top w:val="none" w:sz="0" w:space="0" w:color="auto"/>
        <w:left w:val="none" w:sz="0" w:space="0" w:color="auto"/>
        <w:bottom w:val="none" w:sz="0" w:space="0" w:color="auto"/>
        <w:right w:val="none" w:sz="0" w:space="0" w:color="auto"/>
      </w:divBdr>
    </w:div>
    <w:div w:id="1066493497">
      <w:bodyDiv w:val="1"/>
      <w:marLeft w:val="0"/>
      <w:marRight w:val="0"/>
      <w:marTop w:val="0"/>
      <w:marBottom w:val="0"/>
      <w:divBdr>
        <w:top w:val="none" w:sz="0" w:space="0" w:color="auto"/>
        <w:left w:val="none" w:sz="0" w:space="0" w:color="auto"/>
        <w:bottom w:val="none" w:sz="0" w:space="0" w:color="auto"/>
        <w:right w:val="none" w:sz="0" w:space="0" w:color="auto"/>
      </w:divBdr>
    </w:div>
    <w:div w:id="1186483130">
      <w:bodyDiv w:val="1"/>
      <w:marLeft w:val="0"/>
      <w:marRight w:val="0"/>
      <w:marTop w:val="0"/>
      <w:marBottom w:val="0"/>
      <w:divBdr>
        <w:top w:val="none" w:sz="0" w:space="0" w:color="auto"/>
        <w:left w:val="none" w:sz="0" w:space="0" w:color="auto"/>
        <w:bottom w:val="none" w:sz="0" w:space="0" w:color="auto"/>
        <w:right w:val="none" w:sz="0" w:space="0" w:color="auto"/>
      </w:divBdr>
    </w:div>
    <w:div w:id="1355618510">
      <w:bodyDiv w:val="1"/>
      <w:marLeft w:val="0"/>
      <w:marRight w:val="0"/>
      <w:marTop w:val="0"/>
      <w:marBottom w:val="0"/>
      <w:divBdr>
        <w:top w:val="none" w:sz="0" w:space="0" w:color="auto"/>
        <w:left w:val="none" w:sz="0" w:space="0" w:color="auto"/>
        <w:bottom w:val="none" w:sz="0" w:space="0" w:color="auto"/>
        <w:right w:val="none" w:sz="0" w:space="0" w:color="auto"/>
      </w:divBdr>
    </w:div>
    <w:div w:id="1397898363">
      <w:bodyDiv w:val="1"/>
      <w:marLeft w:val="0"/>
      <w:marRight w:val="0"/>
      <w:marTop w:val="0"/>
      <w:marBottom w:val="0"/>
      <w:divBdr>
        <w:top w:val="none" w:sz="0" w:space="0" w:color="auto"/>
        <w:left w:val="none" w:sz="0" w:space="0" w:color="auto"/>
        <w:bottom w:val="none" w:sz="0" w:space="0" w:color="auto"/>
        <w:right w:val="none" w:sz="0" w:space="0" w:color="auto"/>
      </w:divBdr>
    </w:div>
    <w:div w:id="1454321839">
      <w:bodyDiv w:val="1"/>
      <w:marLeft w:val="0"/>
      <w:marRight w:val="0"/>
      <w:marTop w:val="0"/>
      <w:marBottom w:val="0"/>
      <w:divBdr>
        <w:top w:val="none" w:sz="0" w:space="0" w:color="auto"/>
        <w:left w:val="none" w:sz="0" w:space="0" w:color="auto"/>
        <w:bottom w:val="none" w:sz="0" w:space="0" w:color="auto"/>
        <w:right w:val="none" w:sz="0" w:space="0" w:color="auto"/>
      </w:divBdr>
    </w:div>
    <w:div w:id="1495876986">
      <w:bodyDiv w:val="1"/>
      <w:marLeft w:val="0"/>
      <w:marRight w:val="0"/>
      <w:marTop w:val="0"/>
      <w:marBottom w:val="0"/>
      <w:divBdr>
        <w:top w:val="none" w:sz="0" w:space="0" w:color="auto"/>
        <w:left w:val="none" w:sz="0" w:space="0" w:color="auto"/>
        <w:bottom w:val="none" w:sz="0" w:space="0" w:color="auto"/>
        <w:right w:val="none" w:sz="0" w:space="0" w:color="auto"/>
      </w:divBdr>
    </w:div>
    <w:div w:id="1742409973">
      <w:bodyDiv w:val="1"/>
      <w:marLeft w:val="0"/>
      <w:marRight w:val="0"/>
      <w:marTop w:val="0"/>
      <w:marBottom w:val="0"/>
      <w:divBdr>
        <w:top w:val="none" w:sz="0" w:space="0" w:color="auto"/>
        <w:left w:val="none" w:sz="0" w:space="0" w:color="auto"/>
        <w:bottom w:val="none" w:sz="0" w:space="0" w:color="auto"/>
        <w:right w:val="none" w:sz="0" w:space="0" w:color="auto"/>
      </w:divBdr>
    </w:div>
    <w:div w:id="1811433763">
      <w:bodyDiv w:val="1"/>
      <w:marLeft w:val="0"/>
      <w:marRight w:val="0"/>
      <w:marTop w:val="0"/>
      <w:marBottom w:val="0"/>
      <w:divBdr>
        <w:top w:val="none" w:sz="0" w:space="0" w:color="auto"/>
        <w:left w:val="none" w:sz="0" w:space="0" w:color="auto"/>
        <w:bottom w:val="none" w:sz="0" w:space="0" w:color="auto"/>
        <w:right w:val="none" w:sz="0" w:space="0" w:color="auto"/>
      </w:divBdr>
    </w:div>
    <w:div w:id="1947930983">
      <w:bodyDiv w:val="1"/>
      <w:marLeft w:val="0"/>
      <w:marRight w:val="0"/>
      <w:marTop w:val="0"/>
      <w:marBottom w:val="0"/>
      <w:divBdr>
        <w:top w:val="none" w:sz="0" w:space="0" w:color="auto"/>
        <w:left w:val="none" w:sz="0" w:space="0" w:color="auto"/>
        <w:bottom w:val="none" w:sz="0" w:space="0" w:color="auto"/>
        <w:right w:val="none" w:sz="0" w:space="0" w:color="auto"/>
      </w:divBdr>
    </w:div>
    <w:div w:id="2031906099">
      <w:bodyDiv w:val="1"/>
      <w:marLeft w:val="0"/>
      <w:marRight w:val="0"/>
      <w:marTop w:val="0"/>
      <w:marBottom w:val="0"/>
      <w:divBdr>
        <w:top w:val="none" w:sz="0" w:space="0" w:color="auto"/>
        <w:left w:val="none" w:sz="0" w:space="0" w:color="auto"/>
        <w:bottom w:val="none" w:sz="0" w:space="0" w:color="auto"/>
        <w:right w:val="none" w:sz="0" w:space="0" w:color="auto"/>
      </w:divBdr>
    </w:div>
    <w:div w:id="206466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sothue.com/Search/?q=YEH%2C+CHUNG-HSIN&amp;type=legalNam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0484B-5A82-4BD9-87B5-456911C6B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1849</Words>
  <Characters>10540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12365</CharactersWithSpaces>
  <SharedDoc>false</SharedDoc>
  <HLinks>
    <vt:vector size="6" baseType="variant">
      <vt:variant>
        <vt:i4>3342371</vt:i4>
      </vt:variant>
      <vt:variant>
        <vt:i4>0</vt:i4>
      </vt:variant>
      <vt:variant>
        <vt:i4>0</vt:i4>
      </vt:variant>
      <vt:variant>
        <vt:i4>5</vt:i4>
      </vt:variant>
      <vt:variant>
        <vt:lpwstr>https://masothue.com/Search/?q=YEH%2C+CHUNG-HSIN&amp;type=legalName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trannamdt1</dc:creator>
  <cp:keywords/>
  <cp:lastModifiedBy>bang nguyen</cp:lastModifiedBy>
  <cp:revision>3</cp:revision>
  <cp:lastPrinted>2025-06-12T12:11:00Z</cp:lastPrinted>
  <dcterms:created xsi:type="dcterms:W3CDTF">2026-10-13T08:13:00Z</dcterms:created>
  <dcterms:modified xsi:type="dcterms:W3CDTF">2026-10-15T04:07:00Z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7cc3fa7acc1e47b0bd4971fa495ea93da607a741b91628b21012100562ca725f</vt:lpwstr>
  </property>
</Properties>
</file>