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3A3F6B" w14:textId="752DB249" w:rsidR="00192499" w:rsidRDefault="00192499" w:rsidP="00192499">
      <w:pPr>
        <w:pStyle w:val="Heading1"/>
        <w:jc w:val="center"/>
      </w:pPr>
      <w:r>
        <w:rPr>
          <w:noProof/>
        </w:rPr>
        <w:drawing>
          <wp:inline distT="0" distB="0" distL="0" distR="0" wp14:anchorId="751D9480" wp14:editId="45AA142A">
            <wp:extent cx="2971800" cy="1042416"/>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ogo_larg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71800" cy="1042416"/>
                    </a:xfrm>
                    <a:prstGeom prst="rect">
                      <a:avLst/>
                    </a:prstGeom>
                  </pic:spPr>
                </pic:pic>
              </a:graphicData>
            </a:graphic>
          </wp:inline>
        </w:drawing>
      </w:r>
    </w:p>
    <w:p w14:paraId="10DDC6FE" w14:textId="1F35BA56" w:rsidR="00565EE6" w:rsidRDefault="00565EE6" w:rsidP="00F37EC4">
      <w:pPr>
        <w:pStyle w:val="Heading1"/>
      </w:pPr>
      <w:r>
        <w:t>Installation</w:t>
      </w:r>
    </w:p>
    <w:p w14:paraId="3E4BF247" w14:textId="0BEC3FC0" w:rsidR="0001199C" w:rsidRDefault="0001199C" w:rsidP="0001199C">
      <w:r>
        <w:t>Windows 64-bit systems have two options: 1) standard windows installation 2) general installation with step-by-step instructions</w:t>
      </w:r>
    </w:p>
    <w:p w14:paraId="17047BB1" w14:textId="7D0E8C64" w:rsidR="0001199C" w:rsidRPr="0001199C" w:rsidRDefault="0001199C" w:rsidP="0001199C">
      <w:pPr>
        <w:pStyle w:val="Heading2"/>
      </w:pPr>
      <w:r>
        <w:t>General</w:t>
      </w:r>
    </w:p>
    <w:p w14:paraId="716BBF5B" w14:textId="35A4E264" w:rsidR="00B419EF" w:rsidRDefault="00B419EF" w:rsidP="00B419EF">
      <w:pPr>
        <w:pStyle w:val="ListParagraph"/>
        <w:numPr>
          <w:ilvl w:val="0"/>
          <w:numId w:val="8"/>
        </w:numPr>
      </w:pPr>
      <w:r>
        <w:t>Copy source code to a local drive</w:t>
      </w:r>
    </w:p>
    <w:p w14:paraId="3AF83E9E" w14:textId="38C5B551" w:rsidR="00B419EF" w:rsidRDefault="00B419EF" w:rsidP="00B419EF">
      <w:pPr>
        <w:pStyle w:val="ListParagraph"/>
        <w:numPr>
          <w:ilvl w:val="0"/>
          <w:numId w:val="8"/>
        </w:numPr>
      </w:pPr>
      <w:r>
        <w:t>Install Miniconda</w:t>
      </w:r>
      <w:r w:rsidR="00FF3138">
        <w:t xml:space="preserve"> for Python 3.x</w:t>
      </w:r>
      <w:r>
        <w:t xml:space="preserve"> (if you already have Anaconda or Miniconda installed skip to 4)</w:t>
      </w:r>
    </w:p>
    <w:p w14:paraId="34CA4BCD" w14:textId="77777777" w:rsidR="007D6F72" w:rsidRDefault="007D6F72" w:rsidP="007D6F72">
      <w:pPr>
        <w:pStyle w:val="ListParagraph"/>
        <w:numPr>
          <w:ilvl w:val="0"/>
          <w:numId w:val="8"/>
        </w:numPr>
        <w:spacing w:after="0"/>
      </w:pPr>
      <w:r>
        <w:t>Windows: Open Anaconda Prompt</w:t>
      </w:r>
    </w:p>
    <w:p w14:paraId="13C9C6CF" w14:textId="1C65AA14" w:rsidR="007D6F72" w:rsidRDefault="007D6F72" w:rsidP="007D6F72">
      <w:pPr>
        <w:spacing w:after="0"/>
        <w:ind w:firstLine="360"/>
      </w:pPr>
      <w:r>
        <w:t>Linux/Mac: Open Terminal</w:t>
      </w:r>
    </w:p>
    <w:p w14:paraId="59F17DE4" w14:textId="1C65AA14" w:rsidR="00142495" w:rsidRDefault="00142495" w:rsidP="00B419EF">
      <w:pPr>
        <w:pStyle w:val="ListParagraph"/>
        <w:numPr>
          <w:ilvl w:val="0"/>
          <w:numId w:val="8"/>
        </w:numPr>
      </w:pPr>
      <w:r>
        <w:t>Update conda</w:t>
      </w:r>
    </w:p>
    <w:p w14:paraId="2BA4271C" w14:textId="2582C40B" w:rsidR="00142495" w:rsidRDefault="00142495" w:rsidP="00142495">
      <w:pPr>
        <w:pStyle w:val="ListParagraph"/>
        <w:ind w:left="360" w:firstLine="360"/>
      </w:pPr>
      <w:r>
        <w:t>Command: conda update -n base -c default conda</w:t>
      </w:r>
    </w:p>
    <w:p w14:paraId="498F61D1" w14:textId="20AB2A47" w:rsidR="00051BE0" w:rsidRDefault="0001199C" w:rsidP="00AE4812">
      <w:pPr>
        <w:pStyle w:val="ListParagraph"/>
        <w:numPr>
          <w:ilvl w:val="0"/>
          <w:numId w:val="8"/>
        </w:numPr>
        <w:spacing w:after="0"/>
      </w:pPr>
      <w:r>
        <w:t>note: [frhodo_environment.yml path] refers to the full path to frhodo_environment.yml</w:t>
      </w:r>
    </w:p>
    <w:p w14:paraId="6181A4F5" w14:textId="77777777" w:rsidR="0001199C" w:rsidRDefault="0001199C" w:rsidP="0001199C">
      <w:pPr>
        <w:pStyle w:val="ListParagraph"/>
        <w:spacing w:after="0"/>
        <w:ind w:left="360"/>
      </w:pPr>
    </w:p>
    <w:p w14:paraId="1154D45A" w14:textId="6C96F53D" w:rsidR="00B419EF" w:rsidRDefault="00051BE0" w:rsidP="00AE4812">
      <w:pPr>
        <w:spacing w:after="80"/>
        <w:ind w:firstLine="360"/>
      </w:pPr>
      <w:r>
        <w:t xml:space="preserve">Windows: </w:t>
      </w:r>
      <w:r w:rsidR="00B419EF">
        <w:t>Type: conda env create -f "[frhodo_environment.yml path]"</w:t>
      </w:r>
    </w:p>
    <w:p w14:paraId="764B1852" w14:textId="3395C246" w:rsidR="00051BE0" w:rsidRDefault="00051BE0" w:rsidP="00AE4812">
      <w:pPr>
        <w:ind w:firstLine="360"/>
      </w:pPr>
      <w:r>
        <w:tab/>
        <w:t>Example:</w:t>
      </w:r>
      <w:r w:rsidRPr="00051BE0">
        <w:t xml:space="preserve"> </w:t>
      </w:r>
      <w:r>
        <w:t>conda env create -f "C:\</w:t>
      </w:r>
      <w:r w:rsidR="00AE4812">
        <w:t>Frhodo</w:t>
      </w:r>
      <w:r>
        <w:t>\frhodo_environment.yml"</w:t>
      </w:r>
    </w:p>
    <w:p w14:paraId="7263F2A9" w14:textId="7947A829" w:rsidR="00051BE0" w:rsidRDefault="00051BE0" w:rsidP="00AE4812">
      <w:pPr>
        <w:spacing w:after="80"/>
        <w:ind w:firstLine="360"/>
      </w:pPr>
      <w:r>
        <w:t>Linux/Mac: Type: conda env create -f [frhodo_environment.yml path]</w:t>
      </w:r>
    </w:p>
    <w:p w14:paraId="4D0B1FFC" w14:textId="6D4EFBA4" w:rsidR="00051BE0" w:rsidRDefault="00051BE0" w:rsidP="00AE4812">
      <w:pPr>
        <w:spacing w:after="0"/>
        <w:ind w:firstLine="360"/>
      </w:pPr>
      <w:r>
        <w:tab/>
        <w:t xml:space="preserve">Example: conda env create -f </w:t>
      </w:r>
      <w:r w:rsidR="00AE4812">
        <w:t>/Users/TSikes/Documents/Frhodo/frhodo_environment.yml</w:t>
      </w:r>
    </w:p>
    <w:p w14:paraId="0A18AD94" w14:textId="77777777" w:rsidR="0001199C" w:rsidRDefault="0001199C" w:rsidP="00AE4812">
      <w:pPr>
        <w:spacing w:after="0"/>
        <w:ind w:firstLine="360"/>
      </w:pPr>
    </w:p>
    <w:p w14:paraId="28373BFF" w14:textId="0E29864F" w:rsidR="0001199C" w:rsidRDefault="0001199C" w:rsidP="0001199C">
      <w:pPr>
        <w:pStyle w:val="Heading2"/>
      </w:pPr>
      <w:r>
        <w:lastRenderedPageBreak/>
        <w:t>Windows Step-by-Step</w:t>
      </w:r>
    </w:p>
    <w:p w14:paraId="35163EEA" w14:textId="23C5E16F" w:rsidR="0001199C" w:rsidRDefault="0001199C" w:rsidP="00192499">
      <w:pPr>
        <w:pStyle w:val="ListParagraph"/>
        <w:keepNext/>
        <w:keepLines/>
        <w:numPr>
          <w:ilvl w:val="0"/>
          <w:numId w:val="12"/>
        </w:numPr>
      </w:pPr>
      <w:r>
        <w:t xml:space="preserve">Navigate your web browser to </w:t>
      </w:r>
      <w:hyperlink r:id="rId6" w:history="1">
        <w:r w:rsidRPr="00FA12C0">
          <w:rPr>
            <w:rStyle w:val="Hyperlink"/>
          </w:rPr>
          <w:t>https://github.com/Argonne-National-Laboratory/Frhodo</w:t>
        </w:r>
      </w:hyperlink>
      <w:r>
        <w:t xml:space="preserve"> and download</w:t>
      </w:r>
    </w:p>
    <w:p w14:paraId="587C00CA" w14:textId="3BF18A95" w:rsidR="0001199C" w:rsidRDefault="0001199C" w:rsidP="0001199C">
      <w:pPr>
        <w:spacing w:after="0"/>
        <w:jc w:val="center"/>
      </w:pPr>
      <w:r>
        <w:rPr>
          <w:noProof/>
        </w:rPr>
        <w:drawing>
          <wp:inline distT="0" distB="0" distL="0" distR="0" wp14:anchorId="5D1E07BB" wp14:editId="6521F43B">
            <wp:extent cx="5943600" cy="3716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716020"/>
                    </a:xfrm>
                    <a:prstGeom prst="rect">
                      <a:avLst/>
                    </a:prstGeom>
                  </pic:spPr>
                </pic:pic>
              </a:graphicData>
            </a:graphic>
          </wp:inline>
        </w:drawing>
      </w:r>
    </w:p>
    <w:p w14:paraId="3C5E4089" w14:textId="77777777" w:rsidR="0001199C" w:rsidRDefault="0001199C" w:rsidP="0001199C">
      <w:pPr>
        <w:spacing w:after="0"/>
        <w:jc w:val="center"/>
      </w:pPr>
    </w:p>
    <w:p w14:paraId="3270BE91" w14:textId="2A2D1951" w:rsidR="0001199C" w:rsidRPr="00482AC1" w:rsidRDefault="0001199C" w:rsidP="00482AC1">
      <w:pPr>
        <w:pStyle w:val="ListParagraph"/>
        <w:keepNext/>
        <w:keepLines/>
        <w:numPr>
          <w:ilvl w:val="0"/>
          <w:numId w:val="12"/>
        </w:numPr>
      </w:pPr>
      <w:r w:rsidRPr="00482AC1">
        <w:t>During this step if you would like to sign up for notifications to new releases, this can be done here</w:t>
      </w:r>
    </w:p>
    <w:p w14:paraId="15B4B8D6" w14:textId="739C2562" w:rsidR="0001199C" w:rsidRDefault="0001199C" w:rsidP="0001199C">
      <w:pPr>
        <w:spacing w:after="0"/>
        <w:jc w:val="center"/>
      </w:pPr>
      <w:r>
        <w:rPr>
          <w:noProof/>
        </w:rPr>
        <w:drawing>
          <wp:inline distT="0" distB="0" distL="0" distR="0" wp14:anchorId="5D75E8F9" wp14:editId="0F777C44">
            <wp:extent cx="5943600" cy="37160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716020"/>
                    </a:xfrm>
                    <a:prstGeom prst="rect">
                      <a:avLst/>
                    </a:prstGeom>
                  </pic:spPr>
                </pic:pic>
              </a:graphicData>
            </a:graphic>
          </wp:inline>
        </w:drawing>
      </w:r>
    </w:p>
    <w:p w14:paraId="23DFCA99" w14:textId="5B6C05FB" w:rsidR="0001199C" w:rsidRDefault="0001199C" w:rsidP="0001199C">
      <w:pPr>
        <w:spacing w:after="0"/>
        <w:jc w:val="center"/>
      </w:pPr>
    </w:p>
    <w:p w14:paraId="5A2E4313" w14:textId="6BCE9B4E" w:rsidR="0001199C" w:rsidRPr="00482AC1" w:rsidRDefault="0001199C" w:rsidP="00482AC1">
      <w:pPr>
        <w:pStyle w:val="ListParagraph"/>
        <w:numPr>
          <w:ilvl w:val="0"/>
          <w:numId w:val="12"/>
        </w:numPr>
      </w:pPr>
      <w:r w:rsidRPr="00482AC1">
        <w:lastRenderedPageBreak/>
        <w:t xml:space="preserve">Extract </w:t>
      </w:r>
      <w:r w:rsidR="00482AC1">
        <w:t>the zip file and move the folder containing src to wherever you would like to store the program</w:t>
      </w:r>
    </w:p>
    <w:p w14:paraId="22D71F6C" w14:textId="7028E7B5" w:rsidR="0001199C" w:rsidRDefault="0001199C" w:rsidP="0001199C">
      <w:pPr>
        <w:spacing w:after="0"/>
        <w:jc w:val="center"/>
      </w:pPr>
      <w:r w:rsidRPr="0001199C">
        <w:rPr>
          <w:noProof/>
        </w:rPr>
        <w:drawing>
          <wp:inline distT="0" distB="0" distL="0" distR="0" wp14:anchorId="47A3AB99" wp14:editId="66C1CABB">
            <wp:extent cx="5943600" cy="3310128"/>
            <wp:effectExtent l="0" t="0" r="0" b="5080"/>
            <wp:docPr id="5" name="Picture 4">
              <a:extLst xmlns:a="http://schemas.openxmlformats.org/drawingml/2006/main">
                <a:ext uri="{FF2B5EF4-FFF2-40B4-BE49-F238E27FC236}">
                  <a16:creationId xmlns:a16="http://schemas.microsoft.com/office/drawing/2014/main" id="{0633E7AB-6694-4517-8A68-61DD9F9B4E2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0633E7AB-6694-4517-8A68-61DD9F9B4E2F}"/>
                        </a:ext>
                      </a:extLst>
                    </pic:cNvPr>
                    <pic:cNvPicPr/>
                  </pic:nvPicPr>
                  <pic:blipFill rotWithShape="1">
                    <a:blip r:embed="rId9"/>
                    <a:srcRect l="16497" t="28243" r="24976" b="13849"/>
                    <a:stretch/>
                  </pic:blipFill>
                  <pic:spPr bwMode="auto">
                    <a:xfrm>
                      <a:off x="0" y="0"/>
                      <a:ext cx="5943600" cy="3310128"/>
                    </a:xfrm>
                    <a:prstGeom prst="rect">
                      <a:avLst/>
                    </a:prstGeom>
                    <a:ln>
                      <a:noFill/>
                    </a:ln>
                    <a:extLst>
                      <a:ext uri="{53640926-AAD7-44D8-BBD7-CCE9431645EC}">
                        <a14:shadowObscured xmlns:a14="http://schemas.microsoft.com/office/drawing/2010/main"/>
                      </a:ext>
                    </a:extLst>
                  </pic:spPr>
                </pic:pic>
              </a:graphicData>
            </a:graphic>
          </wp:inline>
        </w:drawing>
      </w:r>
    </w:p>
    <w:p w14:paraId="6C4E0C01" w14:textId="77777777" w:rsidR="00482AC1" w:rsidRDefault="00482AC1" w:rsidP="0001199C">
      <w:pPr>
        <w:spacing w:after="0"/>
        <w:jc w:val="center"/>
      </w:pPr>
    </w:p>
    <w:p w14:paraId="4A0721B1" w14:textId="3AAFDDA1" w:rsidR="00482AC1" w:rsidRPr="00482AC1" w:rsidRDefault="00482AC1" w:rsidP="00482AC1">
      <w:pPr>
        <w:pStyle w:val="ListParagraph"/>
        <w:keepNext/>
        <w:keepLines/>
        <w:numPr>
          <w:ilvl w:val="0"/>
          <w:numId w:val="12"/>
        </w:numPr>
      </w:pPr>
      <w:r w:rsidRPr="00482AC1">
        <w:t>Download Miniconda</w:t>
      </w:r>
    </w:p>
    <w:p w14:paraId="5FAB2257" w14:textId="6DD54C15" w:rsidR="00482AC1" w:rsidRDefault="00482AC1" w:rsidP="00482AC1">
      <w:pPr>
        <w:jc w:val="center"/>
      </w:pPr>
      <w:r>
        <w:rPr>
          <w:noProof/>
        </w:rPr>
        <w:drawing>
          <wp:inline distT="0" distB="0" distL="0" distR="0" wp14:anchorId="23DC3478" wp14:editId="08D44B2E">
            <wp:extent cx="5943600" cy="3712464"/>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712464"/>
                    </a:xfrm>
                    <a:prstGeom prst="rect">
                      <a:avLst/>
                    </a:prstGeom>
                  </pic:spPr>
                </pic:pic>
              </a:graphicData>
            </a:graphic>
          </wp:inline>
        </w:drawing>
      </w:r>
    </w:p>
    <w:p w14:paraId="2AD4A968" w14:textId="5813E03F" w:rsidR="00482AC1" w:rsidRDefault="00482AC1" w:rsidP="00192499">
      <w:pPr>
        <w:pStyle w:val="ListParagraph"/>
        <w:keepNext/>
        <w:keepLines/>
        <w:numPr>
          <w:ilvl w:val="0"/>
          <w:numId w:val="12"/>
        </w:numPr>
      </w:pPr>
      <w:r>
        <w:lastRenderedPageBreak/>
        <w:t>Install Miniconda with standard options. If you install for everything, which requires admin privileges, you will need to remember to open future Anaconda Prompts with admin privileges (this is not recommended).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4" w:type="dxa"/>
          <w:right w:w="144" w:type="dxa"/>
        </w:tblCellMar>
        <w:tblLook w:val="04A0" w:firstRow="1" w:lastRow="0" w:firstColumn="1" w:lastColumn="0" w:noHBand="0" w:noVBand="1"/>
      </w:tblPr>
      <w:tblGrid>
        <w:gridCol w:w="4608"/>
        <w:gridCol w:w="488"/>
        <w:gridCol w:w="4608"/>
        <w:gridCol w:w="488"/>
      </w:tblGrid>
      <w:tr w:rsidR="00482AC1" w14:paraId="7BB04E0E" w14:textId="77777777" w:rsidTr="00482AC1">
        <w:tc>
          <w:tcPr>
            <w:tcW w:w="0" w:type="auto"/>
            <w:vAlign w:val="center"/>
          </w:tcPr>
          <w:p w14:paraId="1F32E904" w14:textId="6618B366" w:rsidR="00482AC1" w:rsidRDefault="00482AC1" w:rsidP="00482AC1">
            <w:pPr>
              <w:spacing w:after="160"/>
              <w:jc w:val="center"/>
            </w:pPr>
            <w:r>
              <w:rPr>
                <w:noProof/>
              </w:rPr>
              <w:drawing>
                <wp:inline distT="0" distB="0" distL="0" distR="0" wp14:anchorId="5CA73E1F" wp14:editId="6BA43B7D">
                  <wp:extent cx="2743200" cy="2130552"/>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43200" cy="2130552"/>
                          </a:xfrm>
                          <a:prstGeom prst="rect">
                            <a:avLst/>
                          </a:prstGeom>
                        </pic:spPr>
                      </pic:pic>
                    </a:graphicData>
                  </a:graphic>
                </wp:inline>
              </w:drawing>
            </w:r>
          </w:p>
        </w:tc>
        <w:tc>
          <w:tcPr>
            <w:tcW w:w="0" w:type="auto"/>
            <w:vAlign w:val="center"/>
          </w:tcPr>
          <w:p w14:paraId="7F21FB24" w14:textId="35E5A778" w:rsidR="00482AC1" w:rsidRDefault="00482AC1" w:rsidP="00482AC1">
            <w:pPr>
              <w:spacing w:after="160"/>
              <w:jc w:val="center"/>
            </w:pPr>
            <w:r>
              <w:t>→</w:t>
            </w:r>
          </w:p>
        </w:tc>
        <w:tc>
          <w:tcPr>
            <w:tcW w:w="0" w:type="auto"/>
            <w:vAlign w:val="center"/>
          </w:tcPr>
          <w:p w14:paraId="55AC993A" w14:textId="41E31352" w:rsidR="00482AC1" w:rsidRDefault="00482AC1" w:rsidP="00482AC1">
            <w:pPr>
              <w:spacing w:after="160"/>
              <w:jc w:val="center"/>
            </w:pPr>
            <w:r>
              <w:rPr>
                <w:noProof/>
              </w:rPr>
              <w:drawing>
                <wp:inline distT="0" distB="0" distL="0" distR="0" wp14:anchorId="3F690310" wp14:editId="7AFB1366">
                  <wp:extent cx="2743200" cy="2130552"/>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43200" cy="2130552"/>
                          </a:xfrm>
                          <a:prstGeom prst="rect">
                            <a:avLst/>
                          </a:prstGeom>
                        </pic:spPr>
                      </pic:pic>
                    </a:graphicData>
                  </a:graphic>
                </wp:inline>
              </w:drawing>
            </w:r>
          </w:p>
        </w:tc>
        <w:tc>
          <w:tcPr>
            <w:tcW w:w="0" w:type="auto"/>
            <w:vAlign w:val="center"/>
          </w:tcPr>
          <w:p w14:paraId="597F175E" w14:textId="3CA2DBED" w:rsidR="00482AC1" w:rsidRDefault="00482AC1" w:rsidP="00482AC1">
            <w:pPr>
              <w:spacing w:after="160"/>
              <w:jc w:val="center"/>
            </w:pPr>
            <w:r>
              <w:t>→</w:t>
            </w:r>
          </w:p>
        </w:tc>
      </w:tr>
      <w:tr w:rsidR="00482AC1" w14:paraId="27463499" w14:textId="77777777" w:rsidTr="00482AC1">
        <w:tc>
          <w:tcPr>
            <w:tcW w:w="0" w:type="auto"/>
            <w:vAlign w:val="center"/>
          </w:tcPr>
          <w:p w14:paraId="35AF7848" w14:textId="4DA14BCC" w:rsidR="00482AC1" w:rsidRDefault="00482AC1" w:rsidP="00482AC1">
            <w:pPr>
              <w:spacing w:after="160"/>
              <w:jc w:val="center"/>
            </w:pPr>
            <w:r>
              <w:rPr>
                <w:noProof/>
              </w:rPr>
              <w:drawing>
                <wp:inline distT="0" distB="0" distL="0" distR="0" wp14:anchorId="3FE5BD15" wp14:editId="168B1B41">
                  <wp:extent cx="2743200" cy="2130552"/>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43200" cy="2130552"/>
                          </a:xfrm>
                          <a:prstGeom prst="rect">
                            <a:avLst/>
                          </a:prstGeom>
                        </pic:spPr>
                      </pic:pic>
                    </a:graphicData>
                  </a:graphic>
                </wp:inline>
              </w:drawing>
            </w:r>
          </w:p>
        </w:tc>
        <w:tc>
          <w:tcPr>
            <w:tcW w:w="0" w:type="auto"/>
            <w:vAlign w:val="center"/>
          </w:tcPr>
          <w:p w14:paraId="27A62C1D" w14:textId="132BE875" w:rsidR="00482AC1" w:rsidRDefault="00482AC1" w:rsidP="00482AC1">
            <w:pPr>
              <w:spacing w:after="160"/>
              <w:jc w:val="center"/>
            </w:pPr>
            <w:r>
              <w:t>→</w:t>
            </w:r>
          </w:p>
        </w:tc>
        <w:tc>
          <w:tcPr>
            <w:tcW w:w="0" w:type="auto"/>
            <w:vAlign w:val="center"/>
          </w:tcPr>
          <w:p w14:paraId="2CF712BA" w14:textId="39620822" w:rsidR="00482AC1" w:rsidRDefault="00482AC1" w:rsidP="00482AC1">
            <w:pPr>
              <w:spacing w:after="160"/>
              <w:jc w:val="center"/>
            </w:pPr>
            <w:r>
              <w:rPr>
                <w:noProof/>
              </w:rPr>
              <w:drawing>
                <wp:inline distT="0" distB="0" distL="0" distR="0" wp14:anchorId="00DED51A" wp14:editId="371B8462">
                  <wp:extent cx="2743200" cy="2130552"/>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43200" cy="2130552"/>
                          </a:xfrm>
                          <a:prstGeom prst="rect">
                            <a:avLst/>
                          </a:prstGeom>
                        </pic:spPr>
                      </pic:pic>
                    </a:graphicData>
                  </a:graphic>
                </wp:inline>
              </w:drawing>
            </w:r>
          </w:p>
        </w:tc>
        <w:tc>
          <w:tcPr>
            <w:tcW w:w="0" w:type="auto"/>
            <w:vAlign w:val="center"/>
          </w:tcPr>
          <w:p w14:paraId="1D963A45" w14:textId="19E49F77" w:rsidR="00482AC1" w:rsidRDefault="00482AC1" w:rsidP="00482AC1">
            <w:pPr>
              <w:spacing w:after="160"/>
              <w:jc w:val="center"/>
            </w:pPr>
            <w:r>
              <w:t>→</w:t>
            </w:r>
          </w:p>
        </w:tc>
      </w:tr>
      <w:tr w:rsidR="00482AC1" w14:paraId="60E392EE" w14:textId="77777777" w:rsidTr="00482AC1">
        <w:tc>
          <w:tcPr>
            <w:tcW w:w="0" w:type="auto"/>
            <w:vAlign w:val="center"/>
          </w:tcPr>
          <w:p w14:paraId="652A3E66" w14:textId="49036928" w:rsidR="00482AC1" w:rsidRDefault="00482AC1" w:rsidP="00482AC1">
            <w:pPr>
              <w:jc w:val="center"/>
              <w:rPr>
                <w:noProof/>
              </w:rPr>
            </w:pPr>
            <w:r>
              <w:rPr>
                <w:noProof/>
              </w:rPr>
              <w:drawing>
                <wp:inline distT="0" distB="0" distL="0" distR="0" wp14:anchorId="22E5F0B6" wp14:editId="12A0DEA9">
                  <wp:extent cx="2743200" cy="2130552"/>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43200" cy="2130552"/>
                          </a:xfrm>
                          <a:prstGeom prst="rect">
                            <a:avLst/>
                          </a:prstGeom>
                        </pic:spPr>
                      </pic:pic>
                    </a:graphicData>
                  </a:graphic>
                </wp:inline>
              </w:drawing>
            </w:r>
          </w:p>
        </w:tc>
        <w:tc>
          <w:tcPr>
            <w:tcW w:w="0" w:type="auto"/>
            <w:vAlign w:val="center"/>
          </w:tcPr>
          <w:p w14:paraId="20A8AFDD" w14:textId="2EBA2029" w:rsidR="00482AC1" w:rsidRDefault="00482AC1" w:rsidP="00482AC1">
            <w:pPr>
              <w:jc w:val="center"/>
            </w:pPr>
            <w:r>
              <w:t>→</w:t>
            </w:r>
          </w:p>
        </w:tc>
        <w:tc>
          <w:tcPr>
            <w:tcW w:w="0" w:type="auto"/>
            <w:vAlign w:val="center"/>
          </w:tcPr>
          <w:p w14:paraId="026F7ED7" w14:textId="747C8055" w:rsidR="00482AC1" w:rsidRDefault="00482AC1" w:rsidP="00482AC1">
            <w:pPr>
              <w:jc w:val="center"/>
              <w:rPr>
                <w:noProof/>
              </w:rPr>
            </w:pPr>
            <w:r>
              <w:rPr>
                <w:noProof/>
              </w:rPr>
              <w:drawing>
                <wp:inline distT="0" distB="0" distL="0" distR="0" wp14:anchorId="675424CD" wp14:editId="408ABD34">
                  <wp:extent cx="2743200" cy="2130552"/>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43200" cy="2130552"/>
                          </a:xfrm>
                          <a:prstGeom prst="rect">
                            <a:avLst/>
                          </a:prstGeom>
                        </pic:spPr>
                      </pic:pic>
                    </a:graphicData>
                  </a:graphic>
                </wp:inline>
              </w:drawing>
            </w:r>
          </w:p>
        </w:tc>
        <w:tc>
          <w:tcPr>
            <w:tcW w:w="0" w:type="auto"/>
            <w:vAlign w:val="center"/>
          </w:tcPr>
          <w:p w14:paraId="0A61B183" w14:textId="7959BBB1" w:rsidR="00482AC1" w:rsidRDefault="00482AC1" w:rsidP="00482AC1">
            <w:pPr>
              <w:jc w:val="center"/>
            </w:pPr>
            <w:r>
              <w:t>→</w:t>
            </w:r>
          </w:p>
        </w:tc>
      </w:tr>
    </w:tbl>
    <w:p w14:paraId="034F6988" w14:textId="58E14431" w:rsidR="00482AC1" w:rsidRPr="00482AC1" w:rsidRDefault="00482AC1" w:rsidP="00482AC1">
      <w:pPr>
        <w:spacing w:after="0"/>
        <w:rPr>
          <w:sz w:val="20"/>
          <w:szCs w:val="20"/>
        </w:rPr>
      </w:pPr>
    </w:p>
    <w:p w14:paraId="5501EEEE" w14:textId="3242A849" w:rsidR="00482AC1" w:rsidRDefault="00482AC1" w:rsidP="00192499">
      <w:pPr>
        <w:pStyle w:val="ListParagraph"/>
        <w:keepNext/>
        <w:keepLines/>
        <w:numPr>
          <w:ilvl w:val="0"/>
          <w:numId w:val="12"/>
        </w:numPr>
      </w:pPr>
      <w:r>
        <w:lastRenderedPageBreak/>
        <w:t>Open Anaconda Prompt</w:t>
      </w:r>
    </w:p>
    <w:p w14:paraId="104119D9" w14:textId="48E95459" w:rsidR="00482AC1" w:rsidRDefault="00482AC1" w:rsidP="00192499">
      <w:pPr>
        <w:jc w:val="center"/>
      </w:pPr>
      <w:r>
        <w:rPr>
          <w:noProof/>
        </w:rPr>
        <w:drawing>
          <wp:inline distT="0" distB="0" distL="0" distR="0" wp14:anchorId="2EAE5FDF" wp14:editId="7B1501CC">
            <wp:extent cx="3917482" cy="3212336"/>
            <wp:effectExtent l="0" t="0" r="6985"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37139" r="56915"/>
                    <a:stretch/>
                  </pic:blipFill>
                  <pic:spPr bwMode="auto">
                    <a:xfrm>
                      <a:off x="0" y="0"/>
                      <a:ext cx="3971261" cy="3256435"/>
                    </a:xfrm>
                    <a:prstGeom prst="rect">
                      <a:avLst/>
                    </a:prstGeom>
                    <a:ln>
                      <a:noFill/>
                    </a:ln>
                    <a:extLst>
                      <a:ext uri="{53640926-AAD7-44D8-BBD7-CCE9431645EC}">
                        <a14:shadowObscured xmlns:a14="http://schemas.microsoft.com/office/drawing/2010/main"/>
                      </a:ext>
                    </a:extLst>
                  </pic:spPr>
                </pic:pic>
              </a:graphicData>
            </a:graphic>
          </wp:inline>
        </w:drawing>
      </w:r>
    </w:p>
    <w:p w14:paraId="392139C1" w14:textId="39570C18" w:rsidR="00482AC1" w:rsidRDefault="00482AC1" w:rsidP="00482AC1">
      <w:pPr>
        <w:pStyle w:val="ListParagraph"/>
        <w:keepNext/>
        <w:keepLines/>
        <w:numPr>
          <w:ilvl w:val="0"/>
          <w:numId w:val="12"/>
        </w:numPr>
      </w:pPr>
      <w:r>
        <w:t>Update Anaconda</w:t>
      </w:r>
    </w:p>
    <w:p w14:paraId="5B77C4D1" w14:textId="10EB416D" w:rsidR="00482AC1" w:rsidRDefault="00482AC1" w:rsidP="00482AC1">
      <w:pPr>
        <w:jc w:val="center"/>
      </w:pPr>
      <w:r>
        <w:rPr>
          <w:noProof/>
        </w:rPr>
        <w:drawing>
          <wp:inline distT="0" distB="0" distL="0" distR="0" wp14:anchorId="1EECEB2C" wp14:editId="715E4D1B">
            <wp:extent cx="2858703" cy="1043041"/>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11931" cy="1062462"/>
                    </a:xfrm>
                    <a:prstGeom prst="rect">
                      <a:avLst/>
                    </a:prstGeom>
                  </pic:spPr>
                </pic:pic>
              </a:graphicData>
            </a:graphic>
          </wp:inline>
        </w:drawing>
      </w:r>
    </w:p>
    <w:p w14:paraId="2C399A04" w14:textId="5CE2E6EA" w:rsidR="00482AC1" w:rsidRDefault="00482AC1" w:rsidP="00192499">
      <w:pPr>
        <w:pStyle w:val="ListParagraph"/>
        <w:keepNext/>
        <w:keepLines/>
        <w:numPr>
          <w:ilvl w:val="0"/>
          <w:numId w:val="12"/>
        </w:numPr>
      </w:pPr>
      <w:r>
        <w:t>Install Frhodo environment</w:t>
      </w:r>
    </w:p>
    <w:p w14:paraId="4B092DD5" w14:textId="6CAEA450" w:rsidR="009A3B85" w:rsidRDefault="00225CAC" w:rsidP="009A3B85">
      <w:pPr>
        <w:jc w:val="center"/>
      </w:pPr>
      <w:r w:rsidRPr="00225CAC">
        <w:rPr>
          <w:noProof/>
        </w:rPr>
        <w:drawing>
          <wp:inline distT="0" distB="0" distL="0" distR="0" wp14:anchorId="385443AC" wp14:editId="49C0E9BD">
            <wp:extent cx="5312664" cy="3392424"/>
            <wp:effectExtent l="0" t="0" r="2540" b="0"/>
            <wp:docPr id="14" name="Picture 3">
              <a:extLst xmlns:a="http://schemas.openxmlformats.org/drawingml/2006/main">
                <a:ext uri="{FF2B5EF4-FFF2-40B4-BE49-F238E27FC236}">
                  <a16:creationId xmlns:a16="http://schemas.microsoft.com/office/drawing/2014/main" id="{5FCD9200-B751-462C-B607-1DCB7D826A4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5FCD9200-B751-462C-B607-1DCB7D826A41}"/>
                        </a:ext>
                      </a:extLst>
                    </pic:cNvPr>
                    <pic:cNvPicPr/>
                  </pic:nvPicPr>
                  <pic:blipFill rotWithShape="1">
                    <a:blip r:embed="rId19"/>
                    <a:srcRect l="16015" t="7581" r="25464" b="25967"/>
                    <a:stretch/>
                  </pic:blipFill>
                  <pic:spPr>
                    <a:xfrm>
                      <a:off x="0" y="0"/>
                      <a:ext cx="5312664" cy="3392424"/>
                    </a:xfrm>
                    <a:prstGeom prst="rect">
                      <a:avLst/>
                    </a:prstGeom>
                  </pic:spPr>
                </pic:pic>
              </a:graphicData>
            </a:graphic>
          </wp:inline>
        </w:drawing>
      </w:r>
    </w:p>
    <w:p w14:paraId="02E27D43" w14:textId="37B0300B" w:rsidR="009A3B85" w:rsidRDefault="009A3B85" w:rsidP="009A3B85">
      <w:pPr>
        <w:pStyle w:val="ListParagraph"/>
        <w:numPr>
          <w:ilvl w:val="0"/>
          <w:numId w:val="12"/>
        </w:numPr>
      </w:pPr>
      <w:r>
        <w:lastRenderedPageBreak/>
        <w:t>Frhodo is now installed, proceed to the run section</w:t>
      </w:r>
    </w:p>
    <w:p w14:paraId="01332D7F" w14:textId="592A68F4" w:rsidR="00565EE6" w:rsidRDefault="00C30DE0" w:rsidP="00C30DE0">
      <w:pPr>
        <w:pStyle w:val="Heading1"/>
      </w:pPr>
      <w:r>
        <w:t>Run</w:t>
      </w:r>
    </w:p>
    <w:p w14:paraId="3D1643D1" w14:textId="6F434CB4" w:rsidR="00C30DE0" w:rsidRDefault="00C30DE0" w:rsidP="00C30DE0">
      <w:pPr>
        <w:pStyle w:val="Heading2"/>
      </w:pPr>
      <w:r>
        <w:t>General</w:t>
      </w:r>
    </w:p>
    <w:p w14:paraId="23B79AD1" w14:textId="5E0B7A2E" w:rsidR="009A3B85" w:rsidRDefault="009A3B85" w:rsidP="009A3B85">
      <w:r>
        <w:t>If you have installed from executable, run like any other program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7"/>
        <w:gridCol w:w="5107"/>
      </w:tblGrid>
      <w:tr w:rsidR="009A3B85" w14:paraId="466F3A50" w14:textId="77777777" w:rsidTr="009A3B85">
        <w:tc>
          <w:tcPr>
            <w:tcW w:w="5107" w:type="dxa"/>
          </w:tcPr>
          <w:p w14:paraId="5F6D9FAF" w14:textId="73874DB9" w:rsidR="009A3B85" w:rsidRPr="009A3B85" w:rsidRDefault="009A3B85" w:rsidP="009A3B85">
            <w:pPr>
              <w:spacing w:after="80"/>
              <w:rPr>
                <w:u w:val="single"/>
              </w:rPr>
            </w:pPr>
            <w:r w:rsidRPr="009A3B85">
              <w:rPr>
                <w:u w:val="single"/>
              </w:rPr>
              <w:t>General</w:t>
            </w:r>
            <w:r>
              <w:rPr>
                <w:u w:val="single"/>
              </w:rPr>
              <w:t xml:space="preserve"> Instructions</w:t>
            </w:r>
          </w:p>
        </w:tc>
        <w:tc>
          <w:tcPr>
            <w:tcW w:w="5107" w:type="dxa"/>
          </w:tcPr>
          <w:p w14:paraId="0B93F6C9" w14:textId="57D53734" w:rsidR="009A3B85" w:rsidRPr="009A3B85" w:rsidRDefault="009A3B85" w:rsidP="009A3B85">
            <w:pPr>
              <w:spacing w:after="80"/>
              <w:rPr>
                <w:u w:val="single"/>
              </w:rPr>
            </w:pPr>
            <w:r w:rsidRPr="009A3B85">
              <w:rPr>
                <w:u w:val="single"/>
              </w:rPr>
              <w:t>Anaconda</w:t>
            </w:r>
          </w:p>
        </w:tc>
      </w:tr>
      <w:tr w:rsidR="009A3B85" w14:paraId="30F670A5" w14:textId="77777777" w:rsidTr="009A3B85">
        <w:tc>
          <w:tcPr>
            <w:tcW w:w="5107" w:type="dxa"/>
          </w:tcPr>
          <w:p w14:paraId="341CD8DE" w14:textId="77777777" w:rsidR="009A3B85" w:rsidRDefault="009A3B85" w:rsidP="009A3B85">
            <w:pPr>
              <w:rPr>
                <w:sz w:val="18"/>
                <w:szCs w:val="18"/>
              </w:rPr>
            </w:pPr>
          </w:p>
        </w:tc>
        <w:tc>
          <w:tcPr>
            <w:tcW w:w="5107" w:type="dxa"/>
          </w:tcPr>
          <w:p w14:paraId="51B89344" w14:textId="4FBC046F" w:rsidR="009A3B85" w:rsidRPr="009A3B85" w:rsidRDefault="009A3B85" w:rsidP="009A3B85">
            <w:pPr>
              <w:pStyle w:val="ListParagraph"/>
              <w:numPr>
                <w:ilvl w:val="0"/>
                <w:numId w:val="9"/>
              </w:numPr>
            </w:pPr>
            <w:r>
              <w:t>Open anaconda prompt</w:t>
            </w:r>
          </w:p>
        </w:tc>
      </w:tr>
      <w:tr w:rsidR="009A3B85" w14:paraId="45AF48F5" w14:textId="77777777" w:rsidTr="009A3B85">
        <w:tc>
          <w:tcPr>
            <w:tcW w:w="5107" w:type="dxa"/>
          </w:tcPr>
          <w:p w14:paraId="794C34B7" w14:textId="291D36A5" w:rsidR="009A3B85" w:rsidRPr="009A3B85" w:rsidRDefault="009A3B85" w:rsidP="009A3B85">
            <w:pPr>
              <w:pStyle w:val="ListParagraph"/>
              <w:numPr>
                <w:ilvl w:val="0"/>
                <w:numId w:val="10"/>
              </w:numPr>
            </w:pPr>
            <w:r>
              <w:t>Activate Frhodo environment</w:t>
            </w:r>
          </w:p>
        </w:tc>
        <w:tc>
          <w:tcPr>
            <w:tcW w:w="5107" w:type="dxa"/>
          </w:tcPr>
          <w:p w14:paraId="7B8F5B52" w14:textId="5A0CEF8B" w:rsidR="009A3B85" w:rsidRPr="009A3B85" w:rsidRDefault="009A3B85" w:rsidP="009A3B85">
            <w:pPr>
              <w:pStyle w:val="ListParagraph"/>
              <w:numPr>
                <w:ilvl w:val="0"/>
                <w:numId w:val="9"/>
              </w:numPr>
            </w:pPr>
            <w:r>
              <w:t>Type: conda activate frhodo</w:t>
            </w:r>
          </w:p>
        </w:tc>
      </w:tr>
      <w:tr w:rsidR="009A3B85" w14:paraId="1DF5C710" w14:textId="77777777" w:rsidTr="009A3B85">
        <w:tc>
          <w:tcPr>
            <w:tcW w:w="5107" w:type="dxa"/>
          </w:tcPr>
          <w:p w14:paraId="708EB5B1" w14:textId="7182BB5C" w:rsidR="009A3B85" w:rsidRPr="009A3B85" w:rsidRDefault="009A3B85" w:rsidP="009A3B85">
            <w:pPr>
              <w:pStyle w:val="ListParagraph"/>
              <w:numPr>
                <w:ilvl w:val="0"/>
                <w:numId w:val="10"/>
              </w:numPr>
            </w:pPr>
            <w:r>
              <w:t>Run main.py from the Frhodo environment</w:t>
            </w:r>
          </w:p>
        </w:tc>
        <w:tc>
          <w:tcPr>
            <w:tcW w:w="5107" w:type="dxa"/>
          </w:tcPr>
          <w:p w14:paraId="3B13C737" w14:textId="77777777" w:rsidR="009A3B85" w:rsidRDefault="009A3B85" w:rsidP="009A3B85">
            <w:pPr>
              <w:pStyle w:val="ListParagraph"/>
              <w:numPr>
                <w:ilvl w:val="0"/>
                <w:numId w:val="9"/>
              </w:numPr>
            </w:pPr>
            <w:r>
              <w:t xml:space="preserve">Type: python </w:t>
            </w:r>
            <w:r w:rsidRPr="00137EEC">
              <w:t>"[</w:t>
            </w:r>
            <w:r>
              <w:t>main</w:t>
            </w:r>
            <w:r w:rsidRPr="00137EEC">
              <w:t>.py</w:t>
            </w:r>
            <w:r>
              <w:t xml:space="preserve"> path</w:t>
            </w:r>
            <w:r w:rsidRPr="00137EEC">
              <w:t>]"</w:t>
            </w:r>
          </w:p>
          <w:p w14:paraId="40657E7E" w14:textId="77777777" w:rsidR="009A3B85" w:rsidRPr="009A3B85" w:rsidRDefault="009A3B85" w:rsidP="009A3B85">
            <w:pPr>
              <w:rPr>
                <w:sz w:val="6"/>
                <w:szCs w:val="6"/>
              </w:rPr>
            </w:pPr>
          </w:p>
          <w:p w14:paraId="2DDD4D93" w14:textId="74D7B5C2" w:rsidR="009A3B85" w:rsidRPr="009A3B85" w:rsidRDefault="009A3B85" w:rsidP="009A3B85">
            <w:pPr>
              <w:ind w:left="144" w:hanging="144"/>
            </w:pPr>
            <w:r>
              <w:rPr>
                <w:sz w:val="18"/>
                <w:szCs w:val="18"/>
              </w:rPr>
              <w:t>*</w:t>
            </w:r>
            <w:r w:rsidRPr="009A3B85">
              <w:rPr>
                <w:sz w:val="18"/>
                <w:szCs w:val="18"/>
              </w:rPr>
              <w:t xml:space="preserve"> [main.py path] refers to full path </w:t>
            </w:r>
            <w:r>
              <w:rPr>
                <w:sz w:val="18"/>
                <w:szCs w:val="18"/>
              </w:rPr>
              <w:t xml:space="preserve">of </w:t>
            </w:r>
            <w:r w:rsidRPr="009A3B85">
              <w:rPr>
                <w:sz w:val="18"/>
                <w:szCs w:val="18"/>
              </w:rPr>
              <w:t>src/main.py</w:t>
            </w:r>
            <w:r>
              <w:rPr>
                <w:sz w:val="18"/>
                <w:szCs w:val="18"/>
              </w:rPr>
              <w:t xml:space="preserve"> which was    downloaded</w:t>
            </w:r>
          </w:p>
        </w:tc>
      </w:tr>
    </w:tbl>
    <w:p w14:paraId="52D0C443" w14:textId="77777777" w:rsidR="009A3B85" w:rsidRPr="009A3B85" w:rsidRDefault="009A3B85" w:rsidP="009A3B85">
      <w:pPr>
        <w:spacing w:after="0"/>
        <w:rPr>
          <w:sz w:val="18"/>
          <w:szCs w:val="18"/>
        </w:rPr>
      </w:pPr>
    </w:p>
    <w:p w14:paraId="0E0E065F" w14:textId="06C666CE" w:rsidR="005579AB" w:rsidRDefault="005579AB" w:rsidP="005579AB">
      <w:r>
        <w:t>If you have any errors at startup about imports and you have similar packages installed elsewhere, ensure you are pointing to the correct packages in the Frhodo environment. This might require you delete your homebrew version of Python/Cantera/etc.</w:t>
      </w:r>
    </w:p>
    <w:p w14:paraId="0A5DAFFA" w14:textId="772C44C0" w:rsidR="00C30DE0" w:rsidRDefault="009A3B85" w:rsidP="00C30DE0">
      <w:pPr>
        <w:pStyle w:val="Heading2"/>
      </w:pPr>
      <w:r>
        <w:t>Advanced</w:t>
      </w:r>
    </w:p>
    <w:p w14:paraId="27A2C20C" w14:textId="4762E337" w:rsidR="00192499" w:rsidRDefault="00192499" w:rsidP="00192499">
      <w:pPr>
        <w:pStyle w:val="Heading4"/>
      </w:pPr>
      <w:r>
        <w:t>Calling from IDE</w:t>
      </w:r>
    </w:p>
    <w:p w14:paraId="41E49EA3" w14:textId="785673BB" w:rsidR="00F97CE1" w:rsidRDefault="00F478F8" w:rsidP="00192499">
      <w:pPr>
        <w:keepNext/>
        <w:keepLines/>
      </w:pPr>
      <w:r>
        <w:t>If using Notepad++ as your IDE continue to a) else refer to b)</w:t>
      </w:r>
      <w:r w:rsidR="00F97CE1">
        <w:t xml:space="preserve">. If you are uncertain where the paths you need you can type “where python” in the Anaconda Prompt and it will give you the location of the activated environment. You can change the activated environment by typing “conda activate [env]” where [env] could be base, </w:t>
      </w:r>
      <w:r w:rsidR="005601FE">
        <w:t>frhodo</w:t>
      </w:r>
      <w:r w:rsidR="00F97CE1">
        <w:t>, etc.</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
        <w:gridCol w:w="7190"/>
      </w:tblGrid>
      <w:tr w:rsidR="00AD33C1" w14:paraId="0A9D8734" w14:textId="77777777" w:rsidTr="009A3B85">
        <w:trPr>
          <w:jc w:val="center"/>
        </w:trPr>
        <w:tc>
          <w:tcPr>
            <w:tcW w:w="0" w:type="auto"/>
          </w:tcPr>
          <w:p w14:paraId="41DD106B" w14:textId="77777777" w:rsidR="00AD33C1" w:rsidRDefault="00AD33C1" w:rsidP="00AD33C1">
            <w:r>
              <w:t xml:space="preserve">Ex: </w:t>
            </w:r>
          </w:p>
          <w:p w14:paraId="32694CD1" w14:textId="77777777" w:rsidR="00AD33C1" w:rsidRDefault="00AD33C1" w:rsidP="00AD33C1">
            <w:pPr>
              <w:pStyle w:val="ListParagraph"/>
              <w:ind w:left="360"/>
              <w:contextualSpacing w:val="0"/>
            </w:pPr>
          </w:p>
        </w:tc>
        <w:tc>
          <w:tcPr>
            <w:tcW w:w="0" w:type="auto"/>
          </w:tcPr>
          <w:p w14:paraId="0CB4AEAB" w14:textId="0DFE66D1" w:rsidR="00AD33C1" w:rsidRDefault="00AD33C1" w:rsidP="00AD33C1">
            <w:pPr>
              <w:pStyle w:val="ListParagraph"/>
              <w:ind w:left="0"/>
              <w:contextualSpacing w:val="0"/>
            </w:pPr>
            <w:r>
              <w:rPr>
                <w:noProof/>
              </w:rPr>
              <w:drawing>
                <wp:inline distT="0" distB="0" distL="0" distR="0" wp14:anchorId="73BB0FBA" wp14:editId="6A574E6D">
                  <wp:extent cx="4428876" cy="1428412"/>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02117" cy="1452034"/>
                          </a:xfrm>
                          <a:prstGeom prst="rect">
                            <a:avLst/>
                          </a:prstGeom>
                        </pic:spPr>
                      </pic:pic>
                    </a:graphicData>
                  </a:graphic>
                </wp:inline>
              </w:drawing>
            </w:r>
          </w:p>
        </w:tc>
      </w:tr>
    </w:tbl>
    <w:p w14:paraId="60B7AB8E" w14:textId="678C574F" w:rsidR="00F97CE1" w:rsidRDefault="00F97CE1" w:rsidP="00AD33C1">
      <w:pPr>
        <w:spacing w:after="0"/>
      </w:pPr>
    </w:p>
    <w:p w14:paraId="4BAFB955" w14:textId="6064512B" w:rsidR="00F97CE1" w:rsidRDefault="0007397C" w:rsidP="009A3B85">
      <w:pPr>
        <w:pStyle w:val="ListParagraph"/>
        <w:ind w:left="0"/>
        <w:contextualSpacing w:val="0"/>
      </w:pPr>
      <w:r>
        <w:t>My [Main c</w:t>
      </w:r>
      <w:r w:rsidR="00F97CE1">
        <w:t>onda path] is C:\Users\TSikes\AppData\Local\Continuum\miniconda3</w:t>
      </w:r>
    </w:p>
    <w:p w14:paraId="31FA2DFB" w14:textId="3E840E16" w:rsidR="00AD33C1" w:rsidRDefault="00F97CE1" w:rsidP="009A3B85">
      <w:pPr>
        <w:pStyle w:val="ListParagraph"/>
        <w:ind w:left="0"/>
        <w:contextualSpacing w:val="0"/>
      </w:pPr>
      <w:r>
        <w:t>My [</w:t>
      </w:r>
      <w:r w:rsidR="0007397C">
        <w:t>C</w:t>
      </w:r>
      <w:r>
        <w:t xml:space="preserve">onda env path] is </w:t>
      </w:r>
      <w:r w:rsidR="0007397C">
        <w:t>C:\Users\TSikes\AppData\Local\Continuum\miniconda3\envs\</w:t>
      </w:r>
      <w:r w:rsidR="005601FE">
        <w:t>frhodo</w:t>
      </w:r>
    </w:p>
    <w:p w14:paraId="6B1D42CC" w14:textId="1CAECA8F" w:rsidR="00AD33C1" w:rsidRDefault="00AD33C1" w:rsidP="009A3B85">
      <w:pPr>
        <w:pStyle w:val="ListParagraph"/>
        <w:ind w:left="0"/>
        <w:contextualSpacing w:val="0"/>
      </w:pPr>
      <w:r>
        <w:t xml:space="preserve">[main.py path] is </w:t>
      </w:r>
      <w:r w:rsidRPr="00AD33C1">
        <w:t>main.py’s full file path</w:t>
      </w:r>
    </w:p>
    <w:p w14:paraId="56FF3527" w14:textId="0D1810D9" w:rsidR="00667D15" w:rsidRDefault="00F37EC4" w:rsidP="009A3B85">
      <w:pPr>
        <w:pStyle w:val="ListParagraph"/>
        <w:numPr>
          <w:ilvl w:val="1"/>
          <w:numId w:val="9"/>
        </w:numPr>
        <w:ind w:left="360"/>
      </w:pPr>
      <w:r>
        <w:t>If using Notepad++ as your IDE then the NppExec</w:t>
      </w:r>
      <w:r w:rsidR="00927753">
        <w:t xml:space="preserve"> (install this through the plugin manager) </w:t>
      </w:r>
      <w:r>
        <w:t>Execute window should have the following:</w:t>
      </w:r>
    </w:p>
    <w:p w14:paraId="430479E1" w14:textId="77777777" w:rsidR="00F478F8" w:rsidRPr="0007397C" w:rsidRDefault="00F37EC4" w:rsidP="009A3B85">
      <w:pPr>
        <w:spacing w:after="0"/>
        <w:ind w:firstLine="360"/>
        <w:rPr>
          <w:sz w:val="18"/>
          <w:szCs w:val="18"/>
        </w:rPr>
      </w:pPr>
      <w:r w:rsidRPr="0007397C">
        <w:rPr>
          <w:sz w:val="18"/>
          <w:szCs w:val="18"/>
        </w:rPr>
        <w:t>NPP_SAVE</w:t>
      </w:r>
    </w:p>
    <w:p w14:paraId="7B8A4C80" w14:textId="00010AB5" w:rsidR="00667D15" w:rsidRPr="0007397C" w:rsidRDefault="00F37EC4" w:rsidP="009A3B85">
      <w:pPr>
        <w:spacing w:after="0"/>
        <w:ind w:firstLine="360"/>
        <w:rPr>
          <w:sz w:val="18"/>
          <w:szCs w:val="18"/>
        </w:rPr>
      </w:pPr>
      <w:r w:rsidRPr="0007397C">
        <w:rPr>
          <w:sz w:val="18"/>
          <w:szCs w:val="18"/>
        </w:rPr>
        <w:t>cd "$(FULL_CURRENT_PATH)"</w:t>
      </w:r>
    </w:p>
    <w:p w14:paraId="03A5B906" w14:textId="61D0FAE9" w:rsidR="00667D15" w:rsidRPr="0007397C" w:rsidRDefault="00F37EC4" w:rsidP="009A3B85">
      <w:pPr>
        <w:ind w:left="360"/>
        <w:rPr>
          <w:sz w:val="18"/>
          <w:szCs w:val="18"/>
        </w:rPr>
      </w:pPr>
      <w:r w:rsidRPr="0007397C">
        <w:rPr>
          <w:sz w:val="18"/>
          <w:szCs w:val="18"/>
        </w:rPr>
        <w:t>CMD /C ""</w:t>
      </w:r>
      <w:r w:rsidR="0007397C" w:rsidRPr="0007397C">
        <w:rPr>
          <w:sz w:val="18"/>
          <w:szCs w:val="18"/>
        </w:rPr>
        <w:t xml:space="preserve">[Main </w:t>
      </w:r>
      <w:r w:rsidR="00F478F8" w:rsidRPr="0007397C">
        <w:rPr>
          <w:sz w:val="18"/>
          <w:szCs w:val="18"/>
        </w:rPr>
        <w:t>conda path]\Scripts\activate.bat" "[</w:t>
      </w:r>
      <w:r w:rsidR="0007397C" w:rsidRPr="0007397C">
        <w:rPr>
          <w:sz w:val="18"/>
          <w:szCs w:val="18"/>
        </w:rPr>
        <w:t>C</w:t>
      </w:r>
      <w:r w:rsidR="00F478F8" w:rsidRPr="0007397C">
        <w:rPr>
          <w:sz w:val="18"/>
          <w:szCs w:val="18"/>
        </w:rPr>
        <w:t xml:space="preserve">onda </w:t>
      </w:r>
      <w:r w:rsidR="0007397C" w:rsidRPr="0007397C">
        <w:rPr>
          <w:sz w:val="18"/>
          <w:szCs w:val="18"/>
        </w:rPr>
        <w:t>env</w:t>
      </w:r>
      <w:r w:rsidR="00F478F8" w:rsidRPr="0007397C">
        <w:rPr>
          <w:sz w:val="18"/>
          <w:szCs w:val="18"/>
        </w:rPr>
        <w:t xml:space="preserve"> path]</w:t>
      </w:r>
      <w:r w:rsidRPr="0007397C">
        <w:rPr>
          <w:sz w:val="18"/>
          <w:szCs w:val="18"/>
        </w:rPr>
        <w:t>" &amp;&amp; python -u "</w:t>
      </w:r>
      <w:r w:rsidR="00AD33C1" w:rsidRPr="0007397C">
        <w:rPr>
          <w:sz w:val="18"/>
          <w:szCs w:val="18"/>
        </w:rPr>
        <w:t>[</w:t>
      </w:r>
      <w:r w:rsidR="00AD33C1">
        <w:rPr>
          <w:sz w:val="18"/>
          <w:szCs w:val="18"/>
        </w:rPr>
        <w:t>main</w:t>
      </w:r>
      <w:r w:rsidR="00AD33C1" w:rsidRPr="0007397C">
        <w:rPr>
          <w:sz w:val="18"/>
          <w:szCs w:val="18"/>
        </w:rPr>
        <w:t>.py</w:t>
      </w:r>
      <w:r w:rsidR="00AD33C1">
        <w:rPr>
          <w:sz w:val="18"/>
          <w:szCs w:val="18"/>
        </w:rPr>
        <w:t xml:space="preserve"> path</w:t>
      </w:r>
      <w:r w:rsidR="00AD33C1" w:rsidRPr="0007397C">
        <w:rPr>
          <w:sz w:val="18"/>
          <w:szCs w:val="18"/>
        </w:rPr>
        <w:t>]</w:t>
      </w:r>
      <w:r w:rsidRPr="0007397C">
        <w:rPr>
          <w:sz w:val="18"/>
          <w:szCs w:val="18"/>
        </w:rPr>
        <w:t>""</w:t>
      </w:r>
    </w:p>
    <w:p w14:paraId="06075E09" w14:textId="22A343EF" w:rsidR="001A7472" w:rsidRDefault="00F37EC4" w:rsidP="009A3B85">
      <w:pPr>
        <w:pStyle w:val="ListParagraph"/>
        <w:numPr>
          <w:ilvl w:val="1"/>
          <w:numId w:val="9"/>
        </w:numPr>
        <w:ind w:left="360"/>
      </w:pPr>
      <w:r>
        <w:t>If you would like to use another IDE</w:t>
      </w:r>
      <w:r w:rsidR="00137EEC">
        <w:t xml:space="preserve"> </w:t>
      </w:r>
      <w:r w:rsidR="00F97CE1">
        <w:t>you can call</w:t>
      </w:r>
      <w:r>
        <w:t>:</w:t>
      </w:r>
      <w:r w:rsidR="001A7472">
        <w:t xml:space="preserve"> </w:t>
      </w:r>
    </w:p>
    <w:p w14:paraId="3D88F278" w14:textId="56C8B5AC" w:rsidR="00680322" w:rsidRDefault="00F37EC4" w:rsidP="009A3B85">
      <w:pPr>
        <w:ind w:left="360"/>
        <w:rPr>
          <w:sz w:val="18"/>
          <w:szCs w:val="18"/>
        </w:rPr>
      </w:pPr>
      <w:r w:rsidRPr="0007397C">
        <w:rPr>
          <w:sz w:val="18"/>
          <w:szCs w:val="18"/>
        </w:rPr>
        <w:t>CMD /C ""</w:t>
      </w:r>
      <w:r w:rsidR="0007397C" w:rsidRPr="0007397C">
        <w:rPr>
          <w:sz w:val="18"/>
          <w:szCs w:val="18"/>
        </w:rPr>
        <w:t xml:space="preserve">[Main </w:t>
      </w:r>
      <w:r w:rsidR="00F478F8" w:rsidRPr="0007397C">
        <w:rPr>
          <w:sz w:val="18"/>
          <w:szCs w:val="18"/>
        </w:rPr>
        <w:t>conda path]\Scripts\activate.bat</w:t>
      </w:r>
      <w:r w:rsidRPr="0007397C">
        <w:rPr>
          <w:sz w:val="18"/>
          <w:szCs w:val="18"/>
        </w:rPr>
        <w:t>" "</w:t>
      </w:r>
      <w:r w:rsidR="00F478F8" w:rsidRPr="0007397C">
        <w:rPr>
          <w:sz w:val="18"/>
          <w:szCs w:val="18"/>
        </w:rPr>
        <w:t>[</w:t>
      </w:r>
      <w:r w:rsidR="0007397C" w:rsidRPr="0007397C">
        <w:rPr>
          <w:sz w:val="18"/>
          <w:szCs w:val="18"/>
        </w:rPr>
        <w:t>C</w:t>
      </w:r>
      <w:r w:rsidR="00F478F8" w:rsidRPr="0007397C">
        <w:rPr>
          <w:sz w:val="18"/>
          <w:szCs w:val="18"/>
        </w:rPr>
        <w:t>onda env path]</w:t>
      </w:r>
      <w:r w:rsidRPr="0007397C">
        <w:rPr>
          <w:sz w:val="18"/>
          <w:szCs w:val="18"/>
        </w:rPr>
        <w:t>" &amp;&amp; python -u "[</w:t>
      </w:r>
      <w:r w:rsidR="00137EEC">
        <w:rPr>
          <w:sz w:val="18"/>
          <w:szCs w:val="18"/>
        </w:rPr>
        <w:t>main</w:t>
      </w:r>
      <w:r w:rsidRPr="0007397C">
        <w:rPr>
          <w:sz w:val="18"/>
          <w:szCs w:val="18"/>
        </w:rPr>
        <w:t>.py</w:t>
      </w:r>
      <w:r w:rsidR="00AD33C1">
        <w:rPr>
          <w:sz w:val="18"/>
          <w:szCs w:val="18"/>
        </w:rPr>
        <w:t xml:space="preserve"> path</w:t>
      </w:r>
      <w:r w:rsidRPr="0007397C">
        <w:rPr>
          <w:sz w:val="18"/>
          <w:szCs w:val="18"/>
        </w:rPr>
        <w:t>]""</w:t>
      </w:r>
    </w:p>
    <w:p w14:paraId="39B50BA2" w14:textId="77777777" w:rsidR="00E305C1" w:rsidRDefault="00E305C1">
      <w:pPr>
        <w:rPr>
          <w:rFonts w:asciiTheme="majorHAnsi" w:eastAsiaTheme="majorEastAsia" w:hAnsiTheme="majorHAnsi" w:cstheme="majorBidi"/>
          <w:color w:val="2E74B5" w:themeColor="accent1" w:themeShade="BF"/>
          <w:sz w:val="32"/>
          <w:szCs w:val="32"/>
        </w:rPr>
      </w:pPr>
      <w:r>
        <w:br w:type="page"/>
      </w:r>
    </w:p>
    <w:p w14:paraId="4DE5C479" w14:textId="5839BA83" w:rsidR="00E305C1" w:rsidRDefault="00E305C1" w:rsidP="00E305C1">
      <w:pPr>
        <w:pStyle w:val="Heading1"/>
      </w:pPr>
      <w:r>
        <w:lastRenderedPageBreak/>
        <w:t>File Structure</w:t>
      </w:r>
    </w:p>
    <w:p w14:paraId="02AF2C81" w14:textId="77777777" w:rsidR="00E305C1" w:rsidRDefault="00E305C1" w:rsidP="00E305C1">
      <w:pPr>
        <w:pStyle w:val="Heading2"/>
      </w:pPr>
      <w:r>
        <w:t>Experiment Directory Format</w:t>
      </w:r>
    </w:p>
    <w:p w14:paraId="154AFC79" w14:textId="77777777" w:rsidR="00E305C1" w:rsidRDefault="00E305C1" w:rsidP="00E305C1">
      <w:r>
        <w:t>Experiment Directory → Shock1.exp, Shock1.rho, Shock2.exp, Shock2.rho, etc. are within 1 subdirectory of specified directory. If multiple shocks of the same number exist, the highest level one is used.</w:t>
      </w:r>
    </w:p>
    <w:p w14:paraId="78C47CDB" w14:textId="77777777" w:rsidR="00E305C1" w:rsidRDefault="00E305C1" w:rsidP="00E305C1">
      <w:pPr>
        <w:pStyle w:val="ListParagraph"/>
        <w:numPr>
          <w:ilvl w:val="0"/>
          <w:numId w:val="7"/>
        </w:numPr>
      </w:pPr>
      <w:r>
        <w:t>Search specified directory and 1</w:t>
      </w:r>
      <w:r w:rsidRPr="00BD16F1">
        <w:rPr>
          <w:vertAlign w:val="superscript"/>
        </w:rPr>
        <w:t>st</w:t>
      </w:r>
      <w:r>
        <w:t xml:space="preserve"> level subdirectories for “.exp” file</w:t>
      </w:r>
    </w:p>
    <w:p w14:paraId="24F6D8AB" w14:textId="77777777" w:rsidR="00E305C1" w:rsidRDefault="00E305C1" w:rsidP="00E305C1">
      <w:pPr>
        <w:pStyle w:val="ListParagraph"/>
        <w:numPr>
          <w:ilvl w:val="0"/>
          <w:numId w:val="7"/>
        </w:numPr>
      </w:pPr>
      <w:r>
        <w:t>Use “.exp” file’s root directory as directory for .rho, and raw signal files</w:t>
      </w:r>
    </w:p>
    <w:p w14:paraId="2CE2DC62" w14:textId="77777777" w:rsidR="00E305C1" w:rsidRDefault="00E305C1" w:rsidP="00E305C1">
      <w:pPr>
        <w:pStyle w:val="Heading3"/>
      </w:pPr>
      <w:r>
        <w:t>Experimental Parameters Format (“.exp” file)</w:t>
      </w:r>
    </w:p>
    <w:p w14:paraId="162D614A" w14:textId="77777777" w:rsidR="00E305C1" w:rsidRDefault="00E305C1" w:rsidP="00E305C1">
      <w:r>
        <w:t xml:space="preserve">The experimental files holds experimental information in a configuration file format. Required fields are: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E305C1" w14:paraId="6B23BE76" w14:textId="77777777" w:rsidTr="0001199C">
        <w:tc>
          <w:tcPr>
            <w:tcW w:w="9350" w:type="dxa"/>
          </w:tcPr>
          <w:tbl>
            <w:tblPr>
              <w:tblStyle w:val="TableGrid"/>
              <w:tblW w:w="0" w:type="auto"/>
              <w:jc w:val="center"/>
              <w:tblLook w:val="04A0" w:firstRow="1" w:lastRow="0" w:firstColumn="1" w:lastColumn="0" w:noHBand="0" w:noVBand="1"/>
            </w:tblPr>
            <w:tblGrid>
              <w:gridCol w:w="2950"/>
              <w:gridCol w:w="1734"/>
              <w:gridCol w:w="683"/>
            </w:tblGrid>
            <w:tr w:rsidR="00E305C1" w14:paraId="0D4F58B2" w14:textId="77777777" w:rsidTr="0001199C">
              <w:trPr>
                <w:jc w:val="center"/>
              </w:trPr>
              <w:tc>
                <w:tcPr>
                  <w:tcW w:w="0" w:type="auto"/>
                </w:tcPr>
                <w:p w14:paraId="65FA0482" w14:textId="77777777" w:rsidR="00E305C1" w:rsidRDefault="00E305C1" w:rsidP="0001199C">
                  <w:r>
                    <w:t>Parameter</w:t>
                  </w:r>
                </w:p>
              </w:tc>
              <w:tc>
                <w:tcPr>
                  <w:tcW w:w="0" w:type="auto"/>
                </w:tcPr>
                <w:p w14:paraId="438BEB02" w14:textId="77777777" w:rsidR="00E305C1" w:rsidRDefault="00E305C1" w:rsidP="0001199C">
                  <w:r>
                    <w:t>Shorthand Name</w:t>
                  </w:r>
                </w:p>
              </w:tc>
              <w:tc>
                <w:tcPr>
                  <w:tcW w:w="0" w:type="auto"/>
                </w:tcPr>
                <w:p w14:paraId="69C38843" w14:textId="77777777" w:rsidR="00E305C1" w:rsidRDefault="00E305C1" w:rsidP="0001199C">
                  <w:r>
                    <w:t>Units</w:t>
                  </w:r>
                </w:p>
              </w:tc>
            </w:tr>
            <w:tr w:rsidR="00E305C1" w14:paraId="256480E1" w14:textId="77777777" w:rsidTr="0001199C">
              <w:trPr>
                <w:jc w:val="center"/>
              </w:trPr>
              <w:tc>
                <w:tcPr>
                  <w:tcW w:w="0" w:type="auto"/>
                </w:tcPr>
                <w:p w14:paraId="380A5CC9" w14:textId="77777777" w:rsidR="00E305C1" w:rsidRDefault="00E305C1" w:rsidP="0001199C">
                  <w:r>
                    <w:t>Driven section temperature</w:t>
                  </w:r>
                </w:p>
              </w:tc>
              <w:tc>
                <w:tcPr>
                  <w:tcW w:w="0" w:type="auto"/>
                </w:tcPr>
                <w:p w14:paraId="009666BC" w14:textId="77777777" w:rsidR="00E305C1" w:rsidRDefault="00E305C1" w:rsidP="0001199C">
                  <w:r>
                    <w:t>T1</w:t>
                  </w:r>
                </w:p>
              </w:tc>
              <w:tc>
                <w:tcPr>
                  <w:tcW w:w="0" w:type="auto"/>
                </w:tcPr>
                <w:p w14:paraId="24EFFA5D" w14:textId="77777777" w:rsidR="00E305C1" w:rsidRDefault="00E305C1" w:rsidP="0001199C">
                  <w:r w:rsidRPr="005A695C">
                    <w:t>°C</w:t>
                  </w:r>
                </w:p>
              </w:tc>
            </w:tr>
            <w:tr w:rsidR="00E305C1" w14:paraId="620A7CD4" w14:textId="77777777" w:rsidTr="0001199C">
              <w:trPr>
                <w:jc w:val="center"/>
              </w:trPr>
              <w:tc>
                <w:tcPr>
                  <w:tcW w:w="0" w:type="auto"/>
                </w:tcPr>
                <w:p w14:paraId="1BB0F478" w14:textId="77777777" w:rsidR="00E305C1" w:rsidRDefault="00E305C1" w:rsidP="0001199C">
                  <w:r>
                    <w:t>Driven section pressure</w:t>
                  </w:r>
                </w:p>
              </w:tc>
              <w:tc>
                <w:tcPr>
                  <w:tcW w:w="0" w:type="auto"/>
                </w:tcPr>
                <w:p w14:paraId="6E9F6EAE" w14:textId="77777777" w:rsidR="00E305C1" w:rsidRDefault="00E305C1" w:rsidP="0001199C">
                  <w:r>
                    <w:t>P1</w:t>
                  </w:r>
                </w:p>
              </w:tc>
              <w:tc>
                <w:tcPr>
                  <w:tcW w:w="0" w:type="auto"/>
                </w:tcPr>
                <w:p w14:paraId="7565EB8D" w14:textId="77777777" w:rsidR="00E305C1" w:rsidRDefault="00E305C1" w:rsidP="0001199C">
                  <w:r>
                    <w:t>Torr</w:t>
                  </w:r>
                </w:p>
              </w:tc>
            </w:tr>
            <w:tr w:rsidR="00E305C1" w14:paraId="25D6F12E" w14:textId="77777777" w:rsidTr="0001199C">
              <w:trPr>
                <w:jc w:val="center"/>
              </w:trPr>
              <w:tc>
                <w:tcPr>
                  <w:tcW w:w="0" w:type="auto"/>
                </w:tcPr>
                <w:p w14:paraId="4763AD8D" w14:textId="77777777" w:rsidR="00E305C1" w:rsidRDefault="00E305C1" w:rsidP="0001199C">
                  <w:r>
                    <w:t>Driver section pressure</w:t>
                  </w:r>
                </w:p>
              </w:tc>
              <w:tc>
                <w:tcPr>
                  <w:tcW w:w="0" w:type="auto"/>
                </w:tcPr>
                <w:p w14:paraId="5605E093" w14:textId="77777777" w:rsidR="00E305C1" w:rsidRDefault="00E305C1" w:rsidP="0001199C">
                  <w:r>
                    <w:t>P4</w:t>
                  </w:r>
                </w:p>
              </w:tc>
              <w:tc>
                <w:tcPr>
                  <w:tcW w:w="0" w:type="auto"/>
                </w:tcPr>
                <w:p w14:paraId="3A8545E3" w14:textId="77777777" w:rsidR="00E305C1" w:rsidRDefault="00E305C1" w:rsidP="0001199C">
                  <w:r>
                    <w:t>Psi</w:t>
                  </w:r>
                </w:p>
              </w:tc>
            </w:tr>
            <w:tr w:rsidR="00E305C1" w14:paraId="058B179B" w14:textId="77777777" w:rsidTr="0001199C">
              <w:trPr>
                <w:jc w:val="center"/>
              </w:trPr>
              <w:tc>
                <w:tcPr>
                  <w:tcW w:w="0" w:type="auto"/>
                </w:tcPr>
                <w:p w14:paraId="41EF31C6" w14:textId="77777777" w:rsidR="00E305C1" w:rsidRDefault="00E305C1" w:rsidP="0001199C">
                  <w:r>
                    <w:t>Pressure transducer spacing</w:t>
                  </w:r>
                </w:p>
              </w:tc>
              <w:tc>
                <w:tcPr>
                  <w:tcW w:w="0" w:type="auto"/>
                </w:tcPr>
                <w:p w14:paraId="10555E63" w14:textId="77777777" w:rsidR="00E305C1" w:rsidRDefault="00E305C1" w:rsidP="0001199C">
                  <w:r w:rsidRPr="009344BB">
                    <w:t>PT Spacing</w:t>
                  </w:r>
                </w:p>
              </w:tc>
              <w:tc>
                <w:tcPr>
                  <w:tcW w:w="0" w:type="auto"/>
                </w:tcPr>
                <w:p w14:paraId="3612AD32" w14:textId="77777777" w:rsidR="00E305C1" w:rsidRDefault="00E305C1" w:rsidP="0001199C">
                  <w:r>
                    <w:t>mm</w:t>
                  </w:r>
                </w:p>
              </w:tc>
            </w:tr>
            <w:tr w:rsidR="00E305C1" w14:paraId="1951856E" w14:textId="77777777" w:rsidTr="0001199C">
              <w:trPr>
                <w:jc w:val="center"/>
              </w:trPr>
              <w:tc>
                <w:tcPr>
                  <w:tcW w:w="0" w:type="auto"/>
                </w:tcPr>
                <w:p w14:paraId="441550E0" w14:textId="77777777" w:rsidR="00E305C1" w:rsidRDefault="00E305C1" w:rsidP="0001199C">
                  <w:r>
                    <w:t>Avg time between transducers</w:t>
                  </w:r>
                </w:p>
              </w:tc>
              <w:tc>
                <w:tcPr>
                  <w:tcW w:w="0" w:type="auto"/>
                </w:tcPr>
                <w:p w14:paraId="00CC8ABA" w14:textId="77777777" w:rsidR="00E305C1" w:rsidRDefault="00E305C1" w:rsidP="0001199C">
                  <w:r>
                    <w:t>tOpt</w:t>
                  </w:r>
                </w:p>
              </w:tc>
              <w:tc>
                <w:tcPr>
                  <w:tcW w:w="0" w:type="auto"/>
                </w:tcPr>
                <w:p w14:paraId="41F2C3E2" w14:textId="77777777" w:rsidR="00E305C1" w:rsidRDefault="00E305C1" w:rsidP="0001199C">
                  <w:r w:rsidRPr="005A695C">
                    <w:t>μs</w:t>
                  </w:r>
                </w:p>
              </w:tc>
            </w:tr>
            <w:tr w:rsidR="00E305C1" w14:paraId="39DE0F9D" w14:textId="77777777" w:rsidTr="0001199C">
              <w:trPr>
                <w:jc w:val="center"/>
              </w:trPr>
              <w:tc>
                <w:tcPr>
                  <w:tcW w:w="0" w:type="auto"/>
                </w:tcPr>
                <w:p w14:paraId="6778811C" w14:textId="77777777" w:rsidR="00E305C1" w:rsidRDefault="00E305C1" w:rsidP="0001199C">
                  <w:r>
                    <w:t>Sample Rate*</w:t>
                  </w:r>
                </w:p>
              </w:tc>
              <w:tc>
                <w:tcPr>
                  <w:tcW w:w="0" w:type="auto"/>
                </w:tcPr>
                <w:p w14:paraId="14FDF933" w14:textId="77777777" w:rsidR="00E305C1" w:rsidRDefault="00E305C1" w:rsidP="0001199C">
                  <w:r w:rsidRPr="009344BB">
                    <w:t>SampRate</w:t>
                  </w:r>
                </w:p>
              </w:tc>
              <w:tc>
                <w:tcPr>
                  <w:tcW w:w="0" w:type="auto"/>
                </w:tcPr>
                <w:p w14:paraId="6E4DCDD3" w14:textId="77777777" w:rsidR="00E305C1" w:rsidRPr="005A695C" w:rsidRDefault="00E305C1" w:rsidP="0001199C">
                  <w:r>
                    <w:t>Hz</w:t>
                  </w:r>
                </w:p>
              </w:tc>
            </w:tr>
          </w:tbl>
          <w:p w14:paraId="1709CC89" w14:textId="77777777" w:rsidR="00E305C1" w:rsidRPr="001B7671" w:rsidRDefault="00E305C1" w:rsidP="0001199C">
            <w:pPr>
              <w:pStyle w:val="ListParagraph"/>
              <w:ind w:left="1800"/>
              <w:rPr>
                <w:sz w:val="4"/>
                <w:szCs w:val="4"/>
              </w:rPr>
            </w:pPr>
          </w:p>
          <w:p w14:paraId="6DF856B8" w14:textId="77777777" w:rsidR="00E305C1" w:rsidRDefault="00E305C1" w:rsidP="0001199C">
            <w:pPr>
              <w:pStyle w:val="ListParagraph"/>
              <w:numPr>
                <w:ilvl w:val="0"/>
                <w:numId w:val="11"/>
              </w:numPr>
              <w:spacing w:after="160"/>
              <w:ind w:left="1728" w:right="1440" w:hanging="288"/>
            </w:pPr>
            <w:r>
              <w:t>This parameter, while still required, is only used in conjunction with the optional r</w:t>
            </w:r>
            <w:r w:rsidRPr="001B7671">
              <w:t xml:space="preserve">aw </w:t>
            </w:r>
            <w:r>
              <w:t>e</w:t>
            </w:r>
            <w:r w:rsidRPr="001B7671">
              <w:t xml:space="preserve">xperimental </w:t>
            </w:r>
            <w:r>
              <w:t>o</w:t>
            </w:r>
            <w:r w:rsidRPr="001B7671">
              <w:t>bservable</w:t>
            </w:r>
            <w:r>
              <w:t xml:space="preserve"> file</w:t>
            </w:r>
          </w:p>
        </w:tc>
      </w:tr>
    </w:tbl>
    <w:p w14:paraId="554EAB2E" w14:textId="77777777" w:rsidR="00E305C1" w:rsidRDefault="00E305C1" w:rsidP="00E305C1">
      <w:r>
        <w:t xml:space="preserve">One solution if your experiment is not shock tube-based is to set the mixture within Frhodo, alter T5 and P5, and then copy the conditions (T1, P1, and U1) to make into an .exp file. This will create an experiment file that will give you your specified conditions and load properly whenever you change shock number. </w:t>
      </w:r>
    </w:p>
    <w:p w14:paraId="4609D65B" w14:textId="77777777" w:rsidR="00E305C1" w:rsidRDefault="00E305C1" w:rsidP="00E305C1">
      <w:r>
        <w:t>The incident shock velocity (U1) is set by PT Spacing/tOpt. If this does not fit your experiment, you could set tOpt to be 1/conversion factor between the expected units [mm/</w:t>
      </w:r>
      <w:r w:rsidRPr="005A695C">
        <w:t>μs</w:t>
      </w:r>
      <w:r>
        <w:t>] and your experimental units. Then you can simply set PT Spacing to be your shock velocity.</w:t>
      </w:r>
    </w:p>
    <w:p w14:paraId="02714850" w14:textId="77777777" w:rsidR="00E305C1" w:rsidRDefault="00E305C1" w:rsidP="00E305C1">
      <w:pPr>
        <w:keepNext/>
      </w:pPr>
      <w:r>
        <w:t>Below is an example of what the configuration file would look like. Species can be extended beyond 1.</w:t>
      </w:r>
    </w:p>
    <w:tbl>
      <w:tblPr>
        <w:tblStyle w:val="TableGrid"/>
        <w:tblW w:w="0" w:type="auto"/>
        <w:tblCellMar>
          <w:top w:w="58" w:type="dxa"/>
          <w:left w:w="115" w:type="dxa"/>
          <w:bottom w:w="58" w:type="dxa"/>
          <w:right w:w="115" w:type="dxa"/>
        </w:tblCellMar>
        <w:tblLook w:val="04A0" w:firstRow="1" w:lastRow="0" w:firstColumn="1" w:lastColumn="0" w:noHBand="0" w:noVBand="1"/>
      </w:tblPr>
      <w:tblGrid>
        <w:gridCol w:w="9350"/>
      </w:tblGrid>
      <w:tr w:rsidR="00E305C1" w14:paraId="366FB8E1" w14:textId="77777777" w:rsidTr="0001199C">
        <w:trPr>
          <w:cantSplit/>
        </w:trPr>
        <w:tc>
          <w:tcPr>
            <w:tcW w:w="9350" w:type="dxa"/>
          </w:tcPr>
          <w:p w14:paraId="4EEFE414" w14:textId="77777777" w:rsidR="00E305C1" w:rsidRPr="009344BB" w:rsidRDefault="00E305C1" w:rsidP="0001199C">
            <w:pPr>
              <w:rPr>
                <w:rFonts w:ascii="Arial" w:hAnsi="Arial" w:cs="Arial"/>
                <w:sz w:val="20"/>
                <w:szCs w:val="20"/>
              </w:rPr>
            </w:pPr>
            <w:r w:rsidRPr="009344BB">
              <w:rPr>
                <w:rFonts w:ascii="Arial" w:hAnsi="Arial" w:cs="Arial"/>
                <w:sz w:val="20"/>
                <w:szCs w:val="20"/>
              </w:rPr>
              <w:t>[Mixture]</w:t>
            </w:r>
          </w:p>
          <w:p w14:paraId="640DA3E4" w14:textId="77777777" w:rsidR="00E305C1" w:rsidRPr="009344BB" w:rsidRDefault="00E305C1" w:rsidP="0001199C">
            <w:pPr>
              <w:rPr>
                <w:rFonts w:ascii="Arial" w:hAnsi="Arial" w:cs="Arial"/>
                <w:sz w:val="20"/>
                <w:szCs w:val="20"/>
              </w:rPr>
            </w:pPr>
            <w:r w:rsidRPr="009344BB">
              <w:rPr>
                <w:rFonts w:ascii="Arial" w:hAnsi="Arial" w:cs="Arial"/>
                <w:sz w:val="20"/>
                <w:szCs w:val="20"/>
              </w:rPr>
              <w:t>Mol_0_Formula="Kr"</w:t>
            </w:r>
          </w:p>
          <w:p w14:paraId="7A553D63" w14:textId="77777777" w:rsidR="00E305C1" w:rsidRPr="009344BB" w:rsidRDefault="00E305C1" w:rsidP="0001199C">
            <w:pPr>
              <w:rPr>
                <w:rFonts w:ascii="Arial" w:hAnsi="Arial" w:cs="Arial"/>
                <w:sz w:val="20"/>
                <w:szCs w:val="20"/>
              </w:rPr>
            </w:pPr>
            <w:r w:rsidRPr="009344BB">
              <w:rPr>
                <w:rFonts w:ascii="Arial" w:hAnsi="Arial" w:cs="Arial"/>
                <w:sz w:val="20"/>
                <w:szCs w:val="20"/>
              </w:rPr>
              <w:t xml:space="preserve">Mol_0_Mol frc=0.960    </w:t>
            </w:r>
          </w:p>
          <w:p w14:paraId="3320FDD2" w14:textId="77777777" w:rsidR="00E305C1" w:rsidRPr="009344BB" w:rsidRDefault="00E305C1" w:rsidP="0001199C">
            <w:pPr>
              <w:rPr>
                <w:rFonts w:ascii="Arial" w:hAnsi="Arial" w:cs="Arial"/>
                <w:sz w:val="20"/>
                <w:szCs w:val="20"/>
              </w:rPr>
            </w:pPr>
            <w:r w:rsidRPr="009344BB">
              <w:rPr>
                <w:rFonts w:ascii="Arial" w:hAnsi="Arial" w:cs="Arial"/>
                <w:sz w:val="20"/>
                <w:szCs w:val="20"/>
              </w:rPr>
              <w:t>Mol_1_Formula="cC7H14"</w:t>
            </w:r>
          </w:p>
          <w:p w14:paraId="13B628B3" w14:textId="77777777" w:rsidR="00E305C1" w:rsidRPr="009344BB" w:rsidRDefault="00E305C1" w:rsidP="0001199C">
            <w:pPr>
              <w:rPr>
                <w:rFonts w:ascii="Arial" w:hAnsi="Arial" w:cs="Arial"/>
                <w:sz w:val="20"/>
                <w:szCs w:val="20"/>
              </w:rPr>
            </w:pPr>
            <w:r w:rsidRPr="009344BB">
              <w:rPr>
                <w:rFonts w:ascii="Arial" w:hAnsi="Arial" w:cs="Arial"/>
                <w:sz w:val="20"/>
                <w:szCs w:val="20"/>
              </w:rPr>
              <w:t xml:space="preserve">Mol_1_Mol frc=0.040    </w:t>
            </w:r>
          </w:p>
          <w:p w14:paraId="4E441279" w14:textId="77777777" w:rsidR="00E305C1" w:rsidRPr="009344BB" w:rsidRDefault="00E305C1" w:rsidP="0001199C">
            <w:pPr>
              <w:rPr>
                <w:rFonts w:ascii="Arial" w:hAnsi="Arial" w:cs="Arial"/>
                <w:sz w:val="20"/>
                <w:szCs w:val="20"/>
              </w:rPr>
            </w:pPr>
          </w:p>
          <w:p w14:paraId="248595AF" w14:textId="77777777" w:rsidR="00E305C1" w:rsidRDefault="00E305C1" w:rsidP="0001199C">
            <w:pPr>
              <w:rPr>
                <w:rFonts w:ascii="Arial" w:hAnsi="Arial" w:cs="Arial"/>
                <w:sz w:val="20"/>
                <w:szCs w:val="20"/>
              </w:rPr>
            </w:pPr>
            <w:r w:rsidRPr="009344BB">
              <w:rPr>
                <w:rFonts w:ascii="Arial" w:hAnsi="Arial" w:cs="Arial"/>
                <w:sz w:val="20"/>
                <w:szCs w:val="20"/>
              </w:rPr>
              <w:t>[Expt Params]</w:t>
            </w:r>
          </w:p>
          <w:p w14:paraId="33CC195D" w14:textId="77777777" w:rsidR="00E305C1" w:rsidRPr="009344BB" w:rsidRDefault="00E305C1" w:rsidP="0001199C">
            <w:pPr>
              <w:rPr>
                <w:rFonts w:ascii="Arial" w:hAnsi="Arial" w:cs="Arial"/>
                <w:sz w:val="20"/>
                <w:szCs w:val="20"/>
              </w:rPr>
            </w:pPr>
            <w:r w:rsidRPr="009344BB">
              <w:rPr>
                <w:rFonts w:ascii="Arial" w:hAnsi="Arial" w:cs="Arial"/>
                <w:sz w:val="20"/>
                <w:szCs w:val="20"/>
              </w:rPr>
              <w:t xml:space="preserve">T1=21.000000    </w:t>
            </w:r>
          </w:p>
          <w:p w14:paraId="37F5E6DE" w14:textId="77777777" w:rsidR="00E305C1" w:rsidRPr="009344BB" w:rsidRDefault="00E305C1" w:rsidP="0001199C">
            <w:pPr>
              <w:rPr>
                <w:rFonts w:ascii="Arial" w:hAnsi="Arial" w:cs="Arial"/>
                <w:sz w:val="20"/>
                <w:szCs w:val="20"/>
              </w:rPr>
            </w:pPr>
            <w:r w:rsidRPr="009344BB">
              <w:rPr>
                <w:rFonts w:ascii="Arial" w:hAnsi="Arial" w:cs="Arial"/>
                <w:sz w:val="20"/>
                <w:szCs w:val="20"/>
              </w:rPr>
              <w:t xml:space="preserve">P1=5.010000    </w:t>
            </w:r>
          </w:p>
          <w:p w14:paraId="6FA6A392" w14:textId="77777777" w:rsidR="00E305C1" w:rsidRPr="009344BB" w:rsidRDefault="00E305C1" w:rsidP="0001199C">
            <w:pPr>
              <w:rPr>
                <w:rFonts w:ascii="Arial" w:hAnsi="Arial" w:cs="Arial"/>
                <w:sz w:val="20"/>
                <w:szCs w:val="20"/>
              </w:rPr>
            </w:pPr>
            <w:r w:rsidRPr="009344BB">
              <w:rPr>
                <w:rFonts w:ascii="Arial" w:hAnsi="Arial" w:cs="Arial"/>
                <w:sz w:val="20"/>
                <w:szCs w:val="20"/>
              </w:rPr>
              <w:t xml:space="preserve">P4=30.000000    </w:t>
            </w:r>
          </w:p>
          <w:p w14:paraId="66DDF878" w14:textId="77777777" w:rsidR="00E305C1" w:rsidRPr="009344BB" w:rsidRDefault="00E305C1" w:rsidP="0001199C">
            <w:pPr>
              <w:rPr>
                <w:rFonts w:ascii="Arial" w:hAnsi="Arial" w:cs="Arial"/>
                <w:sz w:val="20"/>
                <w:szCs w:val="20"/>
              </w:rPr>
            </w:pPr>
            <w:r w:rsidRPr="009344BB">
              <w:rPr>
                <w:rFonts w:ascii="Arial" w:hAnsi="Arial" w:cs="Arial"/>
                <w:sz w:val="20"/>
                <w:szCs w:val="20"/>
              </w:rPr>
              <w:t>tOpt=116.557292</w:t>
            </w:r>
          </w:p>
          <w:p w14:paraId="6C920B1A" w14:textId="77777777" w:rsidR="00E305C1" w:rsidRPr="005A695C" w:rsidRDefault="00E305C1" w:rsidP="0001199C">
            <w:pPr>
              <w:rPr>
                <w:rFonts w:ascii="Arial" w:hAnsi="Arial" w:cs="Arial"/>
                <w:sz w:val="20"/>
                <w:szCs w:val="20"/>
              </w:rPr>
            </w:pPr>
            <w:r w:rsidRPr="009344BB">
              <w:rPr>
                <w:rFonts w:ascii="Arial" w:hAnsi="Arial" w:cs="Arial"/>
                <w:sz w:val="20"/>
                <w:szCs w:val="20"/>
              </w:rPr>
              <w:t xml:space="preserve">PT Spacing=120.000000    </w:t>
            </w:r>
          </w:p>
          <w:p w14:paraId="39C0D9C9" w14:textId="77777777" w:rsidR="00E305C1" w:rsidRPr="009344BB" w:rsidRDefault="00E305C1" w:rsidP="0001199C">
            <w:pPr>
              <w:rPr>
                <w:rFonts w:ascii="Arial" w:hAnsi="Arial" w:cs="Arial"/>
                <w:sz w:val="20"/>
                <w:szCs w:val="20"/>
              </w:rPr>
            </w:pPr>
            <w:r w:rsidRPr="009344BB">
              <w:rPr>
                <w:rFonts w:ascii="Arial" w:hAnsi="Arial" w:cs="Arial"/>
                <w:sz w:val="20"/>
                <w:szCs w:val="20"/>
              </w:rPr>
              <w:t xml:space="preserve">SampRate=50000000.000000    </w:t>
            </w:r>
            <w:r w:rsidRPr="009344BB">
              <w:t xml:space="preserve"> </w:t>
            </w:r>
          </w:p>
        </w:tc>
      </w:tr>
    </w:tbl>
    <w:p w14:paraId="771466CD" w14:textId="77777777" w:rsidR="00E305C1" w:rsidRDefault="00E305C1" w:rsidP="00E305C1">
      <w:pPr>
        <w:spacing w:after="0"/>
      </w:pPr>
    </w:p>
    <w:p w14:paraId="64B8C938" w14:textId="77777777" w:rsidR="00E305C1" w:rsidRDefault="00E305C1" w:rsidP="00E305C1">
      <w:pPr>
        <w:pStyle w:val="Heading3"/>
      </w:pPr>
      <w:r>
        <w:t>Experimental Observable Format (“.rho” file)</w:t>
      </w:r>
    </w:p>
    <w:p w14:paraId="200C6833" w14:textId="77777777" w:rsidR="00E305C1" w:rsidRDefault="00E305C1" w:rsidP="00E305C1">
      <w:pPr>
        <w:keepNext/>
        <w:keepLines/>
      </w:pPr>
      <w:r>
        <w:t xml:space="preserve">Data is expected to be in CSV format with no headers. Column 1 is the time in </w:t>
      </w:r>
      <w:r w:rsidRPr="005A695C">
        <w:t>μs</w:t>
      </w:r>
      <w:r>
        <w:t xml:space="preserve"> and column 2 is the experimental observable in CGS units. Below is an example of the experimental observable file.</w:t>
      </w:r>
    </w:p>
    <w:tbl>
      <w:tblPr>
        <w:tblStyle w:val="TableGrid"/>
        <w:tblW w:w="0" w:type="auto"/>
        <w:tblCellMar>
          <w:top w:w="58" w:type="dxa"/>
          <w:left w:w="115" w:type="dxa"/>
          <w:bottom w:w="58" w:type="dxa"/>
          <w:right w:w="115" w:type="dxa"/>
        </w:tblCellMar>
        <w:tblLook w:val="04A0" w:firstRow="1" w:lastRow="0" w:firstColumn="1" w:lastColumn="0" w:noHBand="0" w:noVBand="1"/>
      </w:tblPr>
      <w:tblGrid>
        <w:gridCol w:w="9350"/>
      </w:tblGrid>
      <w:tr w:rsidR="00E305C1" w14:paraId="01576D51" w14:textId="77777777" w:rsidTr="0001199C">
        <w:tc>
          <w:tcPr>
            <w:tcW w:w="9350" w:type="dxa"/>
          </w:tcPr>
          <w:p w14:paraId="170633DD" w14:textId="77777777" w:rsidR="00E305C1" w:rsidRPr="005A695C" w:rsidRDefault="00E305C1" w:rsidP="0001199C">
            <w:pPr>
              <w:rPr>
                <w:rFonts w:ascii="Arial" w:hAnsi="Arial" w:cs="Arial"/>
                <w:sz w:val="20"/>
                <w:szCs w:val="20"/>
              </w:rPr>
            </w:pPr>
            <w:r w:rsidRPr="005A695C">
              <w:rPr>
                <w:rFonts w:ascii="Arial" w:hAnsi="Arial" w:cs="Arial"/>
                <w:sz w:val="20"/>
                <w:szCs w:val="20"/>
              </w:rPr>
              <w:t>1.493735E-1,3.551242E-4</w:t>
            </w:r>
          </w:p>
          <w:p w14:paraId="640055C3" w14:textId="77777777" w:rsidR="00E305C1" w:rsidRPr="005A695C" w:rsidRDefault="00E305C1" w:rsidP="0001199C">
            <w:pPr>
              <w:rPr>
                <w:rFonts w:ascii="Arial" w:hAnsi="Arial" w:cs="Arial"/>
                <w:sz w:val="20"/>
                <w:szCs w:val="20"/>
              </w:rPr>
            </w:pPr>
            <w:r w:rsidRPr="005A695C">
              <w:rPr>
                <w:rFonts w:ascii="Arial" w:hAnsi="Arial" w:cs="Arial"/>
                <w:sz w:val="20"/>
                <w:szCs w:val="20"/>
              </w:rPr>
              <w:t>1.693735E-1,3.529244E-4</w:t>
            </w:r>
          </w:p>
          <w:p w14:paraId="7BE707AE" w14:textId="77777777" w:rsidR="00E305C1" w:rsidRPr="005A695C" w:rsidRDefault="00E305C1" w:rsidP="0001199C">
            <w:pPr>
              <w:rPr>
                <w:rFonts w:ascii="Arial" w:hAnsi="Arial" w:cs="Arial"/>
                <w:sz w:val="20"/>
                <w:szCs w:val="20"/>
              </w:rPr>
            </w:pPr>
            <w:r w:rsidRPr="005A695C">
              <w:rPr>
                <w:rFonts w:ascii="Arial" w:hAnsi="Arial" w:cs="Arial"/>
                <w:sz w:val="20"/>
                <w:szCs w:val="20"/>
              </w:rPr>
              <w:t>1.893735E-1,3.501086E-4</w:t>
            </w:r>
          </w:p>
          <w:p w14:paraId="691EA95A" w14:textId="77777777" w:rsidR="00E305C1" w:rsidRPr="005A695C" w:rsidRDefault="00E305C1" w:rsidP="0001199C">
            <w:pPr>
              <w:rPr>
                <w:rFonts w:ascii="Arial" w:hAnsi="Arial" w:cs="Arial"/>
                <w:sz w:val="20"/>
                <w:szCs w:val="20"/>
              </w:rPr>
            </w:pPr>
            <w:r w:rsidRPr="005A695C">
              <w:rPr>
                <w:rFonts w:ascii="Arial" w:hAnsi="Arial" w:cs="Arial"/>
                <w:sz w:val="20"/>
                <w:szCs w:val="20"/>
              </w:rPr>
              <w:lastRenderedPageBreak/>
              <w:t>2.093735E-1,3.450050E-4</w:t>
            </w:r>
          </w:p>
          <w:p w14:paraId="5853C75F" w14:textId="77777777" w:rsidR="00E305C1" w:rsidRPr="005A695C" w:rsidRDefault="00E305C1" w:rsidP="0001199C">
            <w:pPr>
              <w:rPr>
                <w:rFonts w:ascii="Arial" w:hAnsi="Arial" w:cs="Arial"/>
                <w:sz w:val="20"/>
                <w:szCs w:val="20"/>
              </w:rPr>
            </w:pPr>
            <w:r w:rsidRPr="005A695C">
              <w:rPr>
                <w:rFonts w:ascii="Arial" w:hAnsi="Arial" w:cs="Arial"/>
                <w:sz w:val="20"/>
                <w:szCs w:val="20"/>
              </w:rPr>
              <w:t>2.293735E-1,3.379656E-4</w:t>
            </w:r>
          </w:p>
          <w:p w14:paraId="21147403" w14:textId="77777777" w:rsidR="00E305C1" w:rsidRPr="005A695C" w:rsidRDefault="00E305C1" w:rsidP="0001199C">
            <w:pPr>
              <w:rPr>
                <w:rFonts w:ascii="Arial" w:hAnsi="Arial" w:cs="Arial"/>
                <w:sz w:val="20"/>
                <w:szCs w:val="20"/>
              </w:rPr>
            </w:pPr>
            <w:r w:rsidRPr="005A695C">
              <w:rPr>
                <w:rFonts w:ascii="Arial" w:hAnsi="Arial" w:cs="Arial"/>
                <w:sz w:val="20"/>
                <w:szCs w:val="20"/>
              </w:rPr>
              <w:t>2.493735E-1,3.284624E-4</w:t>
            </w:r>
          </w:p>
          <w:p w14:paraId="28B34B2B" w14:textId="77777777" w:rsidR="00E305C1" w:rsidRPr="009344BB" w:rsidRDefault="00E305C1" w:rsidP="0001199C">
            <w:pPr>
              <w:rPr>
                <w:rFonts w:ascii="Arial" w:hAnsi="Arial" w:cs="Arial"/>
                <w:sz w:val="20"/>
                <w:szCs w:val="20"/>
              </w:rPr>
            </w:pPr>
            <w:r w:rsidRPr="005A695C">
              <w:rPr>
                <w:rFonts w:ascii="Arial" w:hAnsi="Arial" w:cs="Arial"/>
                <w:sz w:val="20"/>
                <w:szCs w:val="20"/>
              </w:rPr>
              <w:t>2.693735E-1,3.185193E-4</w:t>
            </w:r>
          </w:p>
        </w:tc>
      </w:tr>
    </w:tbl>
    <w:p w14:paraId="120974DA" w14:textId="77777777" w:rsidR="00E305C1" w:rsidRDefault="00E305C1" w:rsidP="00E305C1">
      <w:pPr>
        <w:spacing w:after="0"/>
      </w:pPr>
    </w:p>
    <w:p w14:paraId="0FD47A0F" w14:textId="77777777" w:rsidR="00E305C1" w:rsidRDefault="00E305C1" w:rsidP="00E305C1">
      <w:pPr>
        <w:pStyle w:val="Heading3"/>
      </w:pPr>
      <w:r>
        <w:t>Raw Experimental Observable Format (“.sig” file)</w:t>
      </w:r>
    </w:p>
    <w:p w14:paraId="655B4C87" w14:textId="77777777" w:rsidR="00E305C1" w:rsidRDefault="00E305C1" w:rsidP="00E305C1">
      <w:pPr>
        <w:spacing w:after="0"/>
      </w:pPr>
      <w:r w:rsidRPr="00092233">
        <w:rPr>
          <w:b/>
          <w:bCs/>
        </w:rPr>
        <w:t>Note: This file is completely optional</w:t>
      </w:r>
      <w:r>
        <w:t xml:space="preserve">. </w:t>
      </w:r>
    </w:p>
    <w:p w14:paraId="7A93CCA4" w14:textId="77777777" w:rsidR="00E305C1" w:rsidRDefault="00E305C1" w:rsidP="00E305C1">
      <w:r>
        <w:t>Frhodo will function without it. The only loss is that the “Raw Signal” plot will be empty.</w:t>
      </w:r>
    </w:p>
    <w:p w14:paraId="131E9FD3" w14:textId="77777777" w:rsidR="00E305C1" w:rsidRDefault="00E305C1" w:rsidP="00E305C1">
      <w:pPr>
        <w:keepNext/>
        <w:keepLines/>
      </w:pPr>
      <w:r>
        <w:t>Data is expected to be a single column of values in a text document. These values are assumed to be sampled at the frequency taken from the “.exp” file’s Sample Rate with time 0 being the first value. Below is an example of the raw experimental observable format.</w:t>
      </w:r>
    </w:p>
    <w:tbl>
      <w:tblPr>
        <w:tblStyle w:val="TableGrid"/>
        <w:tblW w:w="0" w:type="auto"/>
        <w:tblCellMar>
          <w:top w:w="58" w:type="dxa"/>
          <w:left w:w="115" w:type="dxa"/>
          <w:bottom w:w="58" w:type="dxa"/>
          <w:right w:w="115" w:type="dxa"/>
        </w:tblCellMar>
        <w:tblLook w:val="04A0" w:firstRow="1" w:lastRow="0" w:firstColumn="1" w:lastColumn="0" w:noHBand="0" w:noVBand="1"/>
      </w:tblPr>
      <w:tblGrid>
        <w:gridCol w:w="9350"/>
      </w:tblGrid>
      <w:tr w:rsidR="00E305C1" w14:paraId="7E04381C" w14:textId="77777777" w:rsidTr="0001199C">
        <w:tc>
          <w:tcPr>
            <w:tcW w:w="9350" w:type="dxa"/>
          </w:tcPr>
          <w:p w14:paraId="18E61907" w14:textId="77777777" w:rsidR="00E305C1" w:rsidRPr="00092233" w:rsidRDefault="00E305C1" w:rsidP="0001199C">
            <w:pPr>
              <w:rPr>
                <w:rFonts w:ascii="Arial" w:hAnsi="Arial" w:cs="Arial"/>
                <w:sz w:val="20"/>
                <w:szCs w:val="20"/>
              </w:rPr>
            </w:pPr>
            <w:r w:rsidRPr="00092233">
              <w:rPr>
                <w:rFonts w:ascii="Arial" w:hAnsi="Arial" w:cs="Arial"/>
                <w:sz w:val="20"/>
                <w:szCs w:val="20"/>
              </w:rPr>
              <w:t>738</w:t>
            </w:r>
          </w:p>
          <w:p w14:paraId="4E5ADDEF" w14:textId="77777777" w:rsidR="00E305C1" w:rsidRPr="00092233" w:rsidRDefault="00E305C1" w:rsidP="0001199C">
            <w:pPr>
              <w:rPr>
                <w:rFonts w:ascii="Arial" w:hAnsi="Arial" w:cs="Arial"/>
                <w:sz w:val="20"/>
                <w:szCs w:val="20"/>
              </w:rPr>
            </w:pPr>
            <w:r w:rsidRPr="00092233">
              <w:rPr>
                <w:rFonts w:ascii="Arial" w:hAnsi="Arial" w:cs="Arial"/>
                <w:sz w:val="20"/>
                <w:szCs w:val="20"/>
              </w:rPr>
              <w:t>752</w:t>
            </w:r>
          </w:p>
          <w:p w14:paraId="0F01031A" w14:textId="77777777" w:rsidR="00E305C1" w:rsidRPr="00092233" w:rsidRDefault="00E305C1" w:rsidP="0001199C">
            <w:pPr>
              <w:rPr>
                <w:rFonts w:ascii="Arial" w:hAnsi="Arial" w:cs="Arial"/>
                <w:sz w:val="20"/>
                <w:szCs w:val="20"/>
              </w:rPr>
            </w:pPr>
            <w:r w:rsidRPr="00092233">
              <w:rPr>
                <w:rFonts w:ascii="Arial" w:hAnsi="Arial" w:cs="Arial"/>
                <w:sz w:val="20"/>
                <w:szCs w:val="20"/>
              </w:rPr>
              <w:t>756</w:t>
            </w:r>
          </w:p>
          <w:p w14:paraId="34E0B7CA" w14:textId="77777777" w:rsidR="00E305C1" w:rsidRPr="00092233" w:rsidRDefault="00E305C1" w:rsidP="0001199C">
            <w:pPr>
              <w:rPr>
                <w:rFonts w:ascii="Arial" w:hAnsi="Arial" w:cs="Arial"/>
                <w:sz w:val="20"/>
                <w:szCs w:val="20"/>
              </w:rPr>
            </w:pPr>
            <w:r w:rsidRPr="00092233">
              <w:rPr>
                <w:rFonts w:ascii="Arial" w:hAnsi="Arial" w:cs="Arial"/>
                <w:sz w:val="20"/>
                <w:szCs w:val="20"/>
              </w:rPr>
              <w:t>743</w:t>
            </w:r>
          </w:p>
          <w:p w14:paraId="2BF794D4" w14:textId="77777777" w:rsidR="00E305C1" w:rsidRPr="00092233" w:rsidRDefault="00E305C1" w:rsidP="0001199C">
            <w:pPr>
              <w:rPr>
                <w:rFonts w:ascii="Arial" w:hAnsi="Arial" w:cs="Arial"/>
                <w:sz w:val="20"/>
                <w:szCs w:val="20"/>
              </w:rPr>
            </w:pPr>
            <w:r w:rsidRPr="00092233">
              <w:rPr>
                <w:rFonts w:ascii="Arial" w:hAnsi="Arial" w:cs="Arial"/>
                <w:sz w:val="20"/>
                <w:szCs w:val="20"/>
              </w:rPr>
              <w:t>743</w:t>
            </w:r>
          </w:p>
          <w:p w14:paraId="541557B0" w14:textId="77777777" w:rsidR="00E305C1" w:rsidRPr="00092233" w:rsidRDefault="00E305C1" w:rsidP="0001199C">
            <w:pPr>
              <w:rPr>
                <w:rFonts w:ascii="Arial" w:hAnsi="Arial" w:cs="Arial"/>
                <w:sz w:val="20"/>
                <w:szCs w:val="20"/>
              </w:rPr>
            </w:pPr>
            <w:r w:rsidRPr="00092233">
              <w:rPr>
                <w:rFonts w:ascii="Arial" w:hAnsi="Arial" w:cs="Arial"/>
                <w:sz w:val="20"/>
                <w:szCs w:val="20"/>
              </w:rPr>
              <w:t>755</w:t>
            </w:r>
          </w:p>
          <w:p w14:paraId="51D1F080" w14:textId="77777777" w:rsidR="00E305C1" w:rsidRPr="009344BB" w:rsidRDefault="00E305C1" w:rsidP="0001199C">
            <w:pPr>
              <w:rPr>
                <w:rFonts w:ascii="Arial" w:hAnsi="Arial" w:cs="Arial"/>
                <w:sz w:val="20"/>
                <w:szCs w:val="20"/>
              </w:rPr>
            </w:pPr>
            <w:r w:rsidRPr="00092233">
              <w:rPr>
                <w:rFonts w:ascii="Arial" w:hAnsi="Arial" w:cs="Arial"/>
                <w:sz w:val="20"/>
                <w:szCs w:val="20"/>
              </w:rPr>
              <w:t>744</w:t>
            </w:r>
          </w:p>
        </w:tc>
      </w:tr>
    </w:tbl>
    <w:p w14:paraId="55D2C696" w14:textId="77777777" w:rsidR="00E305C1" w:rsidRPr="008D1DEB" w:rsidRDefault="00E305C1" w:rsidP="00E305C1">
      <w:pPr>
        <w:spacing w:after="0"/>
      </w:pPr>
    </w:p>
    <w:p w14:paraId="6B4DFE18" w14:textId="7F57FFE8" w:rsidR="00211B8D" w:rsidRDefault="00211B8D" w:rsidP="00E305C1">
      <w:pPr>
        <w:pStyle w:val="Heading2"/>
      </w:pPr>
      <w:r>
        <w:t>Mechanism Directory Format</w:t>
      </w:r>
    </w:p>
    <w:p w14:paraId="46B8B079" w14:textId="705E436F" w:rsidR="007A62E4" w:rsidRDefault="007A62E4" w:rsidP="00E305C1">
      <w:pPr>
        <w:keepNext/>
        <w:keepLines/>
      </w:pPr>
      <w:r>
        <w:t>Mechanism Directory → [file with “mech” keyword in chemkin format], [file with “thermo” keyword]</w:t>
      </w:r>
    </w:p>
    <w:tbl>
      <w:tblPr>
        <w:tblStyle w:val="TableGrid"/>
        <w:tblW w:w="0" w:type="auto"/>
        <w:jc w:val="center"/>
        <w:tblLook w:val="04A0" w:firstRow="1" w:lastRow="0" w:firstColumn="1" w:lastColumn="0" w:noHBand="0" w:noVBand="1"/>
      </w:tblPr>
      <w:tblGrid>
        <w:gridCol w:w="1449"/>
        <w:gridCol w:w="4707"/>
      </w:tblGrid>
      <w:tr w:rsidR="0078414A" w14:paraId="01ED4904" w14:textId="77777777" w:rsidTr="009344BB">
        <w:trPr>
          <w:jc w:val="center"/>
        </w:trPr>
        <w:tc>
          <w:tcPr>
            <w:tcW w:w="0" w:type="auto"/>
          </w:tcPr>
          <w:p w14:paraId="2417490B" w14:textId="57619523" w:rsidR="0078414A" w:rsidRDefault="0078414A" w:rsidP="00E305C1">
            <w:pPr>
              <w:keepNext/>
              <w:keepLines/>
              <w:jc w:val="center"/>
            </w:pPr>
            <w:r>
              <w:t>File extension</w:t>
            </w:r>
          </w:p>
        </w:tc>
        <w:tc>
          <w:tcPr>
            <w:tcW w:w="0" w:type="auto"/>
          </w:tcPr>
          <w:p w14:paraId="2C59ED76" w14:textId="6D64181D" w:rsidR="0078414A" w:rsidRDefault="0078414A" w:rsidP="00E305C1">
            <w:pPr>
              <w:keepNext/>
              <w:keepLines/>
            </w:pPr>
            <w:r>
              <w:t>File</w:t>
            </w:r>
          </w:p>
        </w:tc>
      </w:tr>
      <w:tr w:rsidR="0078414A" w14:paraId="31E14D47" w14:textId="77777777" w:rsidTr="009344BB">
        <w:trPr>
          <w:jc w:val="center"/>
        </w:trPr>
        <w:tc>
          <w:tcPr>
            <w:tcW w:w="0" w:type="auto"/>
          </w:tcPr>
          <w:p w14:paraId="0716C485" w14:textId="2F53752C" w:rsidR="0078414A" w:rsidRDefault="0078414A" w:rsidP="00E305C1">
            <w:pPr>
              <w:keepNext/>
              <w:keepLines/>
            </w:pPr>
            <w:r>
              <w:t>.therm</w:t>
            </w:r>
          </w:p>
        </w:tc>
        <w:tc>
          <w:tcPr>
            <w:tcW w:w="0" w:type="auto"/>
          </w:tcPr>
          <w:p w14:paraId="0F7DE04A" w14:textId="5DF4397A" w:rsidR="0078414A" w:rsidRDefault="0078414A" w:rsidP="00E305C1">
            <w:pPr>
              <w:keepNext/>
              <w:keepLines/>
            </w:pPr>
            <w:r>
              <w:t>Chemkin format thermodynamics file</w:t>
            </w:r>
          </w:p>
        </w:tc>
      </w:tr>
      <w:tr w:rsidR="0078414A" w14:paraId="2E089CB8" w14:textId="77777777" w:rsidTr="009344BB">
        <w:trPr>
          <w:jc w:val="center"/>
        </w:trPr>
        <w:tc>
          <w:tcPr>
            <w:tcW w:w="0" w:type="auto"/>
          </w:tcPr>
          <w:p w14:paraId="28B42EB4" w14:textId="111DF5BE" w:rsidR="0078414A" w:rsidRDefault="0078414A" w:rsidP="00E305C1">
            <w:pPr>
              <w:keepNext/>
              <w:keepLines/>
            </w:pPr>
            <w:r>
              <w:t>.mech or .ck</w:t>
            </w:r>
          </w:p>
        </w:tc>
        <w:tc>
          <w:tcPr>
            <w:tcW w:w="0" w:type="auto"/>
          </w:tcPr>
          <w:p w14:paraId="237080C4" w14:textId="6F27B8F2" w:rsidR="0078414A" w:rsidRDefault="0078414A" w:rsidP="00E305C1">
            <w:pPr>
              <w:keepNext/>
              <w:keepLines/>
            </w:pPr>
            <w:r>
              <w:t>Chemkin format kinetics file</w:t>
            </w:r>
          </w:p>
        </w:tc>
      </w:tr>
      <w:tr w:rsidR="0078414A" w14:paraId="114DB81C" w14:textId="77777777" w:rsidTr="009344BB">
        <w:trPr>
          <w:jc w:val="center"/>
        </w:trPr>
        <w:tc>
          <w:tcPr>
            <w:tcW w:w="0" w:type="auto"/>
          </w:tcPr>
          <w:p w14:paraId="35F30F21" w14:textId="1609B895" w:rsidR="0078414A" w:rsidRDefault="0078414A" w:rsidP="00E305C1">
            <w:pPr>
              <w:keepNext/>
              <w:keepLines/>
            </w:pPr>
            <w:r>
              <w:t>.tran</w:t>
            </w:r>
          </w:p>
        </w:tc>
        <w:tc>
          <w:tcPr>
            <w:tcW w:w="0" w:type="auto"/>
          </w:tcPr>
          <w:p w14:paraId="48982EF1" w14:textId="63D0FE06" w:rsidR="0078414A" w:rsidRDefault="0078414A" w:rsidP="00E305C1">
            <w:pPr>
              <w:keepNext/>
              <w:keepLines/>
            </w:pPr>
            <w:r>
              <w:t>Chemkin format transport file (not currently used)</w:t>
            </w:r>
          </w:p>
        </w:tc>
      </w:tr>
      <w:tr w:rsidR="0078414A" w14:paraId="220F2614" w14:textId="77777777" w:rsidTr="009344BB">
        <w:trPr>
          <w:jc w:val="center"/>
        </w:trPr>
        <w:tc>
          <w:tcPr>
            <w:tcW w:w="0" w:type="auto"/>
          </w:tcPr>
          <w:p w14:paraId="3E0C10FF" w14:textId="6A7FA639" w:rsidR="0078414A" w:rsidRDefault="0078414A" w:rsidP="00E305C1">
            <w:pPr>
              <w:keepNext/>
              <w:keepLines/>
            </w:pPr>
            <w:r>
              <w:t>.cti</w:t>
            </w:r>
          </w:p>
        </w:tc>
        <w:tc>
          <w:tcPr>
            <w:tcW w:w="0" w:type="auto"/>
          </w:tcPr>
          <w:p w14:paraId="6FF4EC03" w14:textId="3E18B89E" w:rsidR="0078414A" w:rsidRDefault="0078414A" w:rsidP="00E305C1">
            <w:pPr>
              <w:keepNext/>
              <w:keepLines/>
            </w:pPr>
            <w:r>
              <w:t>Cantera format mechanism file</w:t>
            </w:r>
          </w:p>
        </w:tc>
      </w:tr>
    </w:tbl>
    <w:p w14:paraId="4CDC7A04" w14:textId="77777777" w:rsidR="0078414A" w:rsidRDefault="0078414A" w:rsidP="00AD33C1">
      <w:pPr>
        <w:spacing w:after="0"/>
      </w:pPr>
    </w:p>
    <w:p w14:paraId="66A46359" w14:textId="77777777" w:rsidR="0078414A" w:rsidRDefault="0078414A" w:rsidP="007A62E4">
      <w:pPr>
        <w:pStyle w:val="ListParagraph"/>
        <w:numPr>
          <w:ilvl w:val="0"/>
          <w:numId w:val="3"/>
        </w:numPr>
      </w:pPr>
      <w:r>
        <w:t xml:space="preserve">Chemkin format kinetics file </w:t>
      </w:r>
      <w:r w:rsidR="007A62E4">
        <w:t>can contain thermo data or it can be a separate file</w:t>
      </w:r>
    </w:p>
    <w:p w14:paraId="3656F444" w14:textId="47F3F101" w:rsidR="007A62E4" w:rsidRDefault="0078414A" w:rsidP="0078414A">
      <w:pPr>
        <w:pStyle w:val="ListParagraph"/>
        <w:numPr>
          <w:ilvl w:val="1"/>
          <w:numId w:val="3"/>
        </w:numPr>
      </w:pPr>
      <w:r>
        <w:t>If the thermo data is</w:t>
      </w:r>
      <w:r w:rsidR="007A62E4">
        <w:t xml:space="preserve"> in mech</w:t>
      </w:r>
      <w:r>
        <w:t xml:space="preserve"> then the</w:t>
      </w:r>
      <w:r w:rsidR="00AD33C1">
        <w:t xml:space="preserve"> </w:t>
      </w:r>
      <w:r>
        <w:t>therm</w:t>
      </w:r>
      <w:r w:rsidR="007A62E4">
        <w:t xml:space="preserve"> file is not needed</w:t>
      </w:r>
    </w:p>
    <w:p w14:paraId="40E5942B" w14:textId="0566C88A" w:rsidR="007A62E4" w:rsidRDefault="007A62E4" w:rsidP="007A62E4">
      <w:pPr>
        <w:pStyle w:val="ListParagraph"/>
        <w:numPr>
          <w:ilvl w:val="0"/>
          <w:numId w:val="3"/>
        </w:numPr>
      </w:pPr>
      <w:r>
        <w:t>Currently only NASA7 is supported for thermodynamic expressions</w:t>
      </w:r>
    </w:p>
    <w:p w14:paraId="53280928" w14:textId="685B36A7" w:rsidR="0078414A" w:rsidRDefault="0078414A" w:rsidP="007A62E4">
      <w:pPr>
        <w:pStyle w:val="ListParagraph"/>
        <w:numPr>
          <w:ilvl w:val="0"/>
          <w:numId w:val="3"/>
        </w:numPr>
      </w:pPr>
      <w:r>
        <w:t>Due to how some of the user interface is currently generated, large mechanisms will take a long time to process, but they will work.</w:t>
      </w:r>
      <w:r w:rsidR="00405FBB">
        <w:t xml:space="preserve"> The current design is developed for mechanisms &lt; 200 reactions.</w:t>
      </w:r>
    </w:p>
    <w:p w14:paraId="4733AE7C" w14:textId="52137597" w:rsidR="00211B8D" w:rsidRDefault="00211B8D" w:rsidP="00211B8D">
      <w:pPr>
        <w:pStyle w:val="Heading2"/>
      </w:pPr>
      <w:r>
        <w:t>Simulation Directory Format</w:t>
      </w:r>
    </w:p>
    <w:p w14:paraId="2BEA9D80" w14:textId="6E01695B" w:rsidR="007A62E4" w:rsidRDefault="007A62E4" w:rsidP="00AD33C1">
      <w:pPr>
        <w:keepNext/>
      </w:pPr>
      <w:r>
        <w:t>Simulation Directory (program will create if it doesn’t exist) → Experimental Set Name → Shock x</w:t>
      </w:r>
    </w:p>
    <w:p w14:paraId="62A8F4F0" w14:textId="77777777" w:rsidR="007A62E4" w:rsidRDefault="007A62E4" w:rsidP="00AD33C1">
      <w:pPr>
        <w:pStyle w:val="ListParagraph"/>
        <w:keepNext/>
        <w:numPr>
          <w:ilvl w:val="0"/>
          <w:numId w:val="3"/>
        </w:numPr>
      </w:pPr>
      <w:r>
        <w:t>If multiple simulations are saved there will be an additional folder with Sim x and a log file of comments made by the user</w:t>
      </w:r>
    </w:p>
    <w:p w14:paraId="06C9994C" w14:textId="77777777" w:rsidR="00B44B73" w:rsidRDefault="00B44B73" w:rsidP="007A62E4">
      <w:pPr>
        <w:pStyle w:val="ListParagraph"/>
        <w:numPr>
          <w:ilvl w:val="0"/>
          <w:numId w:val="3"/>
        </w:numPr>
      </w:pPr>
      <w:r>
        <w:t>The mechanism can be changed based on a pulldown box which contains all files in the folder with the “mech” keyword</w:t>
      </w:r>
    </w:p>
    <w:p w14:paraId="55C0CD73" w14:textId="77777777" w:rsidR="007A62E4" w:rsidRDefault="007A62E4" w:rsidP="007A62E4">
      <w:pPr>
        <w:pStyle w:val="Heading1"/>
      </w:pPr>
      <w:r>
        <w:t>Shock Solver</w:t>
      </w:r>
    </w:p>
    <w:p w14:paraId="7042D2B0" w14:textId="77777777" w:rsidR="00CB7B8A" w:rsidRDefault="007A62E4" w:rsidP="007A62E4">
      <w:r>
        <w:t>Coupled shock solver based on FROSH. Assumes frozen chemistry across shockwave.</w:t>
      </w:r>
      <w:r w:rsidR="00B44B73">
        <w:t xml:space="preserve"> Values for both incident shock and reflected shock are calculated.</w:t>
      </w:r>
      <w:r w:rsidR="00541104">
        <w:t xml:space="preserve"> The incident shock values are used for the incident shock reactor and the reflected shock values are used for the 0D reactors.</w:t>
      </w:r>
      <w:r w:rsidR="00B44B73">
        <w:t xml:space="preserve"> </w:t>
      </w:r>
    </w:p>
    <w:p w14:paraId="60969EF3" w14:textId="6CCC2F63" w:rsidR="007A62E4" w:rsidRDefault="00B44B73" w:rsidP="007A62E4">
      <w:r>
        <w:lastRenderedPageBreak/>
        <w:t xml:space="preserve">Shock properties are </w:t>
      </w:r>
      <w:r w:rsidRPr="00A13C2C">
        <w:t>automatically populated based on the shock.exp file. It assumes the units from this file to be: P</w:t>
      </w:r>
      <w:r w:rsidRPr="00A13C2C">
        <w:rPr>
          <w:vertAlign w:val="subscript"/>
        </w:rPr>
        <w:t>1</w:t>
      </w:r>
      <w:r w:rsidRPr="00A13C2C">
        <w:t xml:space="preserve"> [Torr], T</w:t>
      </w:r>
      <w:r w:rsidRPr="00A13C2C">
        <w:rPr>
          <w:vertAlign w:val="subscript"/>
        </w:rPr>
        <w:t>1</w:t>
      </w:r>
      <w:r w:rsidRPr="00A13C2C">
        <w:t xml:space="preserve"> [°C], </w:t>
      </w:r>
      <w:r w:rsidR="00A13C2C" w:rsidRPr="00A13C2C">
        <w:t>shock trigger time</w:t>
      </w:r>
      <w:r w:rsidRPr="00A13C2C">
        <w:t xml:space="preserve"> [</w:t>
      </w:r>
      <w:r w:rsidR="00A13C2C" w:rsidRPr="00A13C2C">
        <w:t>μ</w:t>
      </w:r>
      <w:r w:rsidRPr="00A13C2C">
        <w:t>s],</w:t>
      </w:r>
      <w:r w:rsidR="00CB7B8A">
        <w:t xml:space="preserve"> and</w:t>
      </w:r>
      <w:r w:rsidR="00A13C2C" w:rsidRPr="00A13C2C">
        <w:t xml:space="preserve"> shock trigge</w:t>
      </w:r>
      <w:r w:rsidR="00A13C2C">
        <w:t>r distances [mm]</w:t>
      </w:r>
      <w:r w:rsidR="00CB7B8A">
        <w:t>.</w:t>
      </w:r>
      <w:r>
        <w:t xml:space="preserve"> </w:t>
      </w:r>
    </w:p>
    <w:p w14:paraId="0D5CB8E1" w14:textId="0E3919E9" w:rsidR="00B44B73" w:rsidRDefault="00B44B73" w:rsidP="007A62E4">
      <w:r>
        <w:t>The shock solver work</w:t>
      </w:r>
      <w:r w:rsidR="00CA1172">
        <w:t>s in reverse</w:t>
      </w:r>
      <w:r>
        <w:t xml:space="preserve"> </w:t>
      </w:r>
      <w:r w:rsidR="00CA1172">
        <w:t>by assuming the last state changed is set. In other words, if T</w:t>
      </w:r>
      <w:r w:rsidR="00CA1172" w:rsidRPr="00CA1172">
        <w:rPr>
          <w:vertAlign w:val="subscript"/>
        </w:rPr>
        <w:t>2</w:t>
      </w:r>
      <w:r w:rsidR="00CA1172">
        <w:t xml:space="preserve"> changed P</w:t>
      </w:r>
      <w:r w:rsidR="00CA1172" w:rsidRPr="00CA1172">
        <w:rPr>
          <w:vertAlign w:val="subscript"/>
        </w:rPr>
        <w:t>2</w:t>
      </w:r>
      <w:r w:rsidR="00CA1172">
        <w:t xml:space="preserve"> is held constant</w:t>
      </w:r>
      <w:r>
        <w:t>.</w:t>
      </w:r>
    </w:p>
    <w:p w14:paraId="392D5918" w14:textId="77777777" w:rsidR="00B44B73" w:rsidRDefault="00B44B73" w:rsidP="00B44B73">
      <w:pPr>
        <w:pStyle w:val="Heading1"/>
      </w:pPr>
      <w:r>
        <w:t>Mixture</w:t>
      </w:r>
    </w:p>
    <w:p w14:paraId="1BBFC0E4" w14:textId="77777777" w:rsidR="00B44B73" w:rsidRDefault="00B44B73" w:rsidP="00B44B73">
      <w:r>
        <w:t xml:space="preserve">Exp names are autopopulated from shock.exp. Thermo names are autopopulated from the mechanism provided. </w:t>
      </w:r>
    </w:p>
    <w:p w14:paraId="2657B622" w14:textId="77777777" w:rsidR="00B44B73" w:rsidRDefault="00B44B73" w:rsidP="00B44B73">
      <w:r>
        <w:t>The simulation will not run if</w:t>
      </w:r>
      <w:r w:rsidR="008B2AC3">
        <w:t xml:space="preserve"> an unknown exp name exists</w:t>
      </w:r>
    </w:p>
    <w:p w14:paraId="0DF2FEE3" w14:textId="77777777" w:rsidR="008B2AC3" w:rsidRDefault="008B2AC3" w:rsidP="008B2AC3">
      <w:pPr>
        <w:pStyle w:val="Heading1"/>
      </w:pPr>
      <w:r>
        <w:t>Simulation Settings</w:t>
      </w:r>
    </w:p>
    <w:p w14:paraId="078DDE4C" w14:textId="65F555F3" w:rsidR="004018FE" w:rsidRDefault="004018FE" w:rsidP="004018FE">
      <w:pPr>
        <w:pStyle w:val="Heading2"/>
      </w:pPr>
      <w:r>
        <w:t>Incident Shock Reactor</w:t>
      </w:r>
    </w:p>
    <w:p w14:paraId="3E28F759" w14:textId="658056C6" w:rsidR="008B2AC3" w:rsidRDefault="008B2AC3" w:rsidP="008B2AC3">
      <w:r>
        <w:t>Ode solver can be selected as Radau or BDF. Radau is slightly slower but more accurate at extreme rates, its sample factor must be increased for a smooth curve. BDF is faster otherwise. The difference between the two is on the order of 10s of milliseconds, so probably indistinguishable to the human eye.</w:t>
      </w:r>
    </w:p>
    <w:p w14:paraId="44A5E39A" w14:textId="4E998F2A" w:rsidR="008B2AC3" w:rsidRDefault="008B2AC3" w:rsidP="008B2AC3">
      <w:r>
        <w:t xml:space="preserve">The ODE solver uses an adaptive step, initial value problem solver. The sample factor is actually increasing the number of points between the solver’s chosen points to interpolate between. </w:t>
      </w:r>
    </w:p>
    <w:p w14:paraId="2B1975B8" w14:textId="77777777" w:rsidR="008B2AC3" w:rsidRDefault="008B2AC3" w:rsidP="008B2AC3">
      <w:pPr>
        <w:pStyle w:val="Heading1"/>
      </w:pPr>
      <w:r>
        <w:t>Tables</w:t>
      </w:r>
    </w:p>
    <w:p w14:paraId="0AC5E778" w14:textId="15E5AA78" w:rsidR="008B2AC3" w:rsidRDefault="008B2AC3" w:rsidP="008B2AC3">
      <w:r>
        <w:t>The mechanism is shown in two formats: Bilbo</w:t>
      </w:r>
      <w:r w:rsidR="00C11365">
        <w:t xml:space="preserve"> (log(A))</w:t>
      </w:r>
      <w:r>
        <w:t xml:space="preserve"> and Chemkin format</w:t>
      </w:r>
      <w:r w:rsidR="00C11365">
        <w:t>.</w:t>
      </w:r>
      <w:r>
        <w:t xml:space="preserve"> Reactions can be expanded to edit them directly in the program</w:t>
      </w:r>
      <w:r w:rsidR="00C11365">
        <w:t xml:space="preserve"> and within memory</w:t>
      </w:r>
      <w:r>
        <w:t xml:space="preserve">. </w:t>
      </w:r>
      <w:r w:rsidR="00C11365">
        <w:t xml:space="preserve">Only reactions </w:t>
      </w:r>
      <w:r w:rsidR="00320626">
        <w:t>with a modified Arrhenius or Arrhenius third body definition can be edited. This is a deliberate choice.</w:t>
      </w:r>
    </w:p>
    <w:p w14:paraId="654D8EFA" w14:textId="77777777" w:rsidR="008B2AC3" w:rsidRDefault="008B2AC3" w:rsidP="008B2AC3">
      <w:r>
        <w:t>Right- click:</w:t>
      </w:r>
    </w:p>
    <w:p w14:paraId="6B730959" w14:textId="466E1C65" w:rsidR="008B2AC3" w:rsidRDefault="008B2AC3" w:rsidP="008B2AC3">
      <w:pPr>
        <w:ind w:left="720"/>
      </w:pPr>
      <w:r>
        <w:t>General: opens menu</w:t>
      </w:r>
      <w:r w:rsidRPr="008B2AC3">
        <w:t xml:space="preserve"> </w:t>
      </w:r>
      <w:r>
        <w:t>to</w:t>
      </w:r>
      <w:r w:rsidR="008D1DEB">
        <w:t xml:space="preserve"> automatically</w:t>
      </w:r>
      <w:r>
        <w:t xml:space="preserve"> copy the rate coefficients of all expanded reactions, reset all reactions, expand/collapse all reactions</w:t>
      </w:r>
      <w:r w:rsidR="008D1DEB">
        <w:t>, or set dependent reactions</w:t>
      </w:r>
      <w:r>
        <w:t xml:space="preserve">. </w:t>
      </w:r>
    </w:p>
    <w:p w14:paraId="1715D81B" w14:textId="581F7AEB" w:rsidR="008D1DEB" w:rsidRDefault="008B2AC3" w:rsidP="008D1DEB">
      <w:pPr>
        <w:ind w:left="720"/>
      </w:pPr>
      <w:r>
        <w:t>Coefficients: opens menu to reset box value, copy, paste, or set new reset value</w:t>
      </w:r>
    </w:p>
    <w:p w14:paraId="3AB40E66" w14:textId="23FA784A" w:rsidR="008D1DEB" w:rsidRDefault="008D1DEB" w:rsidP="008D1DEB">
      <w:pPr>
        <w:pStyle w:val="Heading2"/>
      </w:pPr>
      <w:r>
        <w:t>Dependent Reactions</w:t>
      </w:r>
    </w:p>
    <w:p w14:paraId="5AE5874C" w14:textId="6CE53B07" w:rsidR="008D1DEB" w:rsidRPr="008D1DEB" w:rsidRDefault="008D1DEB" w:rsidP="008D1DEB">
      <w:r>
        <w:t>Dependent reactions can be set by mathematical equations which relate various pre exponential factors or other variables.</w:t>
      </w:r>
      <w:r w:rsidR="00F91625">
        <w:t xml:space="preserve"> For example: =A2*2+A3/4 would set the variable to </w:t>
      </w:r>
      <w:r w:rsidR="000620D0">
        <w:t>(</w:t>
      </w:r>
      <w:r w:rsidR="00F91625">
        <w:t>reaction 2’s pre exponential factor</w:t>
      </w:r>
      <w:r w:rsidR="000620D0">
        <w:t>)</w:t>
      </w:r>
      <w:r w:rsidR="00F91625">
        <w:t xml:space="preserve"> </w:t>
      </w:r>
      <w:r w:rsidR="000620D0">
        <w:t xml:space="preserve">*2 </w:t>
      </w:r>
      <w:r w:rsidR="00F91625">
        <w:t xml:space="preserve">+ (reaction 3’s </w:t>
      </w:r>
      <w:r w:rsidR="000620D0">
        <w:t>pre exponential factor</w:t>
      </w:r>
      <w:r w:rsidR="00F91625">
        <w:t>)/4</w:t>
      </w:r>
    </w:p>
    <w:p w14:paraId="5DC6F004" w14:textId="77777777" w:rsidR="001462C6" w:rsidRDefault="001462C6" w:rsidP="001462C6">
      <w:pPr>
        <w:pStyle w:val="Heading1"/>
      </w:pPr>
      <w:r>
        <w:t>Plot</w:t>
      </w:r>
    </w:p>
    <w:p w14:paraId="33F2B2A7" w14:textId="1FBCB431" w:rsidR="001462C6" w:rsidRDefault="001462C6" w:rsidP="0029224B">
      <w:pPr>
        <w:keepNext/>
        <w:keepLines/>
      </w:pPr>
      <w:r>
        <w:t xml:space="preserve">Draggable items on the plots are: </w:t>
      </w:r>
      <w:r w:rsidR="00CB7B8A">
        <w:t>w</w:t>
      </w:r>
      <w:r>
        <w:t>eight dot</w:t>
      </w:r>
      <w:r w:rsidR="00CB7B8A">
        <w:t xml:space="preserve">s, weight </w:t>
      </w:r>
      <w:r>
        <w:t>arrows, and simulation line. The changes made can be found in either the optimization tab or the time offset in the experiment settings tab.</w:t>
      </w:r>
      <w:r w:rsidR="006B4060">
        <w:t xml:space="preserve"> Right click on plot with no tools selected for additional options.</w:t>
      </w:r>
    </w:p>
    <w:p w14:paraId="453DAC45" w14:textId="020B07C0" w:rsidR="00D7200D" w:rsidRDefault="00B669FA" w:rsidP="0029224B">
      <w:pPr>
        <w:keepNext/>
        <w:keepLines/>
      </w:pPr>
      <w:r>
        <w:t xml:space="preserve">For </w:t>
      </w:r>
      <w:r w:rsidR="00D7200D">
        <w:t>Pan/Zoom, left click pans, right click zooms</w:t>
      </w:r>
    </w:p>
    <w:p w14:paraId="27F2B834" w14:textId="1690F604" w:rsidR="00B669FA" w:rsidRDefault="00D7200D" w:rsidP="002E1C08">
      <w:pPr>
        <w:keepLines/>
      </w:pPr>
      <w:r>
        <w:t xml:space="preserve">For </w:t>
      </w:r>
      <w:r w:rsidR="00B669FA">
        <w:t>Zoom-to-rect, left click zooms in, right click zooms out.</w:t>
      </w:r>
    </w:p>
    <w:p w14:paraId="306D38FC" w14:textId="6C64D0FC" w:rsidR="0029224B" w:rsidRPr="0029224B" w:rsidRDefault="001462C6" w:rsidP="0029224B">
      <w:pPr>
        <w:pStyle w:val="Heading2"/>
      </w:pPr>
      <w:r>
        <w:lastRenderedPageBreak/>
        <w:t>Shortcuts:</w:t>
      </w:r>
    </w:p>
    <w:tbl>
      <w:tblPr>
        <w:tblStyle w:val="TableGrid"/>
        <w:tblW w:w="0" w:type="auto"/>
        <w:jc w:val="center"/>
        <w:tblLook w:val="04A0" w:firstRow="1" w:lastRow="0" w:firstColumn="1" w:lastColumn="0" w:noHBand="0" w:noVBand="1"/>
      </w:tblPr>
      <w:tblGrid>
        <w:gridCol w:w="2815"/>
        <w:gridCol w:w="4232"/>
      </w:tblGrid>
      <w:tr w:rsidR="00735572" w14:paraId="7801E925" w14:textId="77777777" w:rsidTr="002E1C08">
        <w:trPr>
          <w:cantSplit/>
          <w:jc w:val="center"/>
        </w:trPr>
        <w:tc>
          <w:tcPr>
            <w:tcW w:w="0" w:type="auto"/>
          </w:tcPr>
          <w:p w14:paraId="53480B0F" w14:textId="6A9B3F94" w:rsidR="00735572" w:rsidRPr="0029224B" w:rsidRDefault="00735572" w:rsidP="002E1C08">
            <w:pPr>
              <w:keepNext/>
              <w:keepLines/>
              <w:spacing w:before="40" w:after="40"/>
              <w:rPr>
                <w:b/>
                <w:sz w:val="24"/>
              </w:rPr>
            </w:pPr>
            <w:r w:rsidRPr="0029224B">
              <w:rPr>
                <w:b/>
                <w:sz w:val="24"/>
              </w:rPr>
              <w:t>Command</w:t>
            </w:r>
          </w:p>
        </w:tc>
        <w:tc>
          <w:tcPr>
            <w:tcW w:w="0" w:type="auto"/>
          </w:tcPr>
          <w:p w14:paraId="0DDD25DB" w14:textId="39389453" w:rsidR="00735572" w:rsidRPr="0029224B" w:rsidRDefault="00735572" w:rsidP="002E1C08">
            <w:pPr>
              <w:keepNext/>
              <w:keepLines/>
              <w:spacing w:before="40" w:after="40"/>
              <w:rPr>
                <w:b/>
                <w:sz w:val="24"/>
              </w:rPr>
            </w:pPr>
            <w:r w:rsidRPr="0029224B">
              <w:rPr>
                <w:b/>
                <w:sz w:val="24"/>
              </w:rPr>
              <w:t>Shortcut</w:t>
            </w:r>
            <w:r w:rsidR="0029224B">
              <w:rPr>
                <w:b/>
                <w:sz w:val="24"/>
              </w:rPr>
              <w:t>(s)</w:t>
            </w:r>
          </w:p>
        </w:tc>
      </w:tr>
      <w:tr w:rsidR="00735572" w14:paraId="5935437F" w14:textId="77777777" w:rsidTr="002E1C08">
        <w:trPr>
          <w:cantSplit/>
          <w:jc w:val="center"/>
        </w:trPr>
        <w:tc>
          <w:tcPr>
            <w:tcW w:w="0" w:type="auto"/>
          </w:tcPr>
          <w:p w14:paraId="6A0ACB3A" w14:textId="1C07F3D9" w:rsidR="00735572" w:rsidRDefault="00735572" w:rsidP="002E1C08">
            <w:pPr>
              <w:keepNext/>
              <w:keepLines/>
              <w:spacing w:before="40" w:after="40"/>
            </w:pPr>
            <w:r>
              <w:t>Home/Reset</w:t>
            </w:r>
          </w:p>
        </w:tc>
        <w:tc>
          <w:tcPr>
            <w:tcW w:w="0" w:type="auto"/>
          </w:tcPr>
          <w:p w14:paraId="3B236DBA" w14:textId="1B5D11B8" w:rsidR="00735572" w:rsidRDefault="0029224B" w:rsidP="002E1C08">
            <w:pPr>
              <w:keepNext/>
              <w:keepLines/>
              <w:spacing w:before="40" w:after="40"/>
            </w:pPr>
            <w:r>
              <w:rPr>
                <w:b/>
              </w:rPr>
              <w:t>d</w:t>
            </w:r>
            <w:r w:rsidR="00735572" w:rsidRPr="0029224B">
              <w:rPr>
                <w:b/>
              </w:rPr>
              <w:t>ouble right</w:t>
            </w:r>
            <w:r w:rsidRPr="0029224B">
              <w:rPr>
                <w:b/>
              </w:rPr>
              <w:t>-</w:t>
            </w:r>
            <w:r w:rsidR="00735572" w:rsidRPr="0029224B">
              <w:rPr>
                <w:b/>
              </w:rPr>
              <w:t>click plot</w:t>
            </w:r>
            <w:r w:rsidR="00735572">
              <w:t xml:space="preserve"> or </w:t>
            </w:r>
            <w:r w:rsidR="00735572" w:rsidRPr="0029224B">
              <w:rPr>
                <w:b/>
              </w:rPr>
              <w:t>h</w:t>
            </w:r>
            <w:r w:rsidR="00735572">
              <w:t xml:space="preserve"> or </w:t>
            </w:r>
            <w:r w:rsidR="00735572" w:rsidRPr="0029224B">
              <w:rPr>
                <w:b/>
              </w:rPr>
              <w:t>r</w:t>
            </w:r>
          </w:p>
        </w:tc>
      </w:tr>
      <w:tr w:rsidR="00735572" w14:paraId="04D28774" w14:textId="77777777" w:rsidTr="002E1C08">
        <w:trPr>
          <w:cantSplit/>
          <w:jc w:val="center"/>
        </w:trPr>
        <w:tc>
          <w:tcPr>
            <w:tcW w:w="0" w:type="auto"/>
          </w:tcPr>
          <w:p w14:paraId="6B6B518D" w14:textId="4974C68C" w:rsidR="00735572" w:rsidRDefault="0029224B" w:rsidP="002E1C08">
            <w:pPr>
              <w:keepNext/>
              <w:keepLines/>
              <w:spacing w:before="40" w:after="40"/>
            </w:pPr>
            <w:r>
              <w:t>Back</w:t>
            </w:r>
          </w:p>
        </w:tc>
        <w:tc>
          <w:tcPr>
            <w:tcW w:w="0" w:type="auto"/>
          </w:tcPr>
          <w:p w14:paraId="0F247614" w14:textId="3E7166F5" w:rsidR="00735572" w:rsidRDefault="0029224B" w:rsidP="002E1C08">
            <w:pPr>
              <w:keepNext/>
              <w:keepLines/>
              <w:spacing w:before="40" w:after="40"/>
            </w:pPr>
            <w:r w:rsidRPr="0029224B">
              <w:rPr>
                <w:b/>
              </w:rPr>
              <w:t>c</w:t>
            </w:r>
            <w:r>
              <w:t xml:space="preserve"> or </w:t>
            </w:r>
            <w:r w:rsidRPr="0029224B">
              <w:rPr>
                <w:b/>
              </w:rPr>
              <w:t>left arrow</w:t>
            </w:r>
            <w:r>
              <w:t xml:space="preserve"> or </w:t>
            </w:r>
            <w:r w:rsidRPr="0029224B">
              <w:rPr>
                <w:b/>
              </w:rPr>
              <w:t>backspace</w:t>
            </w:r>
          </w:p>
        </w:tc>
      </w:tr>
      <w:tr w:rsidR="00735572" w14:paraId="0B01A62C" w14:textId="77777777" w:rsidTr="002E1C08">
        <w:trPr>
          <w:cantSplit/>
          <w:jc w:val="center"/>
        </w:trPr>
        <w:tc>
          <w:tcPr>
            <w:tcW w:w="0" w:type="auto"/>
          </w:tcPr>
          <w:p w14:paraId="1BA32ABC" w14:textId="617C6B29" w:rsidR="00735572" w:rsidRDefault="0029224B" w:rsidP="002E1C08">
            <w:pPr>
              <w:keepNext/>
              <w:keepLines/>
              <w:spacing w:before="40" w:after="40"/>
            </w:pPr>
            <w:r>
              <w:t>Forward</w:t>
            </w:r>
          </w:p>
        </w:tc>
        <w:tc>
          <w:tcPr>
            <w:tcW w:w="0" w:type="auto"/>
          </w:tcPr>
          <w:p w14:paraId="5DAB2D9C" w14:textId="249155E6" w:rsidR="00735572" w:rsidRDefault="0029224B" w:rsidP="002E1C08">
            <w:pPr>
              <w:keepNext/>
              <w:keepLines/>
              <w:spacing w:before="40" w:after="40"/>
            </w:pPr>
            <w:r w:rsidRPr="0029224B">
              <w:rPr>
                <w:b/>
              </w:rPr>
              <w:t>v</w:t>
            </w:r>
            <w:r>
              <w:t xml:space="preserve"> or </w:t>
            </w:r>
            <w:r w:rsidRPr="0029224B">
              <w:rPr>
                <w:b/>
              </w:rPr>
              <w:t>right arrow</w:t>
            </w:r>
          </w:p>
        </w:tc>
      </w:tr>
      <w:tr w:rsidR="00735572" w14:paraId="36A677A6" w14:textId="77777777" w:rsidTr="002E1C08">
        <w:trPr>
          <w:cantSplit/>
          <w:jc w:val="center"/>
        </w:trPr>
        <w:tc>
          <w:tcPr>
            <w:tcW w:w="0" w:type="auto"/>
          </w:tcPr>
          <w:p w14:paraId="59509A0F" w14:textId="7C400F2C" w:rsidR="00735572" w:rsidRDefault="0029224B" w:rsidP="002E1C08">
            <w:pPr>
              <w:keepNext/>
              <w:keepLines/>
              <w:spacing w:before="40" w:after="40"/>
            </w:pPr>
            <w:r>
              <w:t>Pan/Zoom</w:t>
            </w:r>
          </w:p>
        </w:tc>
        <w:tc>
          <w:tcPr>
            <w:tcW w:w="0" w:type="auto"/>
          </w:tcPr>
          <w:p w14:paraId="04331482" w14:textId="40930964" w:rsidR="00735572" w:rsidRPr="001214E8" w:rsidRDefault="0029224B" w:rsidP="002E1C08">
            <w:pPr>
              <w:keepNext/>
              <w:keepLines/>
              <w:spacing w:before="40" w:after="40"/>
              <w:rPr>
                <w:b/>
              </w:rPr>
            </w:pPr>
            <w:r w:rsidRPr="001214E8">
              <w:rPr>
                <w:b/>
              </w:rPr>
              <w:t>p</w:t>
            </w:r>
          </w:p>
        </w:tc>
      </w:tr>
      <w:tr w:rsidR="00735572" w14:paraId="4512C680" w14:textId="77777777" w:rsidTr="002E1C08">
        <w:trPr>
          <w:cantSplit/>
          <w:jc w:val="center"/>
        </w:trPr>
        <w:tc>
          <w:tcPr>
            <w:tcW w:w="0" w:type="auto"/>
          </w:tcPr>
          <w:p w14:paraId="2B48EC87" w14:textId="36F7C636" w:rsidR="00735572" w:rsidRDefault="0029224B" w:rsidP="002E1C08">
            <w:pPr>
              <w:keepNext/>
              <w:keepLines/>
              <w:spacing w:before="40" w:after="40"/>
            </w:pPr>
            <w:r>
              <w:t>Zoom-to-rect</w:t>
            </w:r>
          </w:p>
        </w:tc>
        <w:tc>
          <w:tcPr>
            <w:tcW w:w="0" w:type="auto"/>
          </w:tcPr>
          <w:p w14:paraId="27A6CCFD" w14:textId="5A7BD74A" w:rsidR="00735572" w:rsidRPr="001214E8" w:rsidRDefault="0029224B" w:rsidP="002E1C08">
            <w:pPr>
              <w:keepNext/>
              <w:keepLines/>
              <w:spacing w:before="40" w:after="40"/>
              <w:rPr>
                <w:b/>
              </w:rPr>
            </w:pPr>
            <w:r w:rsidRPr="001214E8">
              <w:rPr>
                <w:b/>
              </w:rPr>
              <w:t>o</w:t>
            </w:r>
          </w:p>
        </w:tc>
      </w:tr>
      <w:tr w:rsidR="0029224B" w14:paraId="0D7CAB84" w14:textId="77777777" w:rsidTr="002E1C08">
        <w:trPr>
          <w:cantSplit/>
          <w:jc w:val="center"/>
        </w:trPr>
        <w:tc>
          <w:tcPr>
            <w:tcW w:w="0" w:type="auto"/>
          </w:tcPr>
          <w:p w14:paraId="3CDE6448" w14:textId="791D7650" w:rsidR="0029224B" w:rsidRDefault="0029224B" w:rsidP="002E1C08">
            <w:pPr>
              <w:keepNext/>
              <w:keepLines/>
              <w:spacing w:before="40" w:after="40"/>
            </w:pPr>
            <w:r>
              <w:t xml:space="preserve">Cancel </w:t>
            </w:r>
            <w:r w:rsidR="001214E8">
              <w:t>Pan/</w:t>
            </w:r>
            <w:r>
              <w:t>Zoom tool</w:t>
            </w:r>
            <w:r w:rsidR="001214E8">
              <w:t>s</w:t>
            </w:r>
          </w:p>
        </w:tc>
        <w:tc>
          <w:tcPr>
            <w:tcW w:w="0" w:type="auto"/>
          </w:tcPr>
          <w:p w14:paraId="3ABA05C8" w14:textId="694FE0B6" w:rsidR="0029224B" w:rsidRPr="0029224B" w:rsidRDefault="001214E8" w:rsidP="002E1C08">
            <w:pPr>
              <w:keepNext/>
              <w:keepLines/>
              <w:spacing w:before="40" w:after="40"/>
            </w:pPr>
            <w:r>
              <w:rPr>
                <w:b/>
              </w:rPr>
              <w:t>esc</w:t>
            </w:r>
            <w:r w:rsidR="0029224B">
              <w:t xml:space="preserve"> </w:t>
            </w:r>
            <w:r>
              <w:t>while</w:t>
            </w:r>
            <w:r w:rsidR="0029224B">
              <w:t xml:space="preserve"> active</w:t>
            </w:r>
          </w:p>
        </w:tc>
      </w:tr>
      <w:tr w:rsidR="0029224B" w14:paraId="7C8BC4AA" w14:textId="77777777" w:rsidTr="002E1C08">
        <w:trPr>
          <w:cantSplit/>
          <w:jc w:val="center"/>
        </w:trPr>
        <w:tc>
          <w:tcPr>
            <w:tcW w:w="0" w:type="auto"/>
            <w:vAlign w:val="center"/>
          </w:tcPr>
          <w:p w14:paraId="55DF9115" w14:textId="480F6598" w:rsidR="0029224B" w:rsidRDefault="0029224B" w:rsidP="002E1C08">
            <w:pPr>
              <w:keepNext/>
              <w:keepLines/>
              <w:spacing w:before="40" w:after="40"/>
            </w:pPr>
            <w:r w:rsidRPr="0029224B">
              <w:t>Constrain pan/zoom to x axis</w:t>
            </w:r>
          </w:p>
        </w:tc>
        <w:tc>
          <w:tcPr>
            <w:tcW w:w="0" w:type="auto"/>
            <w:vAlign w:val="center"/>
          </w:tcPr>
          <w:p w14:paraId="7CCDC1AB" w14:textId="11B9646B" w:rsidR="0029224B" w:rsidRDefault="0029224B" w:rsidP="002E1C08">
            <w:pPr>
              <w:keepNext/>
              <w:keepLines/>
              <w:spacing w:before="40" w:after="40"/>
            </w:pPr>
            <w:r w:rsidRPr="0029224B">
              <w:t>hold </w:t>
            </w:r>
            <w:r w:rsidRPr="0029224B">
              <w:rPr>
                <w:b/>
                <w:bCs/>
              </w:rPr>
              <w:t>x</w:t>
            </w:r>
            <w:r w:rsidRPr="0029224B">
              <w:t> when panning/zooming with mouse</w:t>
            </w:r>
          </w:p>
        </w:tc>
      </w:tr>
      <w:tr w:rsidR="0029224B" w14:paraId="11B9C3DB" w14:textId="77777777" w:rsidTr="002E1C08">
        <w:trPr>
          <w:cantSplit/>
          <w:jc w:val="center"/>
        </w:trPr>
        <w:tc>
          <w:tcPr>
            <w:tcW w:w="0" w:type="auto"/>
            <w:vAlign w:val="center"/>
          </w:tcPr>
          <w:p w14:paraId="19049E3A" w14:textId="104E1B71" w:rsidR="0029224B" w:rsidRDefault="0029224B" w:rsidP="002E1C08">
            <w:pPr>
              <w:keepNext/>
              <w:keepLines/>
              <w:spacing w:before="40" w:after="40"/>
            </w:pPr>
            <w:r w:rsidRPr="0029224B">
              <w:t>Constrain pan/zoom to y axis</w:t>
            </w:r>
          </w:p>
        </w:tc>
        <w:tc>
          <w:tcPr>
            <w:tcW w:w="0" w:type="auto"/>
            <w:vAlign w:val="center"/>
          </w:tcPr>
          <w:p w14:paraId="6136E345" w14:textId="1F7F64DE" w:rsidR="0029224B" w:rsidRDefault="0029224B" w:rsidP="002E1C08">
            <w:pPr>
              <w:keepNext/>
              <w:keepLines/>
              <w:spacing w:before="40" w:after="40"/>
            </w:pPr>
            <w:r w:rsidRPr="0029224B">
              <w:t>hold </w:t>
            </w:r>
            <w:r w:rsidRPr="0029224B">
              <w:rPr>
                <w:b/>
                <w:bCs/>
              </w:rPr>
              <w:t>y</w:t>
            </w:r>
            <w:r w:rsidRPr="0029224B">
              <w:t> when panning/zooming with mouse</w:t>
            </w:r>
          </w:p>
        </w:tc>
      </w:tr>
      <w:tr w:rsidR="0029224B" w14:paraId="68D8370E" w14:textId="77777777" w:rsidTr="002E1C08">
        <w:trPr>
          <w:cantSplit/>
          <w:jc w:val="center"/>
        </w:trPr>
        <w:tc>
          <w:tcPr>
            <w:tcW w:w="0" w:type="auto"/>
            <w:vAlign w:val="center"/>
          </w:tcPr>
          <w:p w14:paraId="119D64DC" w14:textId="754D4F91" w:rsidR="0029224B" w:rsidRDefault="0029224B" w:rsidP="002E1C08">
            <w:pPr>
              <w:keepNext/>
              <w:keepLines/>
              <w:spacing w:before="40" w:after="40"/>
            </w:pPr>
            <w:r w:rsidRPr="0029224B">
              <w:t>Preserve aspect ratio</w:t>
            </w:r>
          </w:p>
        </w:tc>
        <w:tc>
          <w:tcPr>
            <w:tcW w:w="0" w:type="auto"/>
            <w:vAlign w:val="center"/>
          </w:tcPr>
          <w:p w14:paraId="5E3315CD" w14:textId="2187D559" w:rsidR="0029224B" w:rsidRDefault="0029224B" w:rsidP="002E1C08">
            <w:pPr>
              <w:keepNext/>
              <w:keepLines/>
              <w:spacing w:before="40" w:after="40"/>
            </w:pPr>
            <w:r w:rsidRPr="0029224B">
              <w:t>hold </w:t>
            </w:r>
            <w:r>
              <w:rPr>
                <w:b/>
                <w:bCs/>
              </w:rPr>
              <w:t>ctrl</w:t>
            </w:r>
            <w:r w:rsidRPr="0029224B">
              <w:t> when panning/zooming with mouse</w:t>
            </w:r>
          </w:p>
        </w:tc>
      </w:tr>
      <w:tr w:rsidR="0029224B" w14:paraId="7A54664C" w14:textId="77777777" w:rsidTr="002E1C08">
        <w:trPr>
          <w:cantSplit/>
          <w:jc w:val="center"/>
        </w:trPr>
        <w:tc>
          <w:tcPr>
            <w:tcW w:w="0" w:type="auto"/>
            <w:vAlign w:val="center"/>
          </w:tcPr>
          <w:p w14:paraId="49C50F45" w14:textId="3D3FF8F8" w:rsidR="0029224B" w:rsidRDefault="0029224B" w:rsidP="002E1C08">
            <w:pPr>
              <w:keepNext/>
              <w:keepLines/>
              <w:spacing w:before="40" w:after="40"/>
            </w:pPr>
            <w:r w:rsidRPr="0029224B">
              <w:t>Toggle major grids</w:t>
            </w:r>
          </w:p>
        </w:tc>
        <w:tc>
          <w:tcPr>
            <w:tcW w:w="0" w:type="auto"/>
            <w:vAlign w:val="center"/>
          </w:tcPr>
          <w:p w14:paraId="27E79539" w14:textId="5A3F218D" w:rsidR="0029224B" w:rsidRDefault="0029224B" w:rsidP="002E1C08">
            <w:pPr>
              <w:keepNext/>
              <w:keepLines/>
              <w:spacing w:before="40" w:after="40"/>
            </w:pPr>
            <w:r w:rsidRPr="0029224B">
              <w:rPr>
                <w:b/>
                <w:bCs/>
              </w:rPr>
              <w:t>g</w:t>
            </w:r>
            <w:r w:rsidRPr="0029224B">
              <w:t> when mouse is over an axes</w:t>
            </w:r>
          </w:p>
        </w:tc>
      </w:tr>
      <w:tr w:rsidR="0029224B" w14:paraId="054172A8" w14:textId="77777777" w:rsidTr="002E1C08">
        <w:trPr>
          <w:cantSplit/>
          <w:jc w:val="center"/>
        </w:trPr>
        <w:tc>
          <w:tcPr>
            <w:tcW w:w="0" w:type="auto"/>
            <w:vAlign w:val="center"/>
          </w:tcPr>
          <w:p w14:paraId="12E57377" w14:textId="42F707CC" w:rsidR="0029224B" w:rsidRDefault="0029224B" w:rsidP="002E1C08">
            <w:pPr>
              <w:keepNext/>
              <w:keepLines/>
              <w:spacing w:before="40" w:after="40"/>
            </w:pPr>
            <w:r w:rsidRPr="0029224B">
              <w:t>Toggle minor grids</w:t>
            </w:r>
          </w:p>
        </w:tc>
        <w:tc>
          <w:tcPr>
            <w:tcW w:w="0" w:type="auto"/>
            <w:vAlign w:val="center"/>
          </w:tcPr>
          <w:p w14:paraId="078B4778" w14:textId="19F2F454" w:rsidR="0029224B" w:rsidRDefault="0029224B" w:rsidP="002E1C08">
            <w:pPr>
              <w:keepNext/>
              <w:keepLines/>
              <w:spacing w:before="40" w:after="40"/>
            </w:pPr>
            <w:r w:rsidRPr="0029224B">
              <w:rPr>
                <w:b/>
                <w:bCs/>
              </w:rPr>
              <w:t>G</w:t>
            </w:r>
            <w:r w:rsidRPr="0029224B">
              <w:t> when mouse is over an axes</w:t>
            </w:r>
          </w:p>
        </w:tc>
      </w:tr>
    </w:tbl>
    <w:p w14:paraId="3D87A452" w14:textId="77777777" w:rsidR="00735572" w:rsidRDefault="00735572" w:rsidP="001462C6"/>
    <w:p w14:paraId="0ECB4E0A" w14:textId="0B0CFBCB" w:rsidR="008B2AC3" w:rsidRDefault="001462C6" w:rsidP="001462C6">
      <w:r>
        <w:t>The Raw Signal plot shows the schlieren raw signal</w:t>
      </w:r>
      <w:r w:rsidR="00CB7B8A">
        <w:t xml:space="preserve">, if provided, </w:t>
      </w:r>
      <w:r>
        <w:t>and the averages. The markers are draggable.</w:t>
      </w:r>
      <w:r w:rsidR="00B669FA">
        <w:t xml:space="preserve"> </w:t>
      </w:r>
    </w:p>
    <w:p w14:paraId="287D9579" w14:textId="77777777" w:rsidR="001462C6" w:rsidRDefault="001462C6" w:rsidP="001462C6">
      <w:pPr>
        <w:pStyle w:val="Heading1"/>
      </w:pPr>
      <w:r>
        <w:t>Saving</w:t>
      </w:r>
    </w:p>
    <w:p w14:paraId="04DB321A" w14:textId="6C903620" w:rsidR="008B2AC3" w:rsidRDefault="001462C6" w:rsidP="008B2AC3">
      <w:r>
        <w:t>Upon saving a comment box will pop up.</w:t>
      </w:r>
      <w:r w:rsidR="00F0391F">
        <w:t xml:space="preserve"> This comment box has shortcuts of Ctrl+Enter and Ctrl+S</w:t>
      </w:r>
      <w:r w:rsidR="003336DC">
        <w:t xml:space="preserve">, in addition to hitting </w:t>
      </w:r>
      <w:r w:rsidR="00520105">
        <w:t>Save</w:t>
      </w:r>
      <w:r w:rsidR="003336DC">
        <w:t>,</w:t>
      </w:r>
      <w:r w:rsidR="00F0391F">
        <w:t xml:space="preserve"> to save.</w:t>
      </w:r>
      <w:r>
        <w:t xml:space="preserve"> This </w:t>
      </w:r>
      <w:r w:rsidR="00520105">
        <w:t xml:space="preserve">appends to a log </w:t>
      </w:r>
      <w:r>
        <w:t>of the simulations run. The output files are put into CGS units. If the Output Save Times box is empty, all ODE time steps will be saved.</w:t>
      </w:r>
      <w:r w:rsidR="00520105">
        <w:t xml:space="preserve"> All selected variables will be saved in their own text files. The default is to save for all species and reactions, but this can be changed.</w:t>
      </w:r>
    </w:p>
    <w:p w14:paraId="7379549F" w14:textId="4FB180B2" w:rsidR="008D1DEB" w:rsidRDefault="008D1DEB" w:rsidP="008D1DEB">
      <w:pPr>
        <w:pStyle w:val="Heading1"/>
      </w:pPr>
      <w:r>
        <w:t>Sim Explorer</w:t>
      </w:r>
    </w:p>
    <w:p w14:paraId="67A30ED1" w14:textId="270B6285" w:rsidR="008D1DEB" w:rsidRDefault="008D1DEB" w:rsidP="00AD33C1">
      <w:pPr>
        <w:keepLines/>
      </w:pPr>
      <w:r>
        <w:t>The Sim Explorer is for investigating variables beyond just the experimental observable for a given experiment. Multiple variables can be shown Y1 and Y2 (the left y-axis and right y-axis, respectively). Multiple species or reactions can be shown by selecting them with the check box. Legends will be created for multiple species/reactions and can be moved by the user.</w:t>
      </w:r>
    </w:p>
    <w:p w14:paraId="4068CF06" w14:textId="107C31B1" w:rsidR="008D1DEB" w:rsidRDefault="008D1DEB" w:rsidP="008D1DEB">
      <w:pPr>
        <w:pStyle w:val="Heading1"/>
      </w:pPr>
      <w:r>
        <w:t>Optimization</w:t>
      </w:r>
    </w:p>
    <w:p w14:paraId="7A10D75C" w14:textId="584F1210" w:rsidR="00223843" w:rsidRDefault="00FF5DE4" w:rsidP="00D9565E">
      <w:r>
        <w:t xml:space="preserve">To begin using the optimization routines, first enable “Load Full Series Into Memory” under the Files tab. </w:t>
      </w:r>
      <w:r w:rsidR="00223843">
        <w:t>Then you can add the experimental series that you are accessing through your choice of Experimental Directory by going to Tables -&gt; drop down menu -&gt; Series Viewer -&gt; Add Series. This should generate a minimized table for you to select which experiments you would like to include in the optimization. The final requirement is that at least one reaction have rate coefficient uncertainties. This is done in one of the mechanism tabs. If a reaction turns purple, then it will be optimized. Additional constraints on the rate expression coefficients can be applied, but are not required.</w:t>
      </w:r>
      <w:r w:rsidR="00837C4C">
        <w:t xml:space="preserve"> The optimization can be run either through the optimization tab’s Run Optimization or through the toolbar Run. An optimization can be aborted through the toolbar Abort.</w:t>
      </w:r>
    </w:p>
    <w:p w14:paraId="61A2B98C" w14:textId="675BAA3D" w:rsidR="00223843" w:rsidRDefault="00223843" w:rsidP="00D9565E">
      <w:r>
        <w:t>Additional options on the optimization can be found in the Optimization tab. When computing the loss function, the weight function as shown for each experiment will be used. Modify this to suit your needs on each experiment. Multiprocessing is enabled and works by splitting up simulations to each processor within a given loop. This is to maximize responsiveness to the user.</w:t>
      </w:r>
    </w:p>
    <w:p w14:paraId="429EE550" w14:textId="387C8E7E" w:rsidR="009B71B4" w:rsidRDefault="009B71B4" w:rsidP="00D9565E">
      <w:r>
        <w:lastRenderedPageBreak/>
        <w:t>Whenever the optimization is successfully completed, the optimized mechanism will be saved in the mechanism directory with the same base mechanism name and “ – opt 1” added to it, where 1 is an iterating number based on how many other optimizations you have in your directory.</w:t>
      </w:r>
    </w:p>
    <w:p w14:paraId="5F389703" w14:textId="77777777" w:rsidR="002A3D69" w:rsidRDefault="002A3D69" w:rsidP="00D9565E">
      <w:r>
        <w:t xml:space="preserve">Time uncertainty is a range around time offset. </w:t>
      </w:r>
    </w:p>
    <w:p w14:paraId="1D734F4B" w14:textId="19063A84" w:rsidR="002A3D69" w:rsidRDefault="002A3D69" w:rsidP="002A3D69">
      <w:pPr>
        <w:ind w:firstLine="720"/>
      </w:pPr>
      <w:r>
        <w:t>Ex: time uncertainty = 0.2 and time offset = 0 → time = -0.2 – 0.2</w:t>
      </w:r>
    </w:p>
    <w:p w14:paraId="1EFF8710" w14:textId="6BD547B2" w:rsidR="002A3D69" w:rsidRDefault="002A3D69" w:rsidP="002A3D69">
      <w:pPr>
        <w:ind w:firstLine="720"/>
      </w:pPr>
      <w:r>
        <w:t>Ex: time uncertainty = 0.</w:t>
      </w:r>
      <w:r>
        <w:t>5</w:t>
      </w:r>
      <w:r>
        <w:t xml:space="preserve"> and time offset = 0</w:t>
      </w:r>
      <w:r>
        <w:t>.5</w:t>
      </w:r>
      <w:r>
        <w:t xml:space="preserve"> → time = 0 – </w:t>
      </w:r>
      <w:r>
        <w:t>1</w:t>
      </w:r>
    </w:p>
    <w:p w14:paraId="10740308" w14:textId="5A1D5E3F" w:rsidR="00223843" w:rsidRDefault="00223843" w:rsidP="00223843">
      <w:pPr>
        <w:pStyle w:val="Heading1"/>
      </w:pPr>
      <w:r>
        <w:t>Bugs/Crashes</w:t>
      </w:r>
    </w:p>
    <w:p w14:paraId="0E2048F8" w14:textId="0067B10A" w:rsidR="00223843" w:rsidRPr="00D9565E" w:rsidRDefault="00223843" w:rsidP="00D9565E">
      <w:r>
        <w:t xml:space="preserve">If a </w:t>
      </w:r>
      <w:r w:rsidR="000620D0">
        <w:t xml:space="preserve">bug or </w:t>
      </w:r>
      <w:r>
        <w:t xml:space="preserve">crash occurs, please copy </w:t>
      </w:r>
      <w:r w:rsidR="00B445EC">
        <w:t>any</w:t>
      </w:r>
      <w:r>
        <w:t xml:space="preserve"> text that is shown. Report it and give as much detail about what you were doing within the program for the best chance of us being able</w:t>
      </w:r>
      <w:r w:rsidR="00C97F57">
        <w:t xml:space="preserve"> to</w:t>
      </w:r>
      <w:r>
        <w:t xml:space="preserve"> find it </w:t>
      </w:r>
      <w:r w:rsidR="00C97F57">
        <w:t>and patch it</w:t>
      </w:r>
      <w:r>
        <w:t>.</w:t>
      </w:r>
    </w:p>
    <w:p w14:paraId="03D71DD6" w14:textId="77777777" w:rsidR="008D1DEB" w:rsidRPr="008D1DEB" w:rsidRDefault="008D1DEB" w:rsidP="008D1DEB"/>
    <w:sectPr w:rsidR="008D1DEB" w:rsidRPr="008D1DEB" w:rsidSect="0001199C">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40AC3"/>
    <w:multiLevelType w:val="hybridMultilevel"/>
    <w:tmpl w:val="171601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CD50958"/>
    <w:multiLevelType w:val="hybridMultilevel"/>
    <w:tmpl w:val="A8C2A8A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675EC3"/>
    <w:multiLevelType w:val="multilevel"/>
    <w:tmpl w:val="F1F61A6C"/>
    <w:lvl w:ilvl="0">
      <w:start w:val="1"/>
      <w:numFmt w:val="decimal"/>
      <w:lvlText w:val="%1)"/>
      <w:lvlJc w:val="left"/>
      <w:pPr>
        <w:ind w:left="360" w:hanging="360"/>
      </w:pPr>
    </w:lvl>
    <w:lvl w:ilvl="1">
      <w:start w:val="1"/>
      <w:numFmt w:val="lowerLetter"/>
      <w:lvlText w:val="%2)"/>
      <w:lvlJc w:val="left"/>
      <w:pPr>
        <w:ind w:left="720" w:hanging="360"/>
      </w:pPr>
      <w:rPr>
        <w:sz w:val="22"/>
        <w:szCs w:val="22"/>
      </w:r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E8A4E6E"/>
    <w:multiLevelType w:val="hybridMultilevel"/>
    <w:tmpl w:val="52761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987CF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487628B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4895366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95742AA"/>
    <w:multiLevelType w:val="hybridMultilevel"/>
    <w:tmpl w:val="85A0C0DE"/>
    <w:lvl w:ilvl="0" w:tplc="67B634D6">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BA5F9E"/>
    <w:multiLevelType w:val="hybridMultilevel"/>
    <w:tmpl w:val="623CF0A8"/>
    <w:lvl w:ilvl="0" w:tplc="3196D8CA">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0B55782"/>
    <w:multiLevelType w:val="hybridMultilevel"/>
    <w:tmpl w:val="E1DC4D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C86679"/>
    <w:multiLevelType w:val="hybridMultilevel"/>
    <w:tmpl w:val="3AC89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001DFD"/>
    <w:multiLevelType w:val="hybridMultilevel"/>
    <w:tmpl w:val="026055C2"/>
    <w:lvl w:ilvl="0" w:tplc="4AC82E3C">
      <w:numFmt w:val="bullet"/>
      <w:lvlText w:val="-"/>
      <w:lvlJc w:val="left"/>
      <w:pPr>
        <w:ind w:left="1080" w:hanging="360"/>
      </w:pPr>
      <w:rPr>
        <w:rFonts w:ascii="Calibri" w:eastAsiaTheme="minorHAnsi" w:hAnsi="Calibri" w:cstheme="minorBidi" w:hint="default"/>
      </w:rPr>
    </w:lvl>
    <w:lvl w:ilvl="1" w:tplc="4AC82E3C">
      <w:numFmt w:val="bullet"/>
      <w:lvlText w:val="-"/>
      <w:lvlJc w:val="left"/>
      <w:pPr>
        <w:ind w:left="1800" w:hanging="360"/>
      </w:pPr>
      <w:rPr>
        <w:rFonts w:ascii="Calibri" w:eastAsiaTheme="minorHAnsi" w:hAnsi="Calibri" w:cstheme="minorBidi"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1"/>
  </w:num>
  <w:num w:numId="3">
    <w:abstractNumId w:val="11"/>
  </w:num>
  <w:num w:numId="4">
    <w:abstractNumId w:val="10"/>
  </w:num>
  <w:num w:numId="5">
    <w:abstractNumId w:val="3"/>
  </w:num>
  <w:num w:numId="6">
    <w:abstractNumId w:val="0"/>
  </w:num>
  <w:num w:numId="7">
    <w:abstractNumId w:val="8"/>
  </w:num>
  <w:num w:numId="8">
    <w:abstractNumId w:val="6"/>
  </w:num>
  <w:num w:numId="9">
    <w:abstractNumId w:val="2"/>
  </w:num>
  <w:num w:numId="10">
    <w:abstractNumId w:val="5"/>
  </w:num>
  <w:num w:numId="11">
    <w:abstractNumId w:val="7"/>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7EC4"/>
    <w:rsid w:val="0001199C"/>
    <w:rsid w:val="0001663A"/>
    <w:rsid w:val="00051BE0"/>
    <w:rsid w:val="000620D0"/>
    <w:rsid w:val="0007397C"/>
    <w:rsid w:val="001214E8"/>
    <w:rsid w:val="00137EEC"/>
    <w:rsid w:val="00142495"/>
    <w:rsid w:val="00144448"/>
    <w:rsid w:val="001462C6"/>
    <w:rsid w:val="00192499"/>
    <w:rsid w:val="001A7472"/>
    <w:rsid w:val="001B49F7"/>
    <w:rsid w:val="00211B8D"/>
    <w:rsid w:val="00223843"/>
    <w:rsid w:val="00225CAC"/>
    <w:rsid w:val="0029224B"/>
    <w:rsid w:val="002A3D69"/>
    <w:rsid w:val="002A581B"/>
    <w:rsid w:val="002E1C08"/>
    <w:rsid w:val="00320626"/>
    <w:rsid w:val="003336DC"/>
    <w:rsid w:val="0038579B"/>
    <w:rsid w:val="004018FE"/>
    <w:rsid w:val="00405FBB"/>
    <w:rsid w:val="0042371C"/>
    <w:rsid w:val="004263B3"/>
    <w:rsid w:val="00426E74"/>
    <w:rsid w:val="00437AC5"/>
    <w:rsid w:val="00482AC1"/>
    <w:rsid w:val="00520105"/>
    <w:rsid w:val="00541104"/>
    <w:rsid w:val="005579AB"/>
    <w:rsid w:val="005601FE"/>
    <w:rsid w:val="00565EE6"/>
    <w:rsid w:val="00585FA8"/>
    <w:rsid w:val="005A695C"/>
    <w:rsid w:val="00667D15"/>
    <w:rsid w:val="00680322"/>
    <w:rsid w:val="006B4060"/>
    <w:rsid w:val="00735572"/>
    <w:rsid w:val="0078414A"/>
    <w:rsid w:val="007A62E4"/>
    <w:rsid w:val="007D6F72"/>
    <w:rsid w:val="00837C4C"/>
    <w:rsid w:val="00881CE9"/>
    <w:rsid w:val="008B2AC3"/>
    <w:rsid w:val="008D1DEB"/>
    <w:rsid w:val="008E5D9F"/>
    <w:rsid w:val="00927753"/>
    <w:rsid w:val="009344BB"/>
    <w:rsid w:val="009616A5"/>
    <w:rsid w:val="00966263"/>
    <w:rsid w:val="009A3B85"/>
    <w:rsid w:val="009B71B4"/>
    <w:rsid w:val="00A04333"/>
    <w:rsid w:val="00A13C2C"/>
    <w:rsid w:val="00A256A4"/>
    <w:rsid w:val="00A5464B"/>
    <w:rsid w:val="00AD33C1"/>
    <w:rsid w:val="00AE4812"/>
    <w:rsid w:val="00B419EF"/>
    <w:rsid w:val="00B445EC"/>
    <w:rsid w:val="00B44B73"/>
    <w:rsid w:val="00B669FA"/>
    <w:rsid w:val="00B70AB5"/>
    <w:rsid w:val="00BD16F1"/>
    <w:rsid w:val="00C11365"/>
    <w:rsid w:val="00C30DE0"/>
    <w:rsid w:val="00C54590"/>
    <w:rsid w:val="00C97F57"/>
    <w:rsid w:val="00CA1172"/>
    <w:rsid w:val="00CB7B8A"/>
    <w:rsid w:val="00D7200D"/>
    <w:rsid w:val="00D9565E"/>
    <w:rsid w:val="00DD39C8"/>
    <w:rsid w:val="00E305C1"/>
    <w:rsid w:val="00E31015"/>
    <w:rsid w:val="00ED7C74"/>
    <w:rsid w:val="00F0391F"/>
    <w:rsid w:val="00F37EC4"/>
    <w:rsid w:val="00F478F8"/>
    <w:rsid w:val="00F91625"/>
    <w:rsid w:val="00F97CE1"/>
    <w:rsid w:val="00FF3138"/>
    <w:rsid w:val="00FF5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B6D57"/>
  <w15:chartTrackingRefBased/>
  <w15:docId w15:val="{F8C42979-0094-4DFC-8785-9DE871B67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7EC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37EC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11B8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A3B8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7EC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37EC4"/>
    <w:pPr>
      <w:ind w:left="720"/>
      <w:contextualSpacing/>
    </w:pPr>
  </w:style>
  <w:style w:type="character" w:customStyle="1" w:styleId="Heading2Char">
    <w:name w:val="Heading 2 Char"/>
    <w:basedOn w:val="DefaultParagraphFont"/>
    <w:link w:val="Heading2"/>
    <w:uiPriority w:val="9"/>
    <w:rsid w:val="00F37EC4"/>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7355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29224B"/>
    <w:rPr>
      <w:b/>
      <w:bCs/>
    </w:rPr>
  </w:style>
  <w:style w:type="paragraph" w:styleId="BalloonText">
    <w:name w:val="Balloon Text"/>
    <w:basedOn w:val="Normal"/>
    <w:link w:val="BalloonTextChar"/>
    <w:uiPriority w:val="99"/>
    <w:semiHidden/>
    <w:unhideWhenUsed/>
    <w:rsid w:val="005601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01FE"/>
    <w:rPr>
      <w:rFonts w:ascii="Segoe UI" w:hAnsi="Segoe UI" w:cs="Segoe UI"/>
      <w:sz w:val="18"/>
      <w:szCs w:val="18"/>
    </w:rPr>
  </w:style>
  <w:style w:type="character" w:customStyle="1" w:styleId="Heading3Char">
    <w:name w:val="Heading 3 Char"/>
    <w:basedOn w:val="DefaultParagraphFont"/>
    <w:link w:val="Heading3"/>
    <w:uiPriority w:val="9"/>
    <w:rsid w:val="00211B8D"/>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01199C"/>
    <w:rPr>
      <w:color w:val="0563C1" w:themeColor="hyperlink"/>
      <w:u w:val="single"/>
    </w:rPr>
  </w:style>
  <w:style w:type="character" w:styleId="UnresolvedMention">
    <w:name w:val="Unresolved Mention"/>
    <w:basedOn w:val="DefaultParagraphFont"/>
    <w:uiPriority w:val="99"/>
    <w:semiHidden/>
    <w:unhideWhenUsed/>
    <w:rsid w:val="0001199C"/>
    <w:rPr>
      <w:color w:val="605E5C"/>
      <w:shd w:val="clear" w:color="auto" w:fill="E1DFDD"/>
    </w:rPr>
  </w:style>
  <w:style w:type="character" w:customStyle="1" w:styleId="Heading4Char">
    <w:name w:val="Heading 4 Char"/>
    <w:basedOn w:val="DefaultParagraphFont"/>
    <w:link w:val="Heading4"/>
    <w:uiPriority w:val="9"/>
    <w:rsid w:val="009A3B85"/>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hyperlink" Target="https://github.com/Argonne-National-Laboratory/Frhodo"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1315</TotalTime>
  <Pages>11</Pages>
  <Words>1918</Words>
  <Characters>10933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Argonne National Laboratory</Company>
  <LinksUpToDate>false</LinksUpToDate>
  <CharactersWithSpaces>12826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Sikes, Travis</dc:creator>
  <cp:keywords/>
  <dc:description/>
  <cp:lastModifiedBy>Travis</cp:lastModifiedBy>
  <cp:revision>6</cp:revision>
  <cp:lastPrinted>2020-05-12T19:29:00Z</cp:lastPrinted>
  <dcterms:created xsi:type="dcterms:W3CDTF">2019-02-01T20:41:00Z</dcterms:created>
  <dcterms:modified xsi:type="dcterms:W3CDTF">2020-05-18T18:37:00Z</dcterms:modified>
</cp:coreProperties>
</file>