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4538" w14:textId="77777777" w:rsidR="00F33D04" w:rsidRPr="00A07C61" w:rsidRDefault="00F80B86">
      <w:pPr>
        <w:pStyle w:val="a3"/>
        <w:spacing w:before="8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Министерство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образования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Республики</w:t>
      </w:r>
      <w:r w:rsidRPr="00A07C61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Беларусь</w:t>
      </w:r>
    </w:p>
    <w:p w14:paraId="74D75E17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05419604" w14:textId="77777777" w:rsidR="00754BBF" w:rsidRPr="00A07C61" w:rsidRDefault="00F80B86">
      <w:pPr>
        <w:pStyle w:val="a3"/>
        <w:spacing w:line="381" w:lineRule="auto"/>
        <w:ind w:left="1941" w:right="1875" w:firstLine="1904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024BC18" w14:textId="77777777" w:rsidR="00F33D04" w:rsidRPr="00A07C61" w:rsidRDefault="00F80B86" w:rsidP="00754BBF">
      <w:pPr>
        <w:pStyle w:val="a3"/>
        <w:spacing w:line="381" w:lineRule="auto"/>
        <w:ind w:left="1941" w:right="18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БЕЛОРУССКИЙ</w:t>
      </w:r>
      <w:r w:rsidRPr="00A07C6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ГОСУДАРСТВЕННЫ </w:t>
      </w:r>
      <w:r w:rsidRPr="00A07C61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C50B7BD" w14:textId="77777777" w:rsidR="00F33D04" w:rsidRPr="00A07C61" w:rsidRDefault="00F80B86" w:rsidP="00754BBF">
      <w:pPr>
        <w:pStyle w:val="a3"/>
        <w:spacing w:line="272" w:lineRule="exact"/>
        <w:ind w:left="2655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ИНФОРМАТИКИ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РАДИОЭЛЕКТРОНИКИ</w:t>
      </w:r>
    </w:p>
    <w:p w14:paraId="1FA5B164" w14:textId="77777777" w:rsidR="00F33D04" w:rsidRPr="00A07C61" w:rsidRDefault="00F33D04">
      <w:pPr>
        <w:pStyle w:val="a3"/>
        <w:spacing w:before="147"/>
        <w:rPr>
          <w:rFonts w:ascii="Times New Roman" w:hAnsi="Times New Roman" w:cs="Times New Roman"/>
          <w:sz w:val="28"/>
          <w:szCs w:val="28"/>
        </w:rPr>
      </w:pPr>
    </w:p>
    <w:p w14:paraId="211EDBDE" w14:textId="66555668" w:rsidR="00F33D04" w:rsidRPr="00A07C61" w:rsidRDefault="00F80B86" w:rsidP="00A07C61">
      <w:pPr>
        <w:pStyle w:val="a3"/>
        <w:spacing w:line="381" w:lineRule="auto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Факультет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технологий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управления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Кафедра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Интеллектуальных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технологий</w:t>
      </w:r>
    </w:p>
    <w:p w14:paraId="37E59AE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48627" w14:textId="77777777" w:rsidR="00F33D04" w:rsidRPr="00A07C61" w:rsidRDefault="00F33D04">
      <w:pPr>
        <w:pStyle w:val="a3"/>
        <w:spacing w:before="249"/>
        <w:rPr>
          <w:rFonts w:ascii="Times New Roman" w:hAnsi="Times New Roman" w:cs="Times New Roman"/>
          <w:sz w:val="28"/>
          <w:szCs w:val="28"/>
        </w:rPr>
      </w:pPr>
    </w:p>
    <w:p w14:paraId="574B7822" w14:textId="77777777" w:rsidR="00F33D04" w:rsidRPr="00A07C61" w:rsidRDefault="00754BBF" w:rsidP="0075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054C94D6" w14:textId="77777777" w:rsidR="00F33D04" w:rsidRPr="00A07C61" w:rsidRDefault="00F80B86">
      <w:pPr>
        <w:pStyle w:val="a3"/>
        <w:spacing w:before="70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дисциплине</w:t>
      </w:r>
    </w:p>
    <w:p w14:paraId="65F6791B" w14:textId="70975CCB" w:rsidR="00F33D04" w:rsidRPr="00A07C61" w:rsidRDefault="00A07C61">
      <w:pPr>
        <w:pStyle w:val="a3"/>
        <w:spacing w:before="161"/>
        <w:ind w:left="1675" w:right="16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«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Логические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основы</w:t>
      </w:r>
      <w:r w:rsidR="00F80B86"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интеллектуальных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систем</w:t>
      </w:r>
      <w:r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3B90F6D2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9B3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424E19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BAFD1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8BECF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0E8D81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57939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C6AA5B" w14:textId="77777777" w:rsidR="00F33D04" w:rsidRPr="00A07C61" w:rsidRDefault="00F33D04">
      <w:pPr>
        <w:pStyle w:val="a3"/>
        <w:spacing w:before="256"/>
        <w:rPr>
          <w:rFonts w:ascii="Times New Roman" w:hAnsi="Times New Roman" w:cs="Times New Roman"/>
          <w:sz w:val="28"/>
          <w:szCs w:val="28"/>
        </w:rPr>
      </w:pPr>
    </w:p>
    <w:p w14:paraId="4E12D044" w14:textId="5AADB868" w:rsidR="00754BBF" w:rsidRPr="00C03438" w:rsidRDefault="00F80B86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Выполнил</w:t>
      </w:r>
      <w:r w:rsidR="00754BBF"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туденты</w:t>
      </w:r>
      <w:r w:rsidR="00A07C61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гр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2"/>
          <w:sz w:val="28"/>
          <w:szCs w:val="28"/>
        </w:rPr>
        <w:t>121702</w:t>
      </w:r>
      <w:r w:rsidRPr="00A07C61">
        <w:rPr>
          <w:rFonts w:ascii="Times New Roman" w:hAnsi="Times New Roman" w:cs="Times New Roman"/>
          <w:sz w:val="28"/>
          <w:szCs w:val="28"/>
        </w:rPr>
        <w:tab/>
      </w:r>
      <w:r w:rsidR="00D8577E">
        <w:rPr>
          <w:rFonts w:ascii="Times New Roman" w:hAnsi="Times New Roman" w:cs="Times New Roman"/>
          <w:sz w:val="28"/>
          <w:szCs w:val="28"/>
        </w:rPr>
        <w:t>Р.А. Заломов</w:t>
      </w:r>
    </w:p>
    <w:p w14:paraId="7414AB8A" w14:textId="77777777" w:rsidR="004A3F89" w:rsidRPr="00A07C61" w:rsidRDefault="004A3F89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</w:p>
    <w:p w14:paraId="00E9BFD0" w14:textId="59B4EDA8" w:rsidR="00F33D04" w:rsidRPr="00A07C61" w:rsidRDefault="00F80B86" w:rsidP="00A07C61">
      <w:pPr>
        <w:pStyle w:val="a3"/>
        <w:tabs>
          <w:tab w:val="left" w:pos="7372"/>
        </w:tabs>
        <w:spacing w:line="272" w:lineRule="exact"/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Проверил:</w:t>
      </w:r>
      <w:r w:rsidRPr="00A07C61">
        <w:rPr>
          <w:rFonts w:ascii="Times New Roman" w:hAnsi="Times New Roman" w:cs="Times New Roman"/>
          <w:sz w:val="28"/>
          <w:szCs w:val="28"/>
        </w:rPr>
        <w:tab/>
        <w:t>В.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П.</w:t>
      </w:r>
      <w:r w:rsidRPr="00A07C6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Ивашенко</w:t>
      </w:r>
    </w:p>
    <w:p w14:paraId="22703DD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01528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8AA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3C06A0" w14:textId="77777777" w:rsidR="00F33D04" w:rsidRPr="00A07C61" w:rsidRDefault="00F33D04">
      <w:pPr>
        <w:pStyle w:val="a3"/>
        <w:spacing w:before="31"/>
        <w:rPr>
          <w:rFonts w:ascii="Times New Roman" w:hAnsi="Times New Roman" w:cs="Times New Roman"/>
          <w:sz w:val="28"/>
          <w:szCs w:val="28"/>
        </w:rPr>
      </w:pPr>
    </w:p>
    <w:p w14:paraId="5805BFB2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6F980586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3618DB2B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29CD34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0561BEF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11E77C2C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8935C2D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844336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B7465B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AD7105A" w14:textId="77777777" w:rsidR="00F33D04" w:rsidRPr="00A07C61" w:rsidRDefault="00F80B86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7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2023</w:t>
      </w:r>
    </w:p>
    <w:p w14:paraId="379B1993" w14:textId="77777777" w:rsidR="00F33D04" w:rsidRPr="00A07C61" w:rsidRDefault="00F33D04">
      <w:pPr>
        <w:jc w:val="center"/>
        <w:rPr>
          <w:rFonts w:ascii="Times New Roman" w:hAnsi="Times New Roman" w:cs="Times New Roman"/>
          <w:sz w:val="28"/>
          <w:szCs w:val="28"/>
        </w:rPr>
        <w:sectPr w:rsidR="00F33D04" w:rsidRPr="00A07C61">
          <w:type w:val="continuous"/>
          <w:pgSz w:w="11910" w:h="16840"/>
          <w:pgMar w:top="1620" w:right="740" w:bottom="280" w:left="740" w:header="720" w:footer="720" w:gutter="0"/>
          <w:cols w:space="720"/>
        </w:sectPr>
      </w:pPr>
    </w:p>
    <w:p w14:paraId="5430DDD0" w14:textId="597D157B" w:rsidR="00F33D04" w:rsidRPr="00EC06E9" w:rsidRDefault="00754BBF" w:rsidP="004A3F89">
      <w:pPr>
        <w:pStyle w:val="a3"/>
        <w:spacing w:line="276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8"/>
          <w:sz w:val="28"/>
          <w:szCs w:val="28"/>
        </w:rPr>
        <w:lastRenderedPageBreak/>
        <w:t>Тема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Представление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обработка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424385">
        <w:rPr>
          <w:rFonts w:ascii="Times New Roman" w:hAnsi="Times New Roman" w:cs="Times New Roman"/>
          <w:spacing w:val="-8"/>
          <w:sz w:val="28"/>
          <w:szCs w:val="28"/>
        </w:rPr>
        <w:t xml:space="preserve">информации в условиях наличия не-факторов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рамках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логических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8"/>
          <w:sz w:val="28"/>
          <w:szCs w:val="28"/>
        </w:rPr>
        <w:t>моде</w:t>
      </w:r>
      <w:r w:rsidR="00F80B86" w:rsidRPr="00EC06E9">
        <w:rPr>
          <w:rFonts w:ascii="Times New Roman" w:hAnsi="Times New Roman" w:cs="Times New Roman"/>
          <w:spacing w:val="-4"/>
          <w:sz w:val="28"/>
          <w:szCs w:val="28"/>
        </w:rPr>
        <w:t>лей</w:t>
      </w:r>
    </w:p>
    <w:p w14:paraId="71BA645A" w14:textId="06CF37FD" w:rsidR="00F33D04" w:rsidRDefault="00F80B8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w w:val="90"/>
          <w:sz w:val="28"/>
          <w:szCs w:val="28"/>
        </w:rPr>
        <w:t>Цель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:</w:t>
      </w:r>
      <w:r w:rsidRPr="00EC06E9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Приобрести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навыки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программирования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алгоритмов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обработки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структур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формул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в</w:t>
      </w:r>
      <w:r w:rsidR="004A3F89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="00EC06E9" w:rsidRPr="00EC06E9">
        <w:rPr>
          <w:rFonts w:ascii="Times New Roman" w:hAnsi="Times New Roman" w:cs="Times New Roman"/>
          <w:w w:val="90"/>
          <w:sz w:val="28"/>
          <w:szCs w:val="28"/>
        </w:rPr>
        <w:t>нечёткой</w:t>
      </w:r>
      <w:r w:rsidRPr="00EC06E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2"/>
          <w:sz w:val="28"/>
          <w:szCs w:val="28"/>
        </w:rPr>
        <w:t>логике</w:t>
      </w:r>
    </w:p>
    <w:p w14:paraId="56A38714" w14:textId="2E850C7E" w:rsidR="004F40D6" w:rsidRPr="004F40D6" w:rsidRDefault="004F40D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Состав разработчиков </w:t>
      </w:r>
      <w:r w:rsidR="009E494F">
        <w:rPr>
          <w:rFonts w:ascii="Times New Roman" w:hAnsi="Times New Roman" w:cs="Times New Roman"/>
          <w:b/>
          <w:bCs/>
          <w:w w:val="90"/>
          <w:sz w:val="28"/>
          <w:szCs w:val="28"/>
        </w:rPr>
        <w:t>программной</w:t>
      </w:r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 системы: </w:t>
      </w:r>
      <w:r>
        <w:rPr>
          <w:rFonts w:ascii="Times New Roman" w:hAnsi="Times New Roman" w:cs="Times New Roman"/>
          <w:bCs/>
          <w:w w:val="90"/>
          <w:sz w:val="28"/>
          <w:szCs w:val="28"/>
        </w:rPr>
        <w:t>Заломов Р.А., Готин И.А., Буланович В.И.</w:t>
      </w:r>
    </w:p>
    <w:p w14:paraId="16A8D133" w14:textId="498BD623" w:rsidR="00F33D04" w:rsidRDefault="00F80B86" w:rsidP="004A3F89">
      <w:pPr>
        <w:pStyle w:val="a3"/>
        <w:spacing w:before="33" w:line="443" w:lineRule="exact"/>
        <w:ind w:left="110" w:right="224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  <w:r w:rsidR="00E729DF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Реализовать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прямой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вывод,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используя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импликацию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="00E729DF">
        <w:rPr>
          <w:rFonts w:ascii="Times New Roman" w:hAnsi="Times New Roman" w:cs="Times New Roman"/>
          <w:spacing w:val="-2"/>
          <w:w w:val="90"/>
          <w:sz w:val="28"/>
          <w:szCs w:val="28"/>
        </w:rPr>
        <w:t>.</w:t>
      </w:r>
    </w:p>
    <w:p w14:paraId="656E58C8" w14:textId="77777777" w:rsidR="00754BBF" w:rsidRPr="00A07C61" w:rsidRDefault="00754BBF">
      <w:pPr>
        <w:pStyle w:val="a3"/>
        <w:spacing w:before="33" w:line="443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Описание лабораторной работы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5550E6E4" w14:textId="77777777" w:rsidR="00F33D04" w:rsidRPr="00A07C61" w:rsidRDefault="00F80B86" w:rsidP="004A3F89">
      <w:pPr>
        <w:pStyle w:val="a3"/>
        <w:spacing w:before="70" w:line="381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Задача заключается в создании программного модуля, который будет выполнять прямой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Данная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предполагает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ра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боту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правилами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фактами,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также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применение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получения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вывода.</w:t>
      </w:r>
    </w:p>
    <w:p w14:paraId="1BB6AACC" w14:textId="77777777" w:rsidR="00F33D04" w:rsidRPr="00A07C61" w:rsidRDefault="00F80B86">
      <w:pPr>
        <w:pStyle w:val="a3"/>
        <w:spacing w:line="272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Ход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выполнения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работы:</w:t>
      </w:r>
    </w:p>
    <w:p w14:paraId="49C31226" w14:textId="77777777" w:rsidR="00F33D04" w:rsidRPr="00A07C61" w:rsidRDefault="00F33D04">
      <w:pPr>
        <w:pStyle w:val="a3"/>
        <w:spacing w:before="60"/>
        <w:rPr>
          <w:rFonts w:ascii="Times New Roman" w:hAnsi="Times New Roman" w:cs="Times New Roman"/>
          <w:sz w:val="28"/>
          <w:szCs w:val="28"/>
        </w:rPr>
      </w:pPr>
    </w:p>
    <w:p w14:paraId="5B9C24E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Изучение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нечеткой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логики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1041923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93BE1F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2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Изучить основы нечеткой логики, включая нече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ткие множества, функции принад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лежности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44F17930" w14:textId="77777777" w:rsidR="00F33D04" w:rsidRPr="00A07C61" w:rsidRDefault="00203731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83" w:line="372" w:lineRule="auto"/>
        <w:ind w:right="22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Ознакомит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ься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операцией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импликации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Гогена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,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которая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используется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для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выпол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нения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логического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7EC2FCA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3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Разработка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программного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модуля:</w:t>
      </w:r>
    </w:p>
    <w:p w14:paraId="19647BAD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E95505" w14:textId="1E988335" w:rsidR="00F33D04" w:rsidRPr="003D6617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34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Реализовать</w:t>
      </w:r>
      <w:r w:rsidRPr="003D66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функции, решающие поставленную задачу.</w:t>
      </w:r>
    </w:p>
    <w:p w14:paraId="186F6B00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2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анализ результатов</w:t>
      </w:r>
    </w:p>
    <w:p w14:paraId="05688BB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16C56FA2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1" w:line="372" w:lineRule="auto"/>
        <w:ind w:right="35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Написать несколько тестовых случаев, чтобы пр</w:t>
      </w:r>
      <w:r w:rsidR="00203731" w:rsidRPr="00A07C61">
        <w:rPr>
          <w:rFonts w:ascii="Times New Roman" w:hAnsi="Times New Roman" w:cs="Times New Roman"/>
          <w:spacing w:val="-6"/>
          <w:sz w:val="28"/>
          <w:szCs w:val="28"/>
        </w:rPr>
        <w:t>оверить работу программного мо</w:t>
      </w:r>
      <w:r w:rsidRPr="00A07C61">
        <w:rPr>
          <w:rFonts w:ascii="Times New Roman" w:hAnsi="Times New Roman" w:cs="Times New Roman"/>
          <w:sz w:val="28"/>
          <w:szCs w:val="28"/>
        </w:rPr>
        <w:t>дуля.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тестах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учесть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различные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комбинации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фактов</w:t>
      </w:r>
    </w:p>
    <w:p w14:paraId="2F586681" w14:textId="68F898A2" w:rsidR="00F33D04" w:rsidRPr="00A07C61" w:rsidRDefault="00182344">
      <w:pPr>
        <w:pStyle w:val="a5"/>
        <w:numPr>
          <w:ilvl w:val="1"/>
          <w:numId w:val="2"/>
        </w:numPr>
        <w:tabs>
          <w:tab w:val="left" w:pos="1209"/>
        </w:tabs>
        <w:spacing w:before="82"/>
        <w:ind w:left="1209" w:hanging="2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Провести тесты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их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результаты</w:t>
      </w:r>
    </w:p>
    <w:p w14:paraId="6D6135BB" w14:textId="77777777" w:rsidR="00203731" w:rsidRPr="00A07C6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75D889B9" w14:textId="77777777" w:rsidR="004643D8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574317" w14:textId="66469496" w:rsidR="00203731" w:rsidRPr="00182344" w:rsidRDefault="00C87CFB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</w:t>
      </w:r>
      <w:r w:rsidR="00203731" w:rsidRPr="003D6617">
        <w:rPr>
          <w:rFonts w:ascii="Times New Roman" w:hAnsi="Times New Roman" w:cs="Times New Roman"/>
          <w:b/>
          <w:bCs/>
          <w:sz w:val="32"/>
          <w:szCs w:val="32"/>
        </w:rPr>
        <w:t>еоретические сведения</w:t>
      </w:r>
      <w:r w:rsidR="00203731" w:rsidRPr="00182344">
        <w:rPr>
          <w:rFonts w:ascii="Times New Roman" w:hAnsi="Times New Roman" w:cs="Times New Roman"/>
          <w:sz w:val="28"/>
          <w:szCs w:val="28"/>
        </w:rPr>
        <w:t>:</w:t>
      </w:r>
    </w:p>
    <w:p w14:paraId="20E5041E" w14:textId="77777777" w:rsidR="004643D8" w:rsidRPr="00A07C61" w:rsidRDefault="004643D8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3FB5A272" w14:textId="6C778995" w:rsidR="00F33D04" w:rsidRPr="00A07C61" w:rsidRDefault="00F80B86" w:rsidP="004A3F89">
      <w:pPr>
        <w:spacing w:before="66"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z w:val="28"/>
          <w:szCs w:val="28"/>
        </w:rPr>
        <w:t>Прямой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нечеткий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логический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процес</w:t>
      </w:r>
      <w:r w:rsidR="00203731" w:rsidRPr="00A07C61">
        <w:rPr>
          <w:rFonts w:ascii="Times New Roman" w:hAnsi="Times New Roman" w:cs="Times New Roman"/>
          <w:sz w:val="28"/>
          <w:szCs w:val="28"/>
        </w:rPr>
        <w:t>с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котором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из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посылок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некоторые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возможно,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тоже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нечеткие</w:t>
      </w:r>
      <w:r w:rsidR="00C87CFB" w:rsidRPr="00C87CFB">
        <w:rPr>
          <w:rFonts w:ascii="Times New Roman" w:hAnsi="Times New Roman" w:cs="Times New Roman"/>
          <w:spacing w:val="-2"/>
          <w:sz w:val="28"/>
          <w:szCs w:val="28"/>
        </w:rPr>
        <w:t xml:space="preserve"> [2]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ABA4732" w14:textId="6B38CB79" w:rsidR="00EA08D9" w:rsidRPr="00EA08D9" w:rsidRDefault="00EA08D9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Нечёткое множество 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>определяется как (</w:t>
      </w:r>
      <m:oMath>
        <m:r>
          <w:rPr>
            <w:rFonts w:ascii="Cambria Math" w:hAnsi="Cambria Math" w:cs="Times New Roman"/>
            <w:spacing w:val="-2"/>
            <w:sz w:val="28"/>
            <w:szCs w:val="28"/>
          </w:rPr>
          <m:t>M∈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[0;1]</m:t>
            </m:r>
          </m:e>
          <m:sup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σ</m:t>
            </m:r>
          </m:sup>
        </m:sSup>
      </m:oMath>
      <w:r w:rsidR="00366934">
        <w:rPr>
          <w:rFonts w:ascii="Times New Roman" w:hAnsi="Times New Roman" w:cs="Times New Roman"/>
          <w:spacing w:val="-2"/>
          <w:sz w:val="28"/>
          <w:szCs w:val="28"/>
        </w:rPr>
        <w:t>)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 xml:space="preserve">где 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 xml:space="preserve">[0; 1] – 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 xml:space="preserve">множество чисел от числа 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 xml:space="preserve">0 </w:t>
      </w:r>
      <w:r w:rsidR="00366934">
        <w:rPr>
          <w:rFonts w:ascii="Times New Roman" w:hAnsi="Times New Roman" w:cs="Times New Roman"/>
          <w:spacing w:val="-2"/>
          <w:sz w:val="28"/>
          <w:szCs w:val="28"/>
          <w:lang w:val="be-BY"/>
        </w:rPr>
        <w:t>до числа 1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 xml:space="preserve">, элементы которого являются значениями степени нечёткой принадлежности, а σ – произвольное множество 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>[1]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573598D" w14:textId="287ED0D0" w:rsidR="00F33D04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Нечеткий предикат</w:t>
      </w:r>
      <w:r w:rsidRPr="00A07C6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 xml:space="preserve">нечёткое множество, </w:t>
      </w:r>
      <w:r w:rsidR="00366934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 xml:space="preserve"> которого интерпретируются как значения истинности</w:t>
      </w:r>
      <w:r w:rsidR="00366934" w:rsidRPr="00366934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366934" w:rsidRPr="00C87C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66934" w:rsidRPr="00366934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32C17B" w14:textId="59499FAB" w:rsidR="00896782" w:rsidRDefault="00896782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i/>
          <w:iCs/>
          <w:sz w:val="28"/>
          <w:szCs w:val="28"/>
        </w:rPr>
        <w:t>Т-норма</w:t>
      </w:r>
      <w:r w:rsidRPr="00896782">
        <w:rPr>
          <w:rFonts w:ascii="Times New Roman" w:hAnsi="Times New Roman" w:cs="Times New Roman"/>
          <w:i/>
          <w:iCs/>
          <w:sz w:val="28"/>
          <w:szCs w:val="28"/>
        </w:rPr>
        <w:t xml:space="preserve"> (треугольная норма)</w:t>
      </w:r>
      <w:r w:rsidRPr="0089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96782">
        <w:rPr>
          <w:rFonts w:ascii="Times New Roman" w:hAnsi="Times New Roman" w:cs="Times New Roman"/>
          <w:sz w:val="28"/>
          <w:szCs w:val="28"/>
        </w:rPr>
        <w:t xml:space="preserve"> функция двух переменных T: </w:t>
      </w:r>
      <w:r w:rsidRPr="0089678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96782">
        <w:rPr>
          <w:rFonts w:ascii="Times New Roman" w:hAnsi="Times New Roman" w:cs="Times New Roman"/>
          <w:sz w:val="28"/>
          <w:szCs w:val="28"/>
        </w:rPr>
        <w:t>;1]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896782">
        <w:rPr>
          <w:rFonts w:ascii="Times New Roman" w:hAnsi="Times New Roman" w:cs="Times New Roman"/>
          <w:sz w:val="28"/>
          <w:szCs w:val="28"/>
        </w:rPr>
        <w:t xml:space="preserve">[0;1]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896782">
        <w:rPr>
          <w:rFonts w:ascii="Times New Roman" w:hAnsi="Times New Roman" w:cs="Times New Roman"/>
          <w:sz w:val="28"/>
          <w:szCs w:val="28"/>
        </w:rPr>
        <w:t xml:space="preserve"> </w:t>
      </w:r>
      <w:r w:rsidRPr="00896782">
        <w:rPr>
          <w:rFonts w:ascii="Times New Roman" w:hAnsi="Times New Roman" w:cs="Times New Roman"/>
          <w:sz w:val="28"/>
          <w:szCs w:val="28"/>
        </w:rPr>
        <w:t>[0;1]</w:t>
      </w:r>
      <w:r w:rsidRPr="00896782">
        <w:rPr>
          <w:rFonts w:ascii="Times New Roman" w:hAnsi="Times New Roman" w:cs="Times New Roman"/>
          <w:sz w:val="28"/>
          <w:szCs w:val="28"/>
        </w:rPr>
        <w:t xml:space="preserve"> (т</w:t>
      </w:r>
      <w:r w:rsidRPr="008967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е.</w:t>
      </w:r>
      <w:r w:rsidRPr="00896782">
        <w:rPr>
          <w:rFonts w:ascii="Times New Roman" w:hAnsi="Times New Roman" w:cs="Times New Roman"/>
          <w:sz w:val="28"/>
          <w:szCs w:val="28"/>
        </w:rPr>
        <w:t xml:space="preserve">, бинарная операция на </w:t>
      </w:r>
      <w:r w:rsidRPr="00896782">
        <w:rPr>
          <w:rFonts w:ascii="Times New Roman" w:hAnsi="Times New Roman" w:cs="Times New Roman"/>
          <w:sz w:val="28"/>
          <w:szCs w:val="28"/>
        </w:rPr>
        <w:t>[0;1]</w:t>
      </w:r>
      <w:r w:rsidRPr="00896782">
        <w:rPr>
          <w:rFonts w:ascii="Times New Roman" w:hAnsi="Times New Roman" w:cs="Times New Roman"/>
          <w:sz w:val="28"/>
          <w:szCs w:val="28"/>
        </w:rPr>
        <w:t>), удовлетворяющая следующим условиям:</w:t>
      </w:r>
    </w:p>
    <w:p w14:paraId="08019E9A" w14:textId="6325AD78" w:rsid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>T(x, 0) = T(0, x) = 0, T(x, 1) = T(1, x) = x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9D31B" w14:textId="1CA7C447" w:rsid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>T не убывает в любой точке, то есть, T(x1, y1) ≤ T(x2, y2), когда</w:t>
      </w:r>
      <w:r w:rsidRPr="00896782">
        <w:rPr>
          <w:rFonts w:ascii="Times New Roman" w:hAnsi="Times New Roman" w:cs="Times New Roman"/>
          <w:sz w:val="28"/>
          <w:szCs w:val="28"/>
        </w:rPr>
        <w:t xml:space="preserve"> </w:t>
      </w:r>
      <w:r w:rsidRPr="00896782">
        <w:rPr>
          <w:rFonts w:ascii="Times New Roman" w:hAnsi="Times New Roman" w:cs="Times New Roman"/>
          <w:sz w:val="28"/>
          <w:szCs w:val="28"/>
        </w:rPr>
        <w:t>x1 ≤ x2, y1 ≤ y2</w:t>
      </w:r>
      <w:r w:rsidRPr="00896782">
        <w:rPr>
          <w:rFonts w:ascii="Times New Roman" w:hAnsi="Times New Roman" w:cs="Times New Roman"/>
          <w:sz w:val="28"/>
          <w:szCs w:val="28"/>
        </w:rPr>
        <w:t>;</w:t>
      </w:r>
    </w:p>
    <w:p w14:paraId="4157935B" w14:textId="534DE543" w:rsid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 xml:space="preserve">T коммутативна, т.е. для всех x, y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896782">
        <w:rPr>
          <w:rFonts w:ascii="Times New Roman" w:hAnsi="Times New Roman" w:cs="Times New Roman"/>
          <w:sz w:val="28"/>
          <w:szCs w:val="28"/>
        </w:rPr>
        <w:t>[0;1]</w:t>
      </w:r>
      <w:r w:rsidRPr="00896782">
        <w:rPr>
          <w:rFonts w:ascii="Times New Roman" w:hAnsi="Times New Roman" w:cs="Times New Roman"/>
          <w:sz w:val="28"/>
          <w:szCs w:val="28"/>
        </w:rPr>
        <w:t>, T(x, y) = T(y, x)</w:t>
      </w:r>
      <w:r w:rsidRPr="00896782">
        <w:rPr>
          <w:rFonts w:ascii="Times New Roman" w:hAnsi="Times New Roman" w:cs="Times New Roman"/>
          <w:sz w:val="28"/>
          <w:szCs w:val="28"/>
        </w:rPr>
        <w:t>;</w:t>
      </w:r>
    </w:p>
    <w:p w14:paraId="241D9029" w14:textId="246E7C0E" w:rsidR="00896782" w:rsidRP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 xml:space="preserve">T ассоциативна, т.е. для всех x, y, z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896782">
        <w:rPr>
          <w:rFonts w:ascii="Times New Roman" w:hAnsi="Times New Roman" w:cs="Times New Roman"/>
          <w:sz w:val="28"/>
          <w:szCs w:val="28"/>
        </w:rPr>
        <w:t xml:space="preserve">[0;1] </w:t>
      </w:r>
      <w:r w:rsidRPr="00896782">
        <w:rPr>
          <w:rFonts w:ascii="Times New Roman" w:hAnsi="Times New Roman" w:cs="Times New Roman"/>
          <w:sz w:val="28"/>
          <w:szCs w:val="28"/>
        </w:rPr>
        <w:t>T(T(x, y), z) = T(x, T(y, z))</w:t>
      </w:r>
      <w:r w:rsidRPr="00896782">
        <w:rPr>
          <w:rFonts w:ascii="Times New Roman" w:hAnsi="Times New Roman" w:cs="Times New Roman"/>
          <w:sz w:val="28"/>
          <w:szCs w:val="28"/>
        </w:rPr>
        <w:t xml:space="preserve"> [</w:t>
      </w:r>
      <w:r w:rsidRPr="00226DD4">
        <w:rPr>
          <w:rFonts w:ascii="Times New Roman" w:hAnsi="Times New Roman" w:cs="Times New Roman"/>
          <w:sz w:val="28"/>
          <w:szCs w:val="28"/>
        </w:rPr>
        <w:t>6</w:t>
      </w:r>
      <w:r w:rsidRPr="00896782">
        <w:rPr>
          <w:rFonts w:ascii="Times New Roman" w:hAnsi="Times New Roman" w:cs="Times New Roman"/>
          <w:sz w:val="28"/>
          <w:szCs w:val="28"/>
        </w:rPr>
        <w:t>].</w:t>
      </w:r>
    </w:p>
    <w:p w14:paraId="065A253C" w14:textId="49CD46EA" w:rsidR="00F33D04" w:rsidRPr="00A07C61" w:rsidRDefault="00F80B86" w:rsidP="004A3F89">
      <w:pPr>
        <w:pStyle w:val="a3"/>
        <w:spacing w:before="3" w:line="379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Нечеткая</w:t>
      </w:r>
      <w:r w:rsidRPr="00FF687E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</w:t>
      </w:r>
      <w:r w:rsidRPr="00FF687E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нечетких</w:t>
      </w:r>
      <w:r w:rsidRPr="00FF687E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бинарная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логическая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операция,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резуль</w:t>
      </w:r>
      <w:r w:rsidRPr="00A07C61">
        <w:rPr>
          <w:rFonts w:ascii="Times New Roman" w:hAnsi="Times New Roman" w:cs="Times New Roman"/>
          <w:sz w:val="28"/>
          <w:szCs w:val="28"/>
        </w:rPr>
        <w:t>тат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является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высказыванием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«из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следует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</w:t>
      </w:r>
      <w:r w:rsidR="00C87CFB" w:rsidRPr="00C87CFB">
        <w:rPr>
          <w:rFonts w:ascii="Times New Roman" w:hAnsi="Times New Roman" w:cs="Times New Roman"/>
          <w:sz w:val="28"/>
          <w:szCs w:val="28"/>
        </w:rPr>
        <w:t xml:space="preserve"> [5]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4B531695" w14:textId="390E4CF2" w:rsidR="00F33D04" w:rsidRPr="00A07C61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Нечеткое</w:t>
      </w: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высказывание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CE115F">
        <w:rPr>
          <w:rFonts w:ascii="Times New Roman" w:hAnsi="Times New Roman" w:cs="Times New Roman"/>
          <w:spacing w:val="-2"/>
          <w:sz w:val="28"/>
          <w:szCs w:val="28"/>
        </w:rPr>
        <w:t>законченная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мысль,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об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истинности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ложности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мож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но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судить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только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степенью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истинности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принимающей значения в отрезке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F687E" w:rsidRPr="00FF687E">
        <w:rPr>
          <w:rFonts w:ascii="Times New Roman" w:hAnsi="Times New Roman" w:cs="Times New Roman"/>
          <w:spacing w:val="-7"/>
          <w:sz w:val="28"/>
          <w:szCs w:val="28"/>
        </w:rPr>
        <w:t>[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0;1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>]</w:t>
      </w:r>
      <w:r w:rsidR="00C87CFB" w:rsidRPr="00C87CFB">
        <w:rPr>
          <w:rFonts w:ascii="Times New Roman" w:hAnsi="Times New Roman" w:cs="Times New Roman"/>
          <w:spacing w:val="-6"/>
          <w:sz w:val="28"/>
          <w:szCs w:val="28"/>
        </w:rPr>
        <w:t xml:space="preserve"> [5]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5D5250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330D4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38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1A85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179AB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67F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63D47" w14:textId="3E5659F2" w:rsidR="00203731" w:rsidRPr="00A07C61" w:rsidRDefault="00203731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  <w:r w:rsidRPr="00A07C61">
        <w:rPr>
          <w:rFonts w:ascii="Times New Roman" w:hAnsi="Times New Roman" w:cs="Times New Roman"/>
          <w:sz w:val="28"/>
          <w:szCs w:val="28"/>
        </w:rPr>
        <w:t>:</w:t>
      </w:r>
    </w:p>
    <w:p w14:paraId="17B99CE5" w14:textId="77777777" w:rsidR="00F33D04" w:rsidRPr="00A07C61" w:rsidRDefault="00F80B86">
      <w:pPr>
        <w:pStyle w:val="a3"/>
        <w:spacing w:before="69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В программе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реализованы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такие функции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как:</w:t>
      </w:r>
    </w:p>
    <w:p w14:paraId="46C4B756" w14:textId="77777777" w:rsidR="00F33D04" w:rsidRPr="00A07C61" w:rsidRDefault="00F33D04">
      <w:pPr>
        <w:pStyle w:val="a3"/>
        <w:spacing w:before="67"/>
        <w:rPr>
          <w:rFonts w:ascii="Times New Roman" w:hAnsi="Times New Roman" w:cs="Times New Roman"/>
          <w:sz w:val="28"/>
          <w:szCs w:val="28"/>
        </w:rPr>
      </w:pPr>
    </w:p>
    <w:p w14:paraId="03BA3649" w14:textId="77777777" w:rsidR="00AF551A" w:rsidRPr="00A07C61" w:rsidRDefault="00AF551A" w:rsidP="00AF551A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line="372" w:lineRule="auto"/>
        <w:ind w:right="651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def __gauguin_norm_delta(f_belonging_degree: int | float, s_belonging_degree: int | float) -&gt; </w:t>
      </w:r>
      <w:r w:rsidR="007625B8"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</w:p>
    <w:p w14:paraId="19C15268" w14:textId="339FF6ED" w:rsidR="00F33D04" w:rsidRPr="00A07C61" w:rsidRDefault="00F80B86" w:rsidP="00AF551A">
      <w:pPr>
        <w:pStyle w:val="a5"/>
        <w:tabs>
          <w:tab w:val="left" w:pos="693"/>
          <w:tab w:val="left" w:pos="695"/>
        </w:tabs>
        <w:spacing w:line="372" w:lineRule="auto"/>
        <w:ind w:right="651" w:firstLine="0"/>
        <w:rPr>
          <w:rFonts w:ascii="Times New Roman" w:hAnsi="Times New Roman" w:cs="Times New Roman"/>
          <w:sz w:val="28"/>
          <w:szCs w:val="28"/>
        </w:rPr>
      </w:pPr>
      <w:r w:rsidRPr="0042438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 xml:space="preserve"> Вычисление степени принадлежности пары, принадлежащей нечёткому отношению, которое является результатом нечёткой импликации Гогена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88328FD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1" w:line="379" w:lineRule="auto"/>
        <w:ind w:right="404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 __fuzzy_implication(cls, fuzzy_set_1: dict, fuzzy_set_2: dict) -&gt; pd.DataFrame</w:t>
      </w:r>
    </w:p>
    <w:p w14:paraId="4AC83725" w14:textId="50EE3F73" w:rsidR="00F33D04" w:rsidRPr="00A07C61" w:rsidRDefault="00F80B86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операции нечёткой импликации над двумя нечёткими предикатами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DF859F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82" w:line="372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 __fuzzy_conclusion(cls, fact: dict, implication_matrix: pd.DataFrame) -&gt; dict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3BA106B1" w14:textId="3240DED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прямого нечёткого логического вывода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8A8EBE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2" w:line="379" w:lineRule="auto"/>
        <w:ind w:right="339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 __solve_implications(cls, parse_result: dict) -&gt; dict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7D92CBB6" w14:textId="758A0467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всевозможных нечётких импликаций (на основе данных правил)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39E0A45" w14:textId="2B417A69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 solve(cls, parse_result: dict) -&gt; list[</w:t>
      </w:r>
      <w:r w:rsidR="004643D8">
        <w:rPr>
          <w:rFonts w:ascii="Times New Roman" w:hAnsi="Times New Roman" w:cs="Times New Roman"/>
          <w:spacing w:val="-2"/>
          <w:sz w:val="28"/>
          <w:szCs w:val="28"/>
          <w:lang w:val="en-US"/>
        </w:rPr>
        <w:t>Named</w:t>
      </w: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FuzzyConclusion] | None</w:t>
      </w:r>
    </w:p>
    <w:p w14:paraId="60FCA400" w14:textId="2C733A4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Метод, собирающий все функции решателя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Принимает результат парсинга файла с описанием правил и фактов.</w:t>
      </w:r>
    </w:p>
    <w:p w14:paraId="572C70E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__get_all_conclusions(cls, program_file: str) -&gt; list</w:t>
      </w:r>
    </w:p>
    <w:p w14:paraId="5EF47D79" w14:textId="70A2E32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Получает готовые для вывода на экран результаты прямых нечётких логических выводов.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</w:p>
    <w:p w14:paraId="647E7B3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lastRenderedPageBreak/>
        <w:t>def print_conclusions_results(cls, program_file: str)</w:t>
      </w:r>
    </w:p>
    <w:p w14:paraId="6349311C" w14:textId="0C21A5F5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="003D6617"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Выводит на экран результаты прямых нечётких логических выводов.</w:t>
      </w:r>
    </w:p>
    <w:p w14:paraId="09EDFA5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fuzzy_set_dict_to_str(conclusion_result: dict | None) -&gt; str | None</w:t>
      </w:r>
    </w:p>
    <w:p w14:paraId="09AA4037" w14:textId="03289072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Превращение читаемого для сист</w:t>
      </w:r>
      <w:r w:rsidR="004A3F89">
        <w:rPr>
          <w:rFonts w:ascii="Times New Roman" w:hAnsi="Times New Roman" w:cs="Times New Roman"/>
          <w:spacing w:val="-2"/>
          <w:sz w:val="28"/>
          <w:szCs w:val="28"/>
        </w:rPr>
        <w:t xml:space="preserve">емы формата нечёткого предиката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в читаемую для пользователя системы строку.</w:t>
      </w:r>
    </w:p>
    <w:p w14:paraId="636E389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__parse_fuzzy_set(cls, raw_line: str) -&gt; dict | None</w:t>
      </w:r>
    </w:p>
    <w:p w14:paraId="167D3AE5" w14:textId="7E7527BE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Парсинг строки с нечётким предикатом в удобный для системы формат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D490E5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__parse_program_file(cls, file_dir: str) -&gt; dict | None</w:t>
      </w:r>
    </w:p>
    <w:p w14:paraId="56B85E26" w14:textId="6F4BBAF6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Певрвоначальный парсинг текстового файла, содержащего описание фактов и правил.</w:t>
      </w:r>
    </w:p>
    <w:p w14:paraId="7A00AE45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__parse_program_file_result(cls, raw_parse: dict) -&gt; dict | None</w:t>
      </w:r>
    </w:p>
    <w:p w14:paraId="072A7E70" w14:textId="0682B857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Второй этап парсинга текствого файла, содержащего описание фактов и правил. Результат является интерпретируемым системой.</w:t>
      </w:r>
    </w:p>
    <w:p w14:paraId="04413B6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__parse_fuzzy_implication(cls, raw_line: str) -&gt; FuzzyImplication</w:t>
      </w:r>
    </w:p>
    <w:p w14:paraId="55916291" w14:textId="1E07EB8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 строки, содержащей правило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57F47B1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parse(cls, file_dir: str = 'program') -&gt; dict | None</w:t>
      </w:r>
    </w:p>
    <w:p w14:paraId="557217BD" w14:textId="34D6875E" w:rsidR="007625B8" w:rsidRDefault="007625B8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Метод, объединяющий работу всех методов парсинга парсера системы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513FD9D" w14:textId="77777777" w:rsidR="003D6617" w:rsidRPr="00A07C61" w:rsidRDefault="003D6617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b/>
          <w:sz w:val="28"/>
          <w:szCs w:val="28"/>
        </w:rPr>
      </w:pPr>
    </w:p>
    <w:p w14:paraId="15059165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1A77A1B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3A90C090" w14:textId="77777777" w:rsidR="006D1661" w:rsidRDefault="006D166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7AB74643" w14:textId="79909428" w:rsidR="004F751D" w:rsidRPr="00182344" w:rsidRDefault="0020373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3D6617">
        <w:rPr>
          <w:rFonts w:ascii="Times New Roman" w:hAnsi="Times New Roman" w:cs="Times New Roman"/>
          <w:bCs w:val="0"/>
          <w:sz w:val="32"/>
          <w:szCs w:val="32"/>
        </w:rPr>
        <w:lastRenderedPageBreak/>
        <w:t>Тесты</w:t>
      </w:r>
      <w:r w:rsidRPr="00424385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50B6E63B" w14:textId="1CCADE63" w:rsidR="00F33D04" w:rsidRDefault="00F80B86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проверки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работоспособности программы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проведены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тесты, которые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указаны ниже:</w:t>
      </w:r>
    </w:p>
    <w:p w14:paraId="2DFE1403" w14:textId="075290EF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</w:p>
    <w:p w14:paraId="058ECC23" w14:textId="323668E3" w:rsidR="00762709" w:rsidRPr="006D1661" w:rsidRDefault="00762709">
      <w:pPr>
        <w:pStyle w:val="a3"/>
        <w:spacing w:before="70"/>
        <w:ind w:left="110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6"/>
          <w:sz w:val="28"/>
          <w:szCs w:val="28"/>
        </w:rPr>
        <w:t>Тест 1.</w:t>
      </w:r>
    </w:p>
    <w:p w14:paraId="6C62A674" w14:textId="77777777" w:rsidR="00762709" w:rsidRPr="00762709" w:rsidRDefault="00762709" w:rsidP="00762709">
      <w:pPr>
        <w:pStyle w:val="a3"/>
        <w:spacing w:before="70"/>
        <w:ind w:left="110"/>
        <w:jc w:val="center"/>
        <w:rPr>
          <w:rFonts w:ascii="Times New Roman" w:hAnsi="Times New Roman" w:cs="Times New Roman"/>
          <w:sz w:val="28"/>
          <w:szCs w:val="28"/>
        </w:rPr>
      </w:pPr>
    </w:p>
    <w:p w14:paraId="13AB3802" w14:textId="66EC9BF1" w:rsidR="00F16B67" w:rsidRPr="00A07C61" w:rsidRDefault="00154220" w:rsidP="006D1661">
      <w:pPr>
        <w:pStyle w:val="a3"/>
        <w:spacing w:before="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04BD1" wp14:editId="0BBBC65F">
            <wp:extent cx="2708489" cy="1332519"/>
            <wp:effectExtent l="0" t="0" r="0" b="1270"/>
            <wp:docPr id="9" name="Рисунок 9" descr="C:\Users\Slava$$$\Downloads\Telegram Desktop\image_2023-11-09_15-4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$$$\Downloads\Telegram Desktop\image_2023-11-09_15-40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76" cy="133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661">
        <w:rPr>
          <w:rFonts w:ascii="Times New Roman" w:hAnsi="Times New Roman" w:cs="Times New Roman"/>
          <w:sz w:val="28"/>
          <w:szCs w:val="28"/>
        </w:rPr>
        <w:t xml:space="preserve">  </w:t>
      </w:r>
      <w:r w:rsidR="006D1661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EA068" wp14:editId="6E5E2156">
            <wp:extent cx="3754582" cy="1334192"/>
            <wp:effectExtent l="0" t="0" r="0" b="0"/>
            <wp:docPr id="10" name="Рисунок 10" descr="C:\Users\Slava$$$\Downloads\Telegram Desktop\image_2023-11-09_15-40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ava$$$\Downloads\Telegram Desktop\image_2023-11-09_15-40-3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94" cy="13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4ED8" w14:textId="67D1ED50" w:rsidR="006D1661" w:rsidRDefault="006D1661" w:rsidP="006D1661">
      <w:pPr>
        <w:pStyle w:val="a3"/>
        <w:spacing w:before="251"/>
        <w:ind w:right="82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  </w:t>
      </w:r>
      <w:r w:rsidR="0015422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w w:val="105"/>
          <w:sz w:val="28"/>
          <w:szCs w:val="28"/>
        </w:rPr>
        <w:t>Рис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.</w:t>
      </w:r>
      <w:r w:rsidR="00F80B86" w:rsidRPr="006D16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1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r w:rsidR="00762709">
        <w:rPr>
          <w:rFonts w:ascii="Times New Roman" w:hAnsi="Times New Roman" w:cs="Times New Roman"/>
          <w:spacing w:val="-10"/>
          <w:w w:val="105"/>
          <w:sz w:val="28"/>
          <w:szCs w:val="28"/>
        </w:rPr>
        <w:t>Входные данные теста 1.</w:t>
      </w:r>
      <w:r>
        <w:rPr>
          <w:rFonts w:ascii="Times New Roman" w:hAnsi="Times New Roman" w:cs="Times New Roman"/>
          <w:spacing w:val="-10"/>
          <w:w w:val="105"/>
          <w:sz w:val="28"/>
          <w:szCs w:val="28"/>
        </w:rPr>
        <w:tab/>
        <w:t xml:space="preserve">             </w:t>
      </w:r>
      <w:r w:rsidR="0015422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2</w:t>
      </w:r>
      <w:r>
        <w:rPr>
          <w:rFonts w:ascii="Times New Roman" w:hAnsi="Times New Roman" w:cs="Times New Roman"/>
          <w:w w:val="105"/>
          <w:sz w:val="28"/>
          <w:szCs w:val="28"/>
        </w:rPr>
        <w:t>. Выходные данные теста 1.</w:t>
      </w:r>
    </w:p>
    <w:p w14:paraId="203D5CFC" w14:textId="6FDAB92A" w:rsidR="00762709" w:rsidRPr="00762709" w:rsidRDefault="00762709" w:rsidP="006D1661">
      <w:pPr>
        <w:pStyle w:val="a3"/>
        <w:spacing w:before="251"/>
        <w:ind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>Тест 2.</w:t>
      </w:r>
    </w:p>
    <w:p w14:paraId="2E3476C2" w14:textId="2EC8D7F9" w:rsidR="00F33D04" w:rsidRPr="00A07C61" w:rsidRDefault="006D1661" w:rsidP="006D1661">
      <w:pPr>
        <w:pStyle w:val="a3"/>
        <w:spacing w:before="251"/>
        <w:ind w:right="82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62E21" wp14:editId="50D40076">
            <wp:extent cx="1840434" cy="2348345"/>
            <wp:effectExtent l="0" t="0" r="7620" b="0"/>
            <wp:docPr id="12" name="Рисунок 12" descr="C:\Users\Slava$$$\Downloads\Telegram Desktop\image_2023-11-09_15-4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va$$$\Downloads\Telegram Desktop\image_2023-11-09_15-43-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37" cy="23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9ACF2" wp14:editId="1F5B81B4">
            <wp:extent cx="3181093" cy="1424152"/>
            <wp:effectExtent l="0" t="0" r="635" b="5080"/>
            <wp:docPr id="13" name="Рисунок 13" descr="C:\Users\Slava$$$\Downloads\Telegram Desktop\image_2023-11-09_15-43-5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va$$$\Downloads\Telegram Desktop\image_2023-11-09_15-43-5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26" cy="14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7BD4" w14:textId="5D8F8BA2" w:rsidR="006D1661" w:rsidRDefault="00154220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3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2.</w:t>
      </w:r>
      <w:r w:rsidR="006D1661">
        <w:rPr>
          <w:rFonts w:ascii="Times New Roman" w:hAnsi="Times New Roman" w:cs="Times New Roman"/>
          <w:spacing w:val="-10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sz w:val="28"/>
          <w:szCs w:val="28"/>
        </w:rPr>
        <w:t>Рис.</w:t>
      </w:r>
      <w:r w:rsidR="00F16B67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4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2.</w:t>
      </w:r>
    </w:p>
    <w:p w14:paraId="4D28FB7F" w14:textId="01176529" w:rsidR="00762709" w:rsidRPr="006D1661" w:rsidRDefault="00762709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3.</w:t>
      </w:r>
    </w:p>
    <w:p w14:paraId="5C29BA37" w14:textId="7B89F7EA" w:rsidR="006D1661" w:rsidRPr="00A07C61" w:rsidRDefault="006D1661" w:rsidP="006D1661">
      <w:pPr>
        <w:pStyle w:val="a3"/>
        <w:spacing w:before="212"/>
        <w:ind w:right="-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5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6D624" wp14:editId="252AB29E">
            <wp:extent cx="1885950" cy="1412723"/>
            <wp:effectExtent l="0" t="0" r="0" b="0"/>
            <wp:docPr id="14" name="Рисунок 14" descr="C:\Users\Slava$$$\Downloads\Telegram Desktop\image_2023-11-09_15-4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va$$$\Downloads\Telegram Desktop\image_2023-11-09_15-46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64" cy="14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3ED48" wp14:editId="5904D4A9">
            <wp:extent cx="3442346" cy="1235908"/>
            <wp:effectExtent l="0" t="0" r="5715" b="2540"/>
            <wp:docPr id="15" name="Рисунок 15" descr="C:\Users\Slava$$$\Downloads\Telegram Desktop\image_2023-11-09_15-4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ava$$$\Downloads\Telegram Desktop\image_2023-11-09_15-46-11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17" cy="12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BBD" w14:textId="295F4F22" w:rsidR="006D16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5</w:t>
      </w:r>
      <w:r w:rsidR="00762709">
        <w:rPr>
          <w:rFonts w:ascii="Times New Roman" w:hAnsi="Times New Roman" w:cs="Times New Roman"/>
          <w:sz w:val="28"/>
          <w:szCs w:val="28"/>
        </w:rPr>
        <w:t>.</w:t>
      </w:r>
      <w:r w:rsidR="00F80B86"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762709">
        <w:rPr>
          <w:rFonts w:ascii="Times New Roman" w:hAnsi="Times New Roman" w:cs="Times New Roman"/>
          <w:sz w:val="28"/>
          <w:szCs w:val="28"/>
        </w:rPr>
        <w:t>Входные данные теста 3</w:t>
      </w:r>
      <w:r w:rsidRPr="006D1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54220">
        <w:rPr>
          <w:rFonts w:ascii="Times New Roman" w:hAnsi="Times New Roman" w:cs="Times New Roman"/>
          <w:sz w:val="28"/>
          <w:szCs w:val="28"/>
        </w:rPr>
        <w:t xml:space="preserve">   </w:t>
      </w: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Выходные данные теста 3</w:t>
      </w:r>
    </w:p>
    <w:p w14:paraId="23B49D5C" w14:textId="5ACE868D" w:rsidR="00762709" w:rsidRPr="006D1661" w:rsidRDefault="00762709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4.</w:t>
      </w:r>
    </w:p>
    <w:p w14:paraId="7A4841E6" w14:textId="589C9D77" w:rsidR="00F33D04" w:rsidRPr="00A07C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="00AF551A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FE72B" wp14:editId="6C2E719E">
            <wp:extent cx="2071591" cy="2694709"/>
            <wp:effectExtent l="0" t="0" r="5080" b="0"/>
            <wp:docPr id="16" name="Рисунок 16" descr="C:\Users\Slava$$$\Downloads\Telegram Desktop\image_2023-11-09_15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va$$$\Downloads\Telegram Desktop\image_2023-11-09_15-53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76" cy="26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BE4CC" wp14:editId="59F9A0D9">
            <wp:extent cx="3950710" cy="2022764"/>
            <wp:effectExtent l="0" t="0" r="0" b="0"/>
            <wp:docPr id="17" name="Рисунок 17" descr="C:\Users\Slava$$$\Downloads\Telegram Desktop\image_2023-11-09_15-53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ava$$$\Downloads\Telegram Desktop\image_2023-11-09_15-53-18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81" cy="2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5571" w14:textId="0F1034AA" w:rsidR="006D1661" w:rsidRDefault="00F80B86" w:rsidP="006D1661">
      <w:pPr>
        <w:pStyle w:val="a3"/>
        <w:spacing w:before="179"/>
        <w:ind w:right="-6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7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4.</w:t>
      </w:r>
      <w:r w:rsidR="006D166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D1661" w:rsidRPr="00A07C61">
        <w:rPr>
          <w:rFonts w:ascii="Times New Roman" w:hAnsi="Times New Roman" w:cs="Times New Roman"/>
          <w:sz w:val="28"/>
          <w:szCs w:val="28"/>
        </w:rPr>
        <w:t>Рис.</w:t>
      </w:r>
      <w:r w:rsidR="006D1661"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D1661" w:rsidRPr="00A07C61">
        <w:rPr>
          <w:rFonts w:ascii="Times New Roman" w:hAnsi="Times New Roman" w:cs="Times New Roman"/>
          <w:sz w:val="28"/>
          <w:szCs w:val="28"/>
        </w:rPr>
        <w:t>8</w:t>
      </w:r>
      <w:r w:rsidR="006D1661">
        <w:rPr>
          <w:rFonts w:ascii="Times New Roman" w:hAnsi="Times New Roman" w:cs="Times New Roman"/>
          <w:sz w:val="28"/>
          <w:szCs w:val="28"/>
        </w:rPr>
        <w:t>. Выходные данные теста 4.</w:t>
      </w:r>
    </w:p>
    <w:p w14:paraId="411514E8" w14:textId="4231C506" w:rsidR="00F33D04" w:rsidRPr="00A07C61" w:rsidRDefault="00F33D04" w:rsidP="006D1661">
      <w:pPr>
        <w:pStyle w:val="a3"/>
        <w:spacing w:before="179"/>
        <w:ind w:right="1675"/>
        <w:rPr>
          <w:rFonts w:ascii="Times New Roman" w:hAnsi="Times New Roman" w:cs="Times New Roman"/>
          <w:spacing w:val="-10"/>
          <w:sz w:val="28"/>
          <w:szCs w:val="28"/>
        </w:rPr>
      </w:pPr>
    </w:p>
    <w:p w14:paraId="0C985A0A" w14:textId="77777777" w:rsidR="007A683E" w:rsidRDefault="007A683E" w:rsidP="00154220">
      <w:pPr>
        <w:pStyle w:val="a3"/>
        <w:spacing w:before="179"/>
        <w:ind w:right="82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649B931" w14:textId="7B1C6D41" w:rsidR="00203731" w:rsidRPr="00A07C61" w:rsidRDefault="00F80B86" w:rsidP="00154220">
      <w:pPr>
        <w:pStyle w:val="a3"/>
        <w:spacing w:before="179"/>
        <w:ind w:right="82"/>
        <w:rPr>
          <w:rFonts w:ascii="Times New Roman" w:hAnsi="Times New Roman" w:cs="Times New Roman"/>
          <w:spacing w:val="-4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Контрольные вопросы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(ответы при</w:t>
      </w:r>
      <w:r w:rsidR="004A3F89">
        <w:rPr>
          <w:rFonts w:ascii="Times New Roman" w:hAnsi="Times New Roman" w:cs="Times New Roman"/>
          <w:spacing w:val="-4"/>
          <w:sz w:val="28"/>
          <w:szCs w:val="28"/>
        </w:rPr>
        <w:t xml:space="preserve">ведены для импликации Гогена, в 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соответствии с вариантом)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455264D7" w14:textId="77777777" w:rsidR="00F80B86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B4A0E95" wp14:editId="331E1B22">
            <wp:extent cx="6152515" cy="7226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65C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Ответ:</w:t>
      </w:r>
    </w:p>
    <w:p w14:paraId="0B104A44" w14:textId="4432F13E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15DBDDF" wp14:editId="344A18DC">
            <wp:extent cx="3200847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9. Входные данные, иллюстрирующие ответ на контрольный вопрос 1.</w:t>
      </w:r>
    </w:p>
    <w:p w14:paraId="0AFDD7F1" w14:textId="3A01EEA5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772CF399" wp14:editId="128A359D">
            <wp:extent cx="4686954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10. Выходные данные, иллюстрирующие ответ на контрольный вопрос 1.</w:t>
      </w:r>
    </w:p>
    <w:p w14:paraId="4FC6266B" w14:textId="694C0E7C" w:rsidR="00AF551A" w:rsidRPr="00A07C61" w:rsidRDefault="003D773D" w:rsidP="006D1661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нормальные, множество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субнормальное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. Учитывая </w:t>
      </w:r>
      <w:r w:rsidR="00EC6409" w:rsidRPr="00A07C61">
        <w:rPr>
          <w:rFonts w:ascii="Times New Roman" w:hAnsi="Times New Roman" w:cs="Times New Roman"/>
          <w:spacing w:val="-4"/>
          <w:sz w:val="28"/>
          <w:szCs w:val="28"/>
        </w:rPr>
        <w:t>данную треугольную норму,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выходит,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что если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предикат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который используется при выводе (в этом случае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) не является нормальным нечётким множеством, то и результат не будет нормальным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 xml:space="preserve">нечётким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множеством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.к. при умножении на единицу числа, меньшего единицы, получае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тся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число меньшее единицы.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Это будет действительным для каждой строки матрицы нечёткого отношения (результат нечёткой импликации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EC6409" w:rsidRPr="00EC6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а значит итоговые степени принадлежности в любом случае будут числами меньше 1,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а это, в свою очередь, означает, что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максимальное число оттуда тоже будет меньше 1</w:t>
      </w:r>
      <w:r w:rsidR="0053604F">
        <w:rPr>
          <w:rFonts w:ascii="Times New Roman" w:hAnsi="Times New Roman" w:cs="Times New Roman"/>
          <w:spacing w:val="-4"/>
          <w:sz w:val="28"/>
          <w:szCs w:val="28"/>
        </w:rPr>
        <w:t>, что приведёт к получению субнормального множества как результата нечёткого прямого логического вывода</w:t>
      </w:r>
      <w:r w:rsidR="006D166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07F70E0E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3269196" wp14:editId="29AC1749">
            <wp:extent cx="6152515" cy="686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A65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</w:t>
      </w:r>
      <w:r w:rsidRPr="00762709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38E12E15" w14:textId="7F917580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A55B939" wp14:editId="15AF6DCA">
            <wp:extent cx="309605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11. Входные данные, иллюстрирующие ответ на контрольный вопрос 2.</w:t>
      </w:r>
    </w:p>
    <w:p w14:paraId="31B1A9DB" w14:textId="59550F52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2F3998CD" wp14:editId="4FA7CC69">
            <wp:extent cx="4763165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12. Выходные данные, иллюстрирующие ответ на контрольный вопрос 2.</w:t>
      </w:r>
    </w:p>
    <w:p w14:paraId="4650A510" w14:textId="78AFB98A" w:rsidR="00211934" w:rsidRDefault="003D773D" w:rsidP="00CE115F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A и B - субнормальные (все степени принадлежности меньше 1). Результирующее множество может быть нормальным, если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для факта, который используется в выводе и для фактов, участвующих в правиле, выполняются следующие условия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существует такой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элемент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 из носителя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 факта, участвующего в выводе, степень принадлежности которого принимает значение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1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(в множестве C это элеме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нт x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3 – рис 11.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. В свою очередь, в факте, который является первой импликантой нечёткой импликации (в иллюстрирующем примере это факт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рис. 11), этот же элемент носителя должен иметь степень принадлежности, меньшую чем степень принадлежности какого-нибудь элемента из второй импликанты (элемент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y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множества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0.6, а 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x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0.5). Результирующее множество получилось нормальным (множество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P#1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из рис. 12)</w:t>
      </w:r>
    </w:p>
    <w:p w14:paraId="0DE16032" w14:textId="77777777" w:rsidR="00211934" w:rsidRDefault="0021193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0F01656" w14:textId="1ED93560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1C643049" wp14:editId="4A9D26CD">
            <wp:extent cx="6152515" cy="4756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63F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9E66EDA" wp14:editId="683755A5">
            <wp:extent cx="2865120" cy="1531620"/>
            <wp:effectExtent l="0" t="0" r="0" b="0"/>
            <wp:docPr id="22" name="Рисунок 22" descr="C:\Users\Slava$$$\Downloads\Telegram Desktop\image_2023-11-09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ava$$$\Downloads\Telegram Desktop\image_2023-11-09_16-13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12AE" w14:textId="6FB30143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Рис 13. Входные данные, иллюстрирующие ответ на контрольный вопрос 3.</w:t>
      </w:r>
    </w:p>
    <w:p w14:paraId="7DE33307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2DDD7A7A" wp14:editId="24B06480">
            <wp:extent cx="4328160" cy="1257300"/>
            <wp:effectExtent l="0" t="0" r="0" b="0"/>
            <wp:docPr id="23" name="Рисунок 23" descr="C:\Users\Slava$$$\Downloads\Telegram Desktop\image_2023-11-09_16-13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va$$$\Downloads\Telegram Desktop\image_2023-11-09_16-13-20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4CF6" w14:textId="409FC15B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Рис 14. Выходные данные, иллюстрирующие ответ на контрольный вопрос 3.</w:t>
      </w:r>
    </w:p>
    <w:p w14:paraId="10299313" w14:textId="401189B0" w:rsidR="00F16B67" w:rsidRDefault="00161189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Некоторые случаи возможности получения требуемого условия: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1. Входные данные и условия аналогичные ответу на контрольный вопрос 2.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2. Вторая импликанта</w:t>
      </w:r>
      <w:r w:rsidR="00884F3C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– нормальное множество, факт, используемый при выводе – нормальное множество.</w:t>
      </w:r>
    </w:p>
    <w:p w14:paraId="7BDC00DF" w14:textId="421A6658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C6D812F" w14:textId="77777777" w:rsidR="00505C08" w:rsidRDefault="00505C08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9D51736" w14:textId="6005DFF4" w:rsidR="002C3375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Личный вклад</w:t>
      </w:r>
    </w:p>
    <w:p w14:paraId="25FBF960" w14:textId="4895ADCC" w:rsidR="00F16B67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В рамках реализации данной программной системы данным разработчиком были реализованы следующие этапы разработки: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- Разработка парсера системы, решателя задач;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- </w:t>
      </w:r>
      <w:r w:rsidR="00D8577E">
        <w:rPr>
          <w:rFonts w:ascii="Times New Roman" w:hAnsi="Times New Roman" w:cs="Times New Roman"/>
          <w:spacing w:val="-4"/>
          <w:sz w:val="28"/>
          <w:szCs w:val="28"/>
        </w:rPr>
        <w:t>Подготовка ответов на контрольные вопросы.</w:t>
      </w:r>
    </w:p>
    <w:p w14:paraId="0126C338" w14:textId="415A3DA9" w:rsidR="00F16B67" w:rsidRPr="00A07C61" w:rsidRDefault="00F16B67" w:rsidP="00F16B67">
      <w:pPr>
        <w:pStyle w:val="1"/>
        <w:spacing w:before="72"/>
        <w:rPr>
          <w:rFonts w:ascii="Times New Roman" w:hAnsi="Times New Roman" w:cs="Times New Roman"/>
          <w:b w:val="0"/>
          <w:sz w:val="28"/>
          <w:szCs w:val="28"/>
        </w:rPr>
      </w:pPr>
      <w:r w:rsidRPr="00A07C61"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  <w:t>Вывод:</w:t>
      </w:r>
    </w:p>
    <w:p w14:paraId="471BEBF9" w14:textId="05FBC481" w:rsidR="00F16B67" w:rsidRPr="00A07C61" w:rsidRDefault="00F16B67" w:rsidP="00CE115F">
      <w:pPr>
        <w:pStyle w:val="a3"/>
        <w:spacing w:before="70" w:line="381" w:lineRule="auto"/>
        <w:ind w:left="110" w:right="229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лабораторной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работы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был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приобретены практические навыки программирования обработки структур и формул нечёткой логики посредством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реализ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ации</w:t>
      </w:r>
      <w:r w:rsidR="00EC06E9">
        <w:rPr>
          <w:rFonts w:ascii="Times New Roman" w:hAnsi="Times New Roman" w:cs="Times New Roman"/>
          <w:spacing w:val="-7"/>
          <w:sz w:val="28"/>
          <w:szCs w:val="28"/>
        </w:rPr>
        <w:t xml:space="preserve"> программной системы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прямого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ского вывода с использованием импликации Гогена. Разработанный программный модуль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позволяет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выполнять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заданных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фактов. 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проверена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реализованного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программного модуля с субнормальными и нормальными нечеткими множествами. Тестирование показало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соответствие результатов ожидаемым значениям вывода.</w:t>
      </w:r>
    </w:p>
    <w:p w14:paraId="153884E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8A144A7" w14:textId="559DB176" w:rsidR="00203731" w:rsidRPr="00A07C61" w:rsidRDefault="00C86EFC" w:rsidP="00F16B67">
      <w:pPr>
        <w:pStyle w:val="a3"/>
        <w:spacing w:before="70" w:line="381" w:lineRule="auto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lastRenderedPageBreak/>
        <w:t>С</w:t>
      </w:r>
      <w:bookmarkStart w:id="0" w:name="_GoBack"/>
      <w:bookmarkEnd w:id="0"/>
      <w:r w:rsidR="00203731" w:rsidRPr="00EC06E9">
        <w:rPr>
          <w:rFonts w:ascii="Times New Roman" w:hAnsi="Times New Roman" w:cs="Times New Roman"/>
          <w:b/>
          <w:bCs/>
          <w:spacing w:val="-4"/>
          <w:sz w:val="28"/>
          <w:szCs w:val="28"/>
        </w:rPr>
        <w:t>писок использованных источников</w:t>
      </w:r>
      <w:r w:rsidR="00203731"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2DD35FD5" w14:textId="02CB93BA" w:rsidR="00F33D04" w:rsidRPr="00182344" w:rsidRDefault="000A3894" w:rsidP="00CE115F">
      <w:pPr>
        <w:pStyle w:val="a3"/>
        <w:spacing w:before="70" w:line="381" w:lineRule="auto"/>
        <w:ind w:left="110" w:right="-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3894">
        <w:rPr>
          <w:rFonts w:ascii="Times New Roman" w:hAnsi="Times New Roman" w:cs="Times New Roman"/>
          <w:spacing w:val="-4"/>
          <w:sz w:val="28"/>
          <w:szCs w:val="28"/>
        </w:rPr>
        <w:t xml:space="preserve">[1]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Логические основы интеллектуальных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систем. Практикум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учеб.- метод. пособие / В. В. Го-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ленков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[и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др.].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Минск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БГУИР,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2011.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70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с.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ил.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ISBN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978-985-488-487-5.</w:t>
      </w:r>
    </w:p>
    <w:p w14:paraId="0FE1D555" w14:textId="328CE6C7" w:rsidR="000A3894" w:rsidRPr="00B35178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A3894">
        <w:rPr>
          <w:rFonts w:ascii="Times New Roman" w:hAnsi="Times New Roman" w:cs="Times New Roman"/>
          <w:b w:val="0"/>
          <w:spacing w:val="-2"/>
          <w:sz w:val="28"/>
          <w:szCs w:val="28"/>
        </w:rPr>
        <w:t>[2]</w:t>
      </w:r>
      <w:r w:rsidRPr="000A389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Прямой нечеткий логический вывод 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0A3894">
        <w:t xml:space="preserve"> </w:t>
      </w:r>
      <w:hyperlink r:id="rId25" w:history="1">
        <w:r w:rsidR="00B35178" w:rsidRPr="00015B85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https://habr.com/r</w:t>
        </w:r>
        <w:r w:rsidR="00B35178" w:rsidRPr="00015B85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u</w:t>
        </w:r>
        <w:r w:rsidR="00B35178" w:rsidRPr="00015B85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/articles/111187/</w:t>
        </w:r>
      </w:hyperlink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20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10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.2023.</w:t>
      </w:r>
    </w:p>
    <w:p w14:paraId="1BBF188C" w14:textId="1491B62D" w:rsidR="000A3894" w:rsidRPr="00182344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F686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[3]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П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роведение эксперимента по обоснованию выбора нечёткой импликации, пригодной для решения задач классификации рисков и выработки наилучших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 xml:space="preserve"> рекомендаций по рискам / 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М.И. Тенетко, О.Ю. Пескова, 2012.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–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 118 </w:t>
      </w:r>
      <w:r w:rsidR="008F6863"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3506A853" w14:textId="10CC77CF" w:rsidR="008F6863" w:rsidRPr="00B35178" w:rsidRDefault="008F6863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F6BE1">
        <w:rPr>
          <w:rFonts w:ascii="Times New Roman" w:hAnsi="Times New Roman" w:cs="Times New Roman"/>
          <w:b w:val="0"/>
          <w:sz w:val="28"/>
          <w:szCs w:val="28"/>
        </w:rPr>
        <w:t xml:space="preserve">[4] 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Нечёткие предикаты 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[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>Электронный ресурс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]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>– Режим доступа</w:t>
      </w:r>
      <w:r w:rsidR="003F6BE1"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hyperlink r:id="rId26" w:history="1">
        <w:r w:rsidR="003F6BE1" w:rsidRPr="001D3C3B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https://studfile.net/preview/2873635/page:16/</w:t>
        </w:r>
      </w:hyperlink>
      <w:r w:rsidR="00B35178">
        <w:rPr>
          <w:rStyle w:val="ac"/>
          <w:rFonts w:ascii="Times New Roman" w:hAnsi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79627E79" w14:textId="1F4348DB" w:rsidR="003F6BE1" w:rsidRDefault="003F6BE1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sz w:val="28"/>
        </w:rPr>
      </w:pP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[5]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Нечёткая логика 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="00C87CFB" w:rsidRPr="00C87CF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="00C87CFB" w:rsidRPr="00C87CFB">
        <w:rPr>
          <w:rFonts w:ascii="Times New Roman" w:hAnsi="Times New Roman" w:cs="Times New Roman"/>
          <w:b w:val="0"/>
          <w:bCs w:val="0"/>
          <w:sz w:val="28"/>
          <w:szCs w:val="28"/>
        </w:rPr>
        <w:t>http://nrsu.bstu.ru/chap26.html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734EC83B" w14:textId="5818F2F1" w:rsidR="00896782" w:rsidRPr="00896782" w:rsidRDefault="00896782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96782">
        <w:rPr>
          <w:rFonts w:ascii="Times New Roman" w:hAnsi="Times New Roman" w:cs="Times New Roman"/>
          <w:b w:val="0"/>
          <w:sz w:val="28"/>
        </w:rPr>
        <w:t xml:space="preserve">[6] </w:t>
      </w:r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Кочанова Ю. С. Треугольные нормы и конормы //Труды XI международной ФАМЭБ’2012 конференции. Под ред. Олега Воробьева.—Крас-ноярск: НИИППБ, СФУ, 2012.—423 с. – Красноярский государственный торгово-экономический институт, 2012. – Т. 1. – №. 4. – С. 204.</w:t>
      </w:r>
    </w:p>
    <w:p w14:paraId="4FF7BE28" w14:textId="77777777" w:rsidR="00BE63EE" w:rsidRPr="00B35178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EB09EC" w14:textId="77777777" w:rsidR="00BE63EE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C27D322" w14:textId="77777777" w:rsidR="00BE63EE" w:rsidRPr="003F6BE1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6EF056F" w14:textId="2AB05C61" w:rsidR="000A3894" w:rsidRPr="000A3894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2"/>
          <w:sz w:val="28"/>
          <w:szCs w:val="28"/>
        </w:rPr>
      </w:pPr>
    </w:p>
    <w:p w14:paraId="04A81CE6" w14:textId="77777777" w:rsidR="000A3894" w:rsidRPr="00A07C61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z w:val="28"/>
          <w:szCs w:val="28"/>
        </w:rPr>
      </w:pPr>
    </w:p>
    <w:sectPr w:rsidR="000A3894" w:rsidRPr="00A07C61">
      <w:footerReference w:type="default" r:id="rId27"/>
      <w:pgSz w:w="11910" w:h="16840"/>
      <w:pgMar w:top="1620" w:right="740" w:bottom="1320" w:left="74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F85C3" w14:textId="77777777" w:rsidR="004A0AFC" w:rsidRDefault="004A0AFC">
      <w:r>
        <w:separator/>
      </w:r>
    </w:p>
  </w:endnote>
  <w:endnote w:type="continuationSeparator" w:id="0">
    <w:p w14:paraId="6584F9C5" w14:textId="77777777" w:rsidR="004A0AFC" w:rsidRDefault="004A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213549"/>
      <w:docPartObj>
        <w:docPartGallery w:val="Page Numbers (Bottom of Page)"/>
        <w:docPartUnique/>
      </w:docPartObj>
    </w:sdtPr>
    <w:sdtEndPr/>
    <w:sdtContent>
      <w:p w14:paraId="54507555" w14:textId="550E5DB9" w:rsidR="00BE63EE" w:rsidRDefault="00BE63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94F">
          <w:rPr>
            <w:noProof/>
          </w:rPr>
          <w:t>2</w:t>
        </w:r>
        <w:r>
          <w:fldChar w:fldCharType="end"/>
        </w:r>
      </w:p>
    </w:sdtContent>
  </w:sdt>
  <w:p w14:paraId="2DB2305F" w14:textId="77777777" w:rsidR="00BE63EE" w:rsidRDefault="00BE63EE" w:rsidP="007625B8">
    <w:pPr>
      <w:pStyle w:val="a3"/>
      <w:tabs>
        <w:tab w:val="left" w:pos="5172"/>
        <w:tab w:val="center" w:pos="521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0B50" w14:textId="77777777" w:rsidR="004A0AFC" w:rsidRDefault="004A0AFC">
      <w:r>
        <w:separator/>
      </w:r>
    </w:p>
  </w:footnote>
  <w:footnote w:type="continuationSeparator" w:id="0">
    <w:p w14:paraId="0B826093" w14:textId="77777777" w:rsidR="004A0AFC" w:rsidRDefault="004A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99A"/>
    <w:multiLevelType w:val="hybridMultilevel"/>
    <w:tmpl w:val="397CD496"/>
    <w:lvl w:ilvl="0" w:tplc="1CA2E964">
      <w:numFmt w:val="bullet"/>
      <w:lvlText w:val="•"/>
      <w:lvlJc w:val="left"/>
      <w:pPr>
        <w:ind w:left="695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3DBCE5B0">
      <w:numFmt w:val="bullet"/>
      <w:lvlText w:val="•"/>
      <w:lvlJc w:val="left"/>
      <w:pPr>
        <w:ind w:left="1672" w:hanging="235"/>
      </w:pPr>
      <w:rPr>
        <w:rFonts w:hint="default"/>
        <w:lang w:val="ru-RU" w:eastAsia="en-US" w:bidi="ar-SA"/>
      </w:rPr>
    </w:lvl>
    <w:lvl w:ilvl="2" w:tplc="4768DBB6">
      <w:numFmt w:val="bullet"/>
      <w:lvlText w:val="•"/>
      <w:lvlJc w:val="left"/>
      <w:pPr>
        <w:ind w:left="2645" w:hanging="235"/>
      </w:pPr>
      <w:rPr>
        <w:rFonts w:hint="default"/>
        <w:lang w:val="ru-RU" w:eastAsia="en-US" w:bidi="ar-SA"/>
      </w:rPr>
    </w:lvl>
    <w:lvl w:ilvl="3" w:tplc="73A056C4">
      <w:numFmt w:val="bullet"/>
      <w:lvlText w:val="•"/>
      <w:lvlJc w:val="left"/>
      <w:pPr>
        <w:ind w:left="3617" w:hanging="235"/>
      </w:pPr>
      <w:rPr>
        <w:rFonts w:hint="default"/>
        <w:lang w:val="ru-RU" w:eastAsia="en-US" w:bidi="ar-SA"/>
      </w:rPr>
    </w:lvl>
    <w:lvl w:ilvl="4" w:tplc="176A9110">
      <w:numFmt w:val="bullet"/>
      <w:lvlText w:val="•"/>
      <w:lvlJc w:val="left"/>
      <w:pPr>
        <w:ind w:left="4590" w:hanging="235"/>
      </w:pPr>
      <w:rPr>
        <w:rFonts w:hint="default"/>
        <w:lang w:val="ru-RU" w:eastAsia="en-US" w:bidi="ar-SA"/>
      </w:rPr>
    </w:lvl>
    <w:lvl w:ilvl="5" w:tplc="89F8905E">
      <w:numFmt w:val="bullet"/>
      <w:lvlText w:val="•"/>
      <w:lvlJc w:val="left"/>
      <w:pPr>
        <w:ind w:left="5562" w:hanging="235"/>
      </w:pPr>
      <w:rPr>
        <w:rFonts w:hint="default"/>
        <w:lang w:val="ru-RU" w:eastAsia="en-US" w:bidi="ar-SA"/>
      </w:rPr>
    </w:lvl>
    <w:lvl w:ilvl="6" w:tplc="D304D0DA">
      <w:numFmt w:val="bullet"/>
      <w:lvlText w:val="•"/>
      <w:lvlJc w:val="left"/>
      <w:pPr>
        <w:ind w:left="6535" w:hanging="235"/>
      </w:pPr>
      <w:rPr>
        <w:rFonts w:hint="default"/>
        <w:lang w:val="ru-RU" w:eastAsia="en-US" w:bidi="ar-SA"/>
      </w:rPr>
    </w:lvl>
    <w:lvl w:ilvl="7" w:tplc="BC6C2D88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3EFCDBB2">
      <w:numFmt w:val="bullet"/>
      <w:lvlText w:val="•"/>
      <w:lvlJc w:val="left"/>
      <w:pPr>
        <w:ind w:left="8480" w:hanging="235"/>
      </w:pPr>
      <w:rPr>
        <w:rFonts w:hint="default"/>
        <w:lang w:val="ru-RU" w:eastAsia="en-US" w:bidi="ar-SA"/>
      </w:rPr>
    </w:lvl>
  </w:abstractNum>
  <w:abstractNum w:abstractNumId="1" w15:restartNumberingAfterBreak="0">
    <w:nsid w:val="1D591669"/>
    <w:multiLevelType w:val="hybridMultilevel"/>
    <w:tmpl w:val="7EACE8B0"/>
    <w:lvl w:ilvl="0" w:tplc="AAF05E06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3B7246DE"/>
    <w:multiLevelType w:val="hybridMultilevel"/>
    <w:tmpl w:val="F592A5A4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 w15:restartNumberingAfterBreak="0">
    <w:nsid w:val="470E1C80"/>
    <w:multiLevelType w:val="hybridMultilevel"/>
    <w:tmpl w:val="02C4644C"/>
    <w:lvl w:ilvl="0" w:tplc="04190011">
      <w:start w:val="1"/>
      <w:numFmt w:val="decimal"/>
      <w:lvlText w:val="%1)"/>
      <w:lvlJc w:val="left"/>
      <w:pPr>
        <w:ind w:left="830" w:hanging="360"/>
      </w:pPr>
    </w:lvl>
    <w:lvl w:ilvl="1" w:tplc="04190019" w:tentative="1">
      <w:start w:val="1"/>
      <w:numFmt w:val="lowerLetter"/>
      <w:lvlText w:val="%2."/>
      <w:lvlJc w:val="left"/>
      <w:pPr>
        <w:ind w:left="1550" w:hanging="360"/>
      </w:pPr>
    </w:lvl>
    <w:lvl w:ilvl="2" w:tplc="0419001B" w:tentative="1">
      <w:start w:val="1"/>
      <w:numFmt w:val="lowerRoman"/>
      <w:lvlText w:val="%3."/>
      <w:lvlJc w:val="right"/>
      <w:pPr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50951AB7"/>
    <w:multiLevelType w:val="hybridMultilevel"/>
    <w:tmpl w:val="21CA8D40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5" w15:restartNumberingAfterBreak="0">
    <w:nsid w:val="60EF00F7"/>
    <w:multiLevelType w:val="hybridMultilevel"/>
    <w:tmpl w:val="619044D6"/>
    <w:lvl w:ilvl="0" w:tplc="1FE0498A">
      <w:start w:val="1"/>
      <w:numFmt w:val="decimal"/>
      <w:lvlText w:val="%1."/>
      <w:lvlJc w:val="left"/>
      <w:pPr>
        <w:ind w:left="695" w:hanging="30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8"/>
        <w:sz w:val="24"/>
        <w:szCs w:val="24"/>
        <w:lang w:val="ru-RU" w:eastAsia="en-US" w:bidi="ar-SA"/>
      </w:rPr>
    </w:lvl>
    <w:lvl w:ilvl="1" w:tplc="9698C1F4">
      <w:numFmt w:val="bullet"/>
      <w:lvlText w:val="•"/>
      <w:lvlJc w:val="left"/>
      <w:pPr>
        <w:ind w:left="1210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plc="239EAED2">
      <w:numFmt w:val="bullet"/>
      <w:lvlText w:val="•"/>
      <w:lvlJc w:val="left"/>
      <w:pPr>
        <w:ind w:left="2242" w:hanging="235"/>
      </w:pPr>
      <w:rPr>
        <w:rFonts w:hint="default"/>
        <w:lang w:val="ru-RU" w:eastAsia="en-US" w:bidi="ar-SA"/>
      </w:rPr>
    </w:lvl>
    <w:lvl w:ilvl="3" w:tplc="3468C2FC">
      <w:numFmt w:val="bullet"/>
      <w:lvlText w:val="•"/>
      <w:lvlJc w:val="left"/>
      <w:pPr>
        <w:ind w:left="3265" w:hanging="235"/>
      </w:pPr>
      <w:rPr>
        <w:rFonts w:hint="default"/>
        <w:lang w:val="ru-RU" w:eastAsia="en-US" w:bidi="ar-SA"/>
      </w:rPr>
    </w:lvl>
    <w:lvl w:ilvl="4" w:tplc="B9C43B9C">
      <w:numFmt w:val="bullet"/>
      <w:lvlText w:val="•"/>
      <w:lvlJc w:val="left"/>
      <w:pPr>
        <w:ind w:left="4288" w:hanging="235"/>
      </w:pPr>
      <w:rPr>
        <w:rFonts w:hint="default"/>
        <w:lang w:val="ru-RU" w:eastAsia="en-US" w:bidi="ar-SA"/>
      </w:rPr>
    </w:lvl>
    <w:lvl w:ilvl="5" w:tplc="23004120">
      <w:numFmt w:val="bullet"/>
      <w:lvlText w:val="•"/>
      <w:lvlJc w:val="left"/>
      <w:pPr>
        <w:ind w:left="5311" w:hanging="235"/>
      </w:pPr>
      <w:rPr>
        <w:rFonts w:hint="default"/>
        <w:lang w:val="ru-RU" w:eastAsia="en-US" w:bidi="ar-SA"/>
      </w:rPr>
    </w:lvl>
    <w:lvl w:ilvl="6" w:tplc="D086472E">
      <w:numFmt w:val="bullet"/>
      <w:lvlText w:val="•"/>
      <w:lvlJc w:val="left"/>
      <w:pPr>
        <w:ind w:left="6334" w:hanging="235"/>
      </w:pPr>
      <w:rPr>
        <w:rFonts w:hint="default"/>
        <w:lang w:val="ru-RU" w:eastAsia="en-US" w:bidi="ar-SA"/>
      </w:rPr>
    </w:lvl>
    <w:lvl w:ilvl="7" w:tplc="FD380220">
      <w:numFmt w:val="bullet"/>
      <w:lvlText w:val="•"/>
      <w:lvlJc w:val="left"/>
      <w:pPr>
        <w:ind w:left="7357" w:hanging="235"/>
      </w:pPr>
      <w:rPr>
        <w:rFonts w:hint="default"/>
        <w:lang w:val="ru-RU" w:eastAsia="en-US" w:bidi="ar-SA"/>
      </w:rPr>
    </w:lvl>
    <w:lvl w:ilvl="8" w:tplc="C00875E4">
      <w:numFmt w:val="bullet"/>
      <w:lvlText w:val="•"/>
      <w:lvlJc w:val="left"/>
      <w:pPr>
        <w:ind w:left="8379" w:hanging="235"/>
      </w:pPr>
      <w:rPr>
        <w:rFonts w:hint="default"/>
        <w:lang w:val="ru-RU" w:eastAsia="en-US" w:bidi="ar-SA"/>
      </w:rPr>
    </w:lvl>
  </w:abstractNum>
  <w:abstractNum w:abstractNumId="6" w15:restartNumberingAfterBreak="0">
    <w:nsid w:val="6DEF2A6F"/>
    <w:multiLevelType w:val="hybridMultilevel"/>
    <w:tmpl w:val="36BC25F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D04"/>
    <w:rsid w:val="0001015C"/>
    <w:rsid w:val="000176EE"/>
    <w:rsid w:val="00094EE5"/>
    <w:rsid w:val="000A24B0"/>
    <w:rsid w:val="000A3894"/>
    <w:rsid w:val="000A45E1"/>
    <w:rsid w:val="000F656D"/>
    <w:rsid w:val="00154220"/>
    <w:rsid w:val="00161189"/>
    <w:rsid w:val="00182344"/>
    <w:rsid w:val="001B2596"/>
    <w:rsid w:val="001B6413"/>
    <w:rsid w:val="00203731"/>
    <w:rsid w:val="00211934"/>
    <w:rsid w:val="00226DD4"/>
    <w:rsid w:val="00273E70"/>
    <w:rsid w:val="002C3375"/>
    <w:rsid w:val="003151F0"/>
    <w:rsid w:val="00357572"/>
    <w:rsid w:val="00366934"/>
    <w:rsid w:val="00381AB0"/>
    <w:rsid w:val="003D6617"/>
    <w:rsid w:val="003D773D"/>
    <w:rsid w:val="003F6BE1"/>
    <w:rsid w:val="0040063C"/>
    <w:rsid w:val="00424385"/>
    <w:rsid w:val="004643D8"/>
    <w:rsid w:val="004A0AFC"/>
    <w:rsid w:val="004A3F89"/>
    <w:rsid w:val="004E4C49"/>
    <w:rsid w:val="004F40D6"/>
    <w:rsid w:val="004F751D"/>
    <w:rsid w:val="00505C08"/>
    <w:rsid w:val="0053604F"/>
    <w:rsid w:val="005612EA"/>
    <w:rsid w:val="00580BE9"/>
    <w:rsid w:val="006747B8"/>
    <w:rsid w:val="006816A3"/>
    <w:rsid w:val="006C2706"/>
    <w:rsid w:val="006D1661"/>
    <w:rsid w:val="00745931"/>
    <w:rsid w:val="00754BBF"/>
    <w:rsid w:val="007625B8"/>
    <w:rsid w:val="00762709"/>
    <w:rsid w:val="00782431"/>
    <w:rsid w:val="00786827"/>
    <w:rsid w:val="007A683E"/>
    <w:rsid w:val="007B3B70"/>
    <w:rsid w:val="007B6978"/>
    <w:rsid w:val="008552BA"/>
    <w:rsid w:val="00884F3C"/>
    <w:rsid w:val="00896782"/>
    <w:rsid w:val="008D38B8"/>
    <w:rsid w:val="008D4804"/>
    <w:rsid w:val="008D5939"/>
    <w:rsid w:val="008F6863"/>
    <w:rsid w:val="00954B58"/>
    <w:rsid w:val="009D0426"/>
    <w:rsid w:val="009E494F"/>
    <w:rsid w:val="00A07C61"/>
    <w:rsid w:val="00A33E35"/>
    <w:rsid w:val="00A8304C"/>
    <w:rsid w:val="00AF551A"/>
    <w:rsid w:val="00B35178"/>
    <w:rsid w:val="00BE63EE"/>
    <w:rsid w:val="00C03438"/>
    <w:rsid w:val="00C66F40"/>
    <w:rsid w:val="00C86EFC"/>
    <w:rsid w:val="00C87CFB"/>
    <w:rsid w:val="00CE115F"/>
    <w:rsid w:val="00D8577E"/>
    <w:rsid w:val="00DF08C2"/>
    <w:rsid w:val="00E4661C"/>
    <w:rsid w:val="00E729DF"/>
    <w:rsid w:val="00EA08D9"/>
    <w:rsid w:val="00EC06E9"/>
    <w:rsid w:val="00EC6409"/>
    <w:rsid w:val="00F16B67"/>
    <w:rsid w:val="00F33D04"/>
    <w:rsid w:val="00F80B86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7C51"/>
  <w15:docId w15:val="{1B513C69-E55A-4855-BBAD-0998E867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rFonts w:ascii="Yu Gothic" w:eastAsia="Yu Gothic" w:hAnsi="Yu Gothic" w:cs="Yu Gothic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B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695" w:hanging="23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754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BF"/>
    <w:rPr>
      <w:rFonts w:ascii="Tahoma" w:eastAsia="Georgi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6B67"/>
    <w:rPr>
      <w:rFonts w:ascii="Yu Gothic" w:eastAsia="Yu Gothic" w:hAnsi="Yu Gothic" w:cs="Yu Gothic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16B67"/>
    <w:rPr>
      <w:rFonts w:ascii="Georgia" w:eastAsia="Georgia" w:hAnsi="Georgia" w:cs="Georgia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5B8"/>
    <w:rPr>
      <w:rFonts w:ascii="Georgia" w:eastAsia="Georgia" w:hAnsi="Georgia" w:cs="Georgia"/>
      <w:lang w:val="ru-RU"/>
    </w:rPr>
  </w:style>
  <w:style w:type="paragraph" w:styleId="aa">
    <w:name w:val="footer"/>
    <w:basedOn w:val="a"/>
    <w:link w:val="ab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5B8"/>
    <w:rPr>
      <w:rFonts w:ascii="Georgia" w:eastAsia="Georgia" w:hAnsi="Georgia" w:cs="Georgia"/>
      <w:lang w:val="ru-RU"/>
    </w:rPr>
  </w:style>
  <w:style w:type="character" w:styleId="ac">
    <w:name w:val="Hyperlink"/>
    <w:basedOn w:val="a0"/>
    <w:uiPriority w:val="99"/>
    <w:unhideWhenUsed/>
    <w:rsid w:val="000A389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table" w:styleId="ad">
    <w:name w:val="Table Grid"/>
    <w:basedOn w:val="a1"/>
    <w:uiPriority w:val="59"/>
    <w:rsid w:val="004F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66934"/>
    <w:rPr>
      <w:color w:val="808080"/>
    </w:rPr>
  </w:style>
  <w:style w:type="character" w:styleId="af">
    <w:name w:val="FollowedHyperlink"/>
    <w:basedOn w:val="a0"/>
    <w:uiPriority w:val="99"/>
    <w:semiHidden/>
    <w:unhideWhenUsed/>
    <w:rsid w:val="00C87C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udfile.net/preview/2873635/page:1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articles/11118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32C2-48F6-4807-B4B1-FBBDEC84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Slava$$$</dc:creator>
  <cp:lastModifiedBy>User</cp:lastModifiedBy>
  <cp:revision>9</cp:revision>
  <cp:lastPrinted>2023-12-03T19:39:00Z</cp:lastPrinted>
  <dcterms:created xsi:type="dcterms:W3CDTF">2023-11-25T04:22:00Z</dcterms:created>
  <dcterms:modified xsi:type="dcterms:W3CDTF">2023-12-03T19:40:00Z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TeX</vt:lpwstr>
  </property>
  <property fmtid="{D5CDD505-2E9C-101B-9397-08002B2CF9AE}" pid="4" name="LastSaved">
    <vt:filetime>2023-11-08T00:00:00Z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